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4A99" w:rsidRPr="00E53B3D" w:rsidRDefault="00C24A99">
      <w:pPr>
        <w:pStyle w:val="Titolo"/>
        <w:ind w:right="98"/>
        <w:rPr>
          <w:rFonts w:ascii="Arial" w:hAnsi="Arial" w:cs="Arial"/>
        </w:rPr>
      </w:pPr>
    </w:p>
    <w:p w:rsidR="00C24A99" w:rsidRPr="00E53B3D" w:rsidRDefault="00DA0FF3">
      <w:pPr>
        <w:pStyle w:val="Titolo"/>
        <w:ind w:right="98"/>
        <w:rPr>
          <w:rFonts w:ascii="Arial" w:hAnsi="Arial" w:cs="Arial"/>
        </w:rPr>
      </w:pPr>
      <w:r w:rsidRPr="00DA0FF3">
        <w:rPr>
          <w:rFonts w:ascii="Arial" w:hAnsi="Arial" w:cs="Arial"/>
          <w:noProof/>
        </w:rPr>
        <w:drawing>
          <wp:inline distT="0" distB="0" distL="0" distR="0">
            <wp:extent cx="1343025" cy="1076325"/>
            <wp:effectExtent l="19050" t="0" r="9525" b="0"/>
            <wp:docPr id="1" name="Immagine 1" descr="C:\Users\sangarano\AppData\Local\Temp\Temp1_logo EXPO conf.jpg.zip\logo EXPO con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 descr="C:\Users\sangarano\AppData\Local\Temp\Temp1_logo EXPO conf.jpg.zip\logo EXPO conf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46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4A99" w:rsidRPr="00E53B3D" w:rsidRDefault="00C24A99">
      <w:pPr>
        <w:pStyle w:val="Titolo"/>
        <w:ind w:right="98"/>
        <w:rPr>
          <w:rFonts w:ascii="Arial" w:hAnsi="Arial" w:cs="Arial"/>
        </w:rPr>
      </w:pPr>
    </w:p>
    <w:p w:rsidR="00C24A99" w:rsidRPr="00E53B3D" w:rsidRDefault="00C24A99">
      <w:pPr>
        <w:pStyle w:val="Titolo"/>
        <w:ind w:right="98"/>
        <w:rPr>
          <w:rFonts w:ascii="Arial" w:hAnsi="Arial" w:cs="Arial"/>
        </w:rPr>
      </w:pPr>
    </w:p>
    <w:p w:rsidR="00DA0FF3" w:rsidRDefault="00DA0FF3" w:rsidP="00DA0FF3">
      <w:pPr>
        <w:pStyle w:val="Titolo"/>
        <w:spacing w:after="120"/>
        <w:ind w:right="98"/>
        <w:rPr>
          <w:rFonts w:ascii="Arial" w:hAnsi="Arial" w:cs="Arial"/>
        </w:rPr>
      </w:pPr>
      <w:r>
        <w:rPr>
          <w:rFonts w:ascii="Arial" w:hAnsi="Arial" w:cs="Arial"/>
        </w:rPr>
        <w:t>GRUPP</w:t>
      </w:r>
      <w:r w:rsidR="009B141D">
        <w:rPr>
          <w:rFonts w:ascii="Arial" w:hAnsi="Arial" w:cs="Arial"/>
        </w:rPr>
        <w:t>I</w:t>
      </w:r>
      <w:r w:rsidRPr="00976A91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DI LAVORO</w:t>
      </w:r>
      <w:r w:rsidRPr="00976A91">
        <w:rPr>
          <w:rFonts w:ascii="Arial" w:hAnsi="Arial" w:cs="Arial"/>
        </w:rPr>
        <w:t xml:space="preserve"> FISCO</w:t>
      </w:r>
      <w:r>
        <w:rPr>
          <w:rFonts w:ascii="Arial" w:hAnsi="Arial" w:cs="Arial"/>
        </w:rPr>
        <w:t xml:space="preserve"> E FISCO INTERNAZIONALE</w:t>
      </w:r>
    </w:p>
    <w:p w:rsidR="00C7127B" w:rsidRDefault="00C7127B" w:rsidP="00C7127B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  <w:bookmarkStart w:id="0" w:name="_GoBack"/>
      <w:bookmarkEnd w:id="0"/>
      <w:r w:rsidRPr="00C7127B">
        <w:rPr>
          <w:rFonts w:ascii="Arial" w:hAnsi="Arial" w:cs="Arial"/>
          <w:b/>
          <w:bCs/>
          <w:color w:val="000000"/>
        </w:rPr>
        <w:t xml:space="preserve">5 dicembre 2019 (Sala A) h. 10:30-17:00 </w:t>
      </w:r>
    </w:p>
    <w:p w:rsidR="009B141D" w:rsidRPr="00C7127B" w:rsidRDefault="009B141D" w:rsidP="00C7127B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color w:val="000000"/>
        </w:rPr>
      </w:pPr>
    </w:p>
    <w:p w:rsidR="00C7127B" w:rsidRDefault="00C7127B" w:rsidP="00C7127B">
      <w:pPr>
        <w:autoSpaceDE w:val="0"/>
        <w:autoSpaceDN w:val="0"/>
        <w:adjustRightInd w:val="0"/>
        <w:jc w:val="center"/>
        <w:rPr>
          <w:rFonts w:ascii="Helv" w:hAnsi="Helv" w:cs="Helv"/>
          <w:b/>
          <w:bCs/>
          <w:color w:val="000000"/>
          <w:sz w:val="20"/>
          <w:szCs w:val="20"/>
        </w:rPr>
      </w:pPr>
    </w:p>
    <w:p w:rsidR="00C7127B" w:rsidRDefault="00C7127B" w:rsidP="00C7127B">
      <w:pPr>
        <w:autoSpaceDE w:val="0"/>
        <w:autoSpaceDN w:val="0"/>
        <w:adjustRightInd w:val="0"/>
        <w:jc w:val="center"/>
        <w:rPr>
          <w:rFonts w:ascii="Helv" w:hAnsi="Helv" w:cs="Helv"/>
          <w:b/>
          <w:bCs/>
          <w:color w:val="000000"/>
          <w:sz w:val="20"/>
          <w:szCs w:val="20"/>
        </w:rPr>
      </w:pPr>
    </w:p>
    <w:p w:rsidR="00C7127B" w:rsidRPr="00C7127B" w:rsidRDefault="00C7127B" w:rsidP="00C7127B">
      <w:pPr>
        <w:numPr>
          <w:ilvl w:val="0"/>
          <w:numId w:val="17"/>
        </w:numPr>
        <w:autoSpaceDE w:val="0"/>
        <w:autoSpaceDN w:val="0"/>
        <w:adjustRightInd w:val="0"/>
        <w:ind w:left="360" w:hanging="360"/>
        <w:jc w:val="both"/>
        <w:rPr>
          <w:rFonts w:ascii="Arial" w:hAnsi="Arial" w:cs="Arial"/>
          <w:b/>
          <w:bCs/>
          <w:color w:val="000000"/>
        </w:rPr>
      </w:pPr>
      <w:r w:rsidRPr="00C7127B">
        <w:rPr>
          <w:rFonts w:ascii="Arial" w:hAnsi="Arial" w:cs="Arial"/>
          <w:b/>
          <w:bCs/>
          <w:color w:val="000000"/>
        </w:rPr>
        <w:t>DL fiscale (Decreto legge 26 ottobre 2019, n. 124)</w:t>
      </w:r>
    </w:p>
    <w:p w:rsidR="00C7127B" w:rsidRPr="00C7127B" w:rsidRDefault="00C7127B" w:rsidP="00C7127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>Testo pubblicato in Gazzetta Ufficiale</w:t>
      </w:r>
    </w:p>
    <w:p w:rsidR="00C7127B" w:rsidRPr="00C7127B" w:rsidRDefault="00C7127B" w:rsidP="00C7127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>Audizione parlamentare Confindustria</w:t>
      </w:r>
    </w:p>
    <w:p w:rsidR="00C7127B" w:rsidRPr="00C7127B" w:rsidRDefault="00C7127B" w:rsidP="00C7127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Emendamenti e subemendamenti presentati da Confindustria </w:t>
      </w:r>
    </w:p>
    <w:p w:rsidR="00C7127B" w:rsidRPr="00C7127B" w:rsidRDefault="00C7127B" w:rsidP="00C7127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Lettera </w:t>
      </w:r>
      <w:proofErr w:type="spellStart"/>
      <w:r w:rsidRPr="00C7127B">
        <w:rPr>
          <w:rFonts w:ascii="Arial" w:hAnsi="Arial" w:cs="Arial"/>
          <w:color w:val="000000"/>
        </w:rPr>
        <w:t>interassociativa</w:t>
      </w:r>
      <w:proofErr w:type="spellEnd"/>
      <w:r w:rsidRPr="00C7127B">
        <w:rPr>
          <w:rFonts w:ascii="Arial" w:hAnsi="Arial" w:cs="Arial"/>
          <w:color w:val="000000"/>
        </w:rPr>
        <w:t xml:space="preserve"> appalti</w:t>
      </w:r>
    </w:p>
    <w:p w:rsidR="00C7127B" w:rsidRPr="00C7127B" w:rsidRDefault="00C7127B" w:rsidP="00C7127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>Modifiche al DLGS n. 74/2000 - tabella di sintesi</w:t>
      </w:r>
    </w:p>
    <w:p w:rsidR="00C7127B" w:rsidRPr="00C7127B" w:rsidRDefault="00C7127B" w:rsidP="00C7127B">
      <w:pPr>
        <w:pStyle w:val="Paragrafoelenco"/>
        <w:numPr>
          <w:ilvl w:val="0"/>
          <w:numId w:val="24"/>
        </w:numPr>
        <w:autoSpaceDE w:val="0"/>
        <w:autoSpaceDN w:val="0"/>
        <w:adjustRightInd w:val="0"/>
        <w:jc w:val="both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>C</w:t>
      </w:r>
      <w:r w:rsidRPr="00C7127B">
        <w:rPr>
          <w:rFonts w:ascii="Arial" w:hAnsi="Arial" w:cs="Arial"/>
          <w:color w:val="000000"/>
        </w:rPr>
        <w:t>omunicato congiunto Confindustria - Ance in materia di ritenute negli appalti</w:t>
      </w:r>
    </w:p>
    <w:p w:rsidR="00C7127B" w:rsidRPr="00C7127B" w:rsidRDefault="00C7127B" w:rsidP="00C7127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C7127B" w:rsidRPr="00C7127B" w:rsidRDefault="00C7127B" w:rsidP="00C7127B">
      <w:pPr>
        <w:numPr>
          <w:ilvl w:val="0"/>
          <w:numId w:val="17"/>
        </w:numPr>
        <w:autoSpaceDE w:val="0"/>
        <w:autoSpaceDN w:val="0"/>
        <w:adjustRightInd w:val="0"/>
        <w:ind w:left="360" w:hanging="360"/>
        <w:rPr>
          <w:rFonts w:ascii="Arial" w:hAnsi="Arial" w:cs="Arial"/>
          <w:b/>
          <w:bCs/>
          <w:color w:val="000000"/>
        </w:rPr>
      </w:pPr>
      <w:r w:rsidRPr="00C7127B">
        <w:rPr>
          <w:rFonts w:ascii="Arial" w:hAnsi="Arial" w:cs="Arial"/>
          <w:b/>
          <w:bCs/>
          <w:color w:val="000000"/>
        </w:rPr>
        <w:t>DDL Bilancio 2020 (A.S.1586)</w:t>
      </w:r>
    </w:p>
    <w:p w:rsidR="00C7127B" w:rsidRPr="00C7127B" w:rsidRDefault="00C7127B" w:rsidP="00C7127B">
      <w:pPr>
        <w:pStyle w:val="Paragrafoelenco"/>
        <w:numPr>
          <w:ilvl w:val="0"/>
          <w:numId w:val="25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>Audizione parlamentare Confindustria</w:t>
      </w:r>
    </w:p>
    <w:p w:rsidR="00C7127B" w:rsidRPr="00C7127B" w:rsidRDefault="00C7127B" w:rsidP="00C7127B">
      <w:pPr>
        <w:pStyle w:val="Paragrafoelenco"/>
        <w:numPr>
          <w:ilvl w:val="0"/>
          <w:numId w:val="25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Emendamenti presentati da Confindustria </w:t>
      </w:r>
    </w:p>
    <w:p w:rsidR="00C7127B" w:rsidRPr="00C7127B" w:rsidRDefault="00C7127B" w:rsidP="00C7127B">
      <w:pPr>
        <w:pStyle w:val="Paragrafoelenco"/>
        <w:numPr>
          <w:ilvl w:val="0"/>
          <w:numId w:val="25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Piano Industria 4.0 - Slide </w:t>
      </w:r>
      <w:proofErr w:type="spellStart"/>
      <w:r w:rsidRPr="00C7127B">
        <w:rPr>
          <w:rFonts w:ascii="Arial" w:hAnsi="Arial" w:cs="Arial"/>
          <w:color w:val="000000"/>
        </w:rPr>
        <w:t>MiSE</w:t>
      </w:r>
      <w:proofErr w:type="spellEnd"/>
    </w:p>
    <w:p w:rsidR="00C7127B" w:rsidRPr="00C7127B" w:rsidRDefault="00C7127B" w:rsidP="00C7127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C7127B" w:rsidRPr="00C7127B" w:rsidRDefault="00C7127B" w:rsidP="00C7127B">
      <w:pPr>
        <w:numPr>
          <w:ilvl w:val="0"/>
          <w:numId w:val="17"/>
        </w:numPr>
        <w:autoSpaceDE w:val="0"/>
        <w:autoSpaceDN w:val="0"/>
        <w:adjustRightInd w:val="0"/>
        <w:ind w:left="360" w:hanging="360"/>
        <w:rPr>
          <w:rFonts w:ascii="Arial" w:hAnsi="Arial" w:cs="Arial"/>
          <w:b/>
          <w:bCs/>
          <w:color w:val="000000"/>
        </w:rPr>
      </w:pPr>
      <w:r w:rsidRPr="00C7127B">
        <w:rPr>
          <w:rFonts w:ascii="Arial" w:hAnsi="Arial" w:cs="Arial"/>
          <w:b/>
          <w:bCs/>
          <w:color w:val="000000"/>
        </w:rPr>
        <w:t>Prova delle cessioni intracomunitarie</w:t>
      </w:r>
    </w:p>
    <w:p w:rsidR="00C7127B" w:rsidRPr="00C7127B" w:rsidRDefault="00C7127B" w:rsidP="00C7127B">
      <w:pPr>
        <w:pStyle w:val="Paragrafoelenco"/>
        <w:numPr>
          <w:ilvl w:val="0"/>
          <w:numId w:val="26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Regolamento di esecuzione UE n.1982/2018 </w:t>
      </w:r>
    </w:p>
    <w:p w:rsidR="00C7127B" w:rsidRPr="00C7127B" w:rsidRDefault="00C7127B" w:rsidP="00C7127B">
      <w:pPr>
        <w:pStyle w:val="Paragrafoelenco"/>
        <w:numPr>
          <w:ilvl w:val="0"/>
          <w:numId w:val="26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Nota di commento di Confindustria </w:t>
      </w:r>
    </w:p>
    <w:p w:rsidR="00C7127B" w:rsidRPr="00C7127B" w:rsidRDefault="00C7127B" w:rsidP="00C7127B">
      <w:pPr>
        <w:pStyle w:val="Paragrafoelenco"/>
        <w:numPr>
          <w:ilvl w:val="0"/>
          <w:numId w:val="26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Lettera al Dipartimento delle Finanze </w:t>
      </w:r>
    </w:p>
    <w:p w:rsidR="00C7127B" w:rsidRPr="00C7127B" w:rsidRDefault="00C7127B" w:rsidP="00C7127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C7127B" w:rsidRPr="00C7127B" w:rsidRDefault="00C7127B" w:rsidP="00C7127B">
      <w:pPr>
        <w:numPr>
          <w:ilvl w:val="0"/>
          <w:numId w:val="17"/>
        </w:numPr>
        <w:autoSpaceDE w:val="0"/>
        <w:autoSpaceDN w:val="0"/>
        <w:adjustRightInd w:val="0"/>
        <w:ind w:left="360" w:hanging="360"/>
        <w:rPr>
          <w:rFonts w:ascii="Arial" w:hAnsi="Arial" w:cs="Arial"/>
          <w:b/>
          <w:bCs/>
          <w:color w:val="000000"/>
        </w:rPr>
      </w:pPr>
      <w:r w:rsidRPr="00C7127B">
        <w:rPr>
          <w:rFonts w:ascii="Arial" w:hAnsi="Arial" w:cs="Arial"/>
          <w:b/>
          <w:bCs/>
          <w:color w:val="000000"/>
        </w:rPr>
        <w:t>Recenti pronunce dell’Agenzia delle Entrate</w:t>
      </w:r>
    </w:p>
    <w:p w:rsidR="00C7127B" w:rsidRPr="00C7127B" w:rsidRDefault="00C7127B" w:rsidP="00C7127B">
      <w:pPr>
        <w:pStyle w:val="Paragrafoelenco"/>
        <w:numPr>
          <w:ilvl w:val="0"/>
          <w:numId w:val="27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>Agenzia delle Entrate - Risposta ad interpello n. 456 del 2019</w:t>
      </w:r>
    </w:p>
    <w:p w:rsidR="00C7127B" w:rsidRPr="00C7127B" w:rsidRDefault="00C7127B" w:rsidP="00C7127B">
      <w:pPr>
        <w:pStyle w:val="Paragrafoelenco"/>
        <w:numPr>
          <w:ilvl w:val="0"/>
          <w:numId w:val="27"/>
        </w:numPr>
        <w:autoSpaceDE w:val="0"/>
        <w:autoSpaceDN w:val="0"/>
        <w:adjustRightInd w:val="0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Agenzia delle Entrate - Risposta ad interpello n. 205 del 2019  </w:t>
      </w:r>
    </w:p>
    <w:p w:rsidR="00C7127B" w:rsidRPr="00C7127B" w:rsidRDefault="00C7127B" w:rsidP="00C7127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C7127B" w:rsidRPr="00C7127B" w:rsidRDefault="00C7127B" w:rsidP="00C7127B">
      <w:pPr>
        <w:numPr>
          <w:ilvl w:val="0"/>
          <w:numId w:val="17"/>
        </w:numPr>
        <w:autoSpaceDE w:val="0"/>
        <w:autoSpaceDN w:val="0"/>
        <w:adjustRightInd w:val="0"/>
        <w:ind w:left="360" w:hanging="360"/>
        <w:rPr>
          <w:rFonts w:ascii="Arial" w:hAnsi="Arial" w:cs="Arial"/>
          <w:b/>
          <w:bCs/>
          <w:color w:val="000000"/>
        </w:rPr>
      </w:pPr>
      <w:r w:rsidRPr="00C7127B">
        <w:rPr>
          <w:rFonts w:ascii="Arial" w:hAnsi="Arial" w:cs="Arial"/>
          <w:b/>
          <w:bCs/>
          <w:color w:val="000000"/>
        </w:rPr>
        <w:t>Tassazione dell’economia digitalizzata: i lavori OCSE  </w:t>
      </w:r>
    </w:p>
    <w:p w:rsidR="00C7127B" w:rsidRPr="00C7127B" w:rsidRDefault="00C7127B" w:rsidP="00C7127B">
      <w:pPr>
        <w:pStyle w:val="Paragrafoelenco"/>
        <w:numPr>
          <w:ilvl w:val="0"/>
          <w:numId w:val="32"/>
        </w:numPr>
        <w:autoSpaceDE w:val="0"/>
        <w:autoSpaceDN w:val="0"/>
        <w:adjustRightInd w:val="0"/>
        <w:ind w:left="709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Consultazione </w:t>
      </w:r>
      <w:proofErr w:type="spellStart"/>
      <w:r w:rsidRPr="00C7127B">
        <w:rPr>
          <w:rFonts w:ascii="Arial" w:hAnsi="Arial" w:cs="Arial"/>
          <w:color w:val="000000"/>
        </w:rPr>
        <w:t>GloBe</w:t>
      </w:r>
      <w:proofErr w:type="spellEnd"/>
    </w:p>
    <w:p w:rsidR="00C7127B" w:rsidRPr="00C7127B" w:rsidRDefault="00C7127B" w:rsidP="00C7127B">
      <w:pPr>
        <w:pStyle w:val="Paragrafoelenco"/>
        <w:numPr>
          <w:ilvl w:val="0"/>
          <w:numId w:val="32"/>
        </w:numPr>
        <w:autoSpaceDE w:val="0"/>
        <w:autoSpaceDN w:val="0"/>
        <w:adjustRightInd w:val="0"/>
        <w:ind w:left="709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 xml:space="preserve">Tassazione dell’economia digitalizzata - La proposta OCSE per il secondo pilastro - Nota di Confindustria </w:t>
      </w:r>
    </w:p>
    <w:p w:rsidR="00C7127B" w:rsidRPr="00C7127B" w:rsidRDefault="00C7127B" w:rsidP="00C7127B">
      <w:pPr>
        <w:autoSpaceDE w:val="0"/>
        <w:autoSpaceDN w:val="0"/>
        <w:adjustRightInd w:val="0"/>
        <w:rPr>
          <w:rFonts w:ascii="Arial" w:hAnsi="Arial" w:cs="Arial"/>
          <w:color w:val="000000"/>
        </w:rPr>
      </w:pPr>
    </w:p>
    <w:p w:rsidR="00C7127B" w:rsidRPr="00C7127B" w:rsidRDefault="00C7127B" w:rsidP="00C7127B">
      <w:pPr>
        <w:numPr>
          <w:ilvl w:val="0"/>
          <w:numId w:val="17"/>
        </w:numPr>
        <w:autoSpaceDE w:val="0"/>
        <w:autoSpaceDN w:val="0"/>
        <w:adjustRightInd w:val="0"/>
        <w:ind w:left="360" w:hanging="360"/>
        <w:rPr>
          <w:rFonts w:ascii="Arial" w:hAnsi="Arial" w:cs="Arial"/>
          <w:b/>
          <w:bCs/>
          <w:color w:val="000000"/>
        </w:rPr>
      </w:pPr>
      <w:r w:rsidRPr="00C7127B">
        <w:rPr>
          <w:rFonts w:ascii="Arial" w:hAnsi="Arial" w:cs="Arial"/>
          <w:b/>
          <w:bCs/>
          <w:color w:val="000000"/>
        </w:rPr>
        <w:t xml:space="preserve">Attuazione della Direttiva DAC6 </w:t>
      </w:r>
    </w:p>
    <w:p w:rsidR="00C7127B" w:rsidRPr="00C7127B" w:rsidRDefault="00C7127B" w:rsidP="00C7127B">
      <w:pPr>
        <w:pStyle w:val="Paragrafoelenco"/>
        <w:numPr>
          <w:ilvl w:val="0"/>
          <w:numId w:val="33"/>
        </w:numPr>
        <w:autoSpaceDE w:val="0"/>
        <w:autoSpaceDN w:val="0"/>
        <w:adjustRightInd w:val="0"/>
        <w:ind w:left="709"/>
        <w:rPr>
          <w:rFonts w:ascii="Arial" w:hAnsi="Arial" w:cs="Arial"/>
          <w:color w:val="000000"/>
        </w:rPr>
      </w:pPr>
      <w:r w:rsidRPr="00C7127B">
        <w:rPr>
          <w:rFonts w:ascii="Arial" w:hAnsi="Arial" w:cs="Arial"/>
          <w:color w:val="000000"/>
        </w:rPr>
        <w:t>Documenti relativi alla consultazione pubblica avviata dal MEF</w:t>
      </w:r>
    </w:p>
    <w:p w:rsidR="00C7127B" w:rsidRDefault="00C7127B" w:rsidP="00C7127B">
      <w:pPr>
        <w:autoSpaceDE w:val="0"/>
        <w:autoSpaceDN w:val="0"/>
        <w:adjustRightInd w:val="0"/>
        <w:jc w:val="center"/>
        <w:rPr>
          <w:rFonts w:ascii="Helv" w:hAnsi="Helv" w:cs="Helv"/>
          <w:b/>
          <w:bCs/>
          <w:color w:val="000000"/>
          <w:sz w:val="20"/>
          <w:szCs w:val="20"/>
        </w:rPr>
      </w:pPr>
    </w:p>
    <w:sectPr w:rsidR="00C7127B" w:rsidSect="004D680B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altName w:val="Arial"/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9256548A"/>
    <w:lvl w:ilvl="0">
      <w:numFmt w:val="bullet"/>
      <w:lvlText w:val="*"/>
      <w:lvlJc w:val="left"/>
    </w:lvl>
  </w:abstractNum>
  <w:abstractNum w:abstractNumId="1" w15:restartNumberingAfterBreak="0">
    <w:nsid w:val="010C4776"/>
    <w:multiLevelType w:val="hybridMultilevel"/>
    <w:tmpl w:val="8C5ABE6A"/>
    <w:lvl w:ilvl="0" w:tplc="5330CC24">
      <w:start w:val="1"/>
      <w:numFmt w:val="decimal"/>
      <w:pStyle w:val="Titolo1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653E96"/>
    <w:multiLevelType w:val="multilevel"/>
    <w:tmpl w:val="48A8ED86"/>
    <w:lvl w:ilvl="0">
      <w:start w:val="1"/>
      <w:numFmt w:val="upperRoman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3" w15:restartNumberingAfterBreak="0">
    <w:nsid w:val="0A2D7F87"/>
    <w:multiLevelType w:val="hybridMultilevel"/>
    <w:tmpl w:val="60A05D0C"/>
    <w:lvl w:ilvl="0" w:tplc="FC084CA4">
      <w:start w:val="1"/>
      <w:numFmt w:val="bullet"/>
      <w:lvlText w:val="⁻"/>
      <w:lvlJc w:val="left"/>
      <w:pPr>
        <w:ind w:left="720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726855"/>
    <w:multiLevelType w:val="hybridMultilevel"/>
    <w:tmpl w:val="B4C0DAE4"/>
    <w:lvl w:ilvl="0" w:tplc="D2F8EF84">
      <w:start w:val="2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3E6288"/>
    <w:multiLevelType w:val="hybridMultilevel"/>
    <w:tmpl w:val="5FEEB628"/>
    <w:lvl w:ilvl="0" w:tplc="D2F8EF84">
      <w:start w:val="26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2DD2788"/>
    <w:multiLevelType w:val="hybridMultilevel"/>
    <w:tmpl w:val="4E4623E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C562751"/>
    <w:multiLevelType w:val="hybridMultilevel"/>
    <w:tmpl w:val="92F8C4B6"/>
    <w:lvl w:ilvl="0" w:tplc="3746C6EC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E93337"/>
    <w:multiLevelType w:val="hybridMultilevel"/>
    <w:tmpl w:val="0066AD06"/>
    <w:lvl w:ilvl="0" w:tplc="D2F8EF84">
      <w:start w:val="2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555C79"/>
    <w:multiLevelType w:val="hybridMultilevel"/>
    <w:tmpl w:val="B678906A"/>
    <w:lvl w:ilvl="0" w:tplc="4976A2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317E5D4C"/>
    <w:multiLevelType w:val="hybridMultilevel"/>
    <w:tmpl w:val="5C28CB90"/>
    <w:lvl w:ilvl="0" w:tplc="D2F8EF84">
      <w:start w:val="26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51C24FC"/>
    <w:multiLevelType w:val="hybridMultilevel"/>
    <w:tmpl w:val="FBE067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7562F1E"/>
    <w:multiLevelType w:val="hybridMultilevel"/>
    <w:tmpl w:val="7D4C2EF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F7354F"/>
    <w:multiLevelType w:val="hybridMultilevel"/>
    <w:tmpl w:val="97006552"/>
    <w:lvl w:ilvl="0" w:tplc="2E90AB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C4110D"/>
    <w:multiLevelType w:val="hybridMultilevel"/>
    <w:tmpl w:val="EC0658FE"/>
    <w:lvl w:ilvl="0" w:tplc="D2F8EF84">
      <w:start w:val="2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-24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-172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-100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-28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15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87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2591" w:hanging="360"/>
      </w:pPr>
      <w:rPr>
        <w:rFonts w:ascii="Wingdings" w:hAnsi="Wingdings" w:hint="default"/>
      </w:rPr>
    </w:lvl>
  </w:abstractNum>
  <w:abstractNum w:abstractNumId="15" w15:restartNumberingAfterBreak="0">
    <w:nsid w:val="3E602DEA"/>
    <w:multiLevelType w:val="multilevel"/>
    <w:tmpl w:val="48A8ED86"/>
    <w:lvl w:ilvl="0">
      <w:start w:val="1"/>
      <w:numFmt w:val="upperRoman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6" w15:restartNumberingAfterBreak="0">
    <w:nsid w:val="40387716"/>
    <w:multiLevelType w:val="multilevel"/>
    <w:tmpl w:val="48A8ED86"/>
    <w:lvl w:ilvl="0">
      <w:start w:val="1"/>
      <w:numFmt w:val="upperRoman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7" w15:restartNumberingAfterBreak="0">
    <w:nsid w:val="4D0737C3"/>
    <w:multiLevelType w:val="multilevel"/>
    <w:tmpl w:val="48A8ED86"/>
    <w:lvl w:ilvl="0">
      <w:start w:val="1"/>
      <w:numFmt w:val="upperRoman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8" w15:restartNumberingAfterBreak="0">
    <w:nsid w:val="5620406B"/>
    <w:multiLevelType w:val="hybridMultilevel"/>
    <w:tmpl w:val="138A0F9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BF24CB"/>
    <w:multiLevelType w:val="hybridMultilevel"/>
    <w:tmpl w:val="C4905496"/>
    <w:lvl w:ilvl="0" w:tplc="FC084CA4">
      <w:start w:val="1"/>
      <w:numFmt w:val="bullet"/>
      <w:lvlText w:val="⁻"/>
      <w:lvlJc w:val="left"/>
      <w:pPr>
        <w:ind w:left="1068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591A7DA3"/>
    <w:multiLevelType w:val="hybridMultilevel"/>
    <w:tmpl w:val="3BA6A47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99F6732"/>
    <w:multiLevelType w:val="hybridMultilevel"/>
    <w:tmpl w:val="74CC1160"/>
    <w:lvl w:ilvl="0" w:tplc="D2F8EF84">
      <w:start w:val="26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B1C1A12"/>
    <w:multiLevelType w:val="hybridMultilevel"/>
    <w:tmpl w:val="A0021AE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FDB1929"/>
    <w:multiLevelType w:val="hybridMultilevel"/>
    <w:tmpl w:val="FF7AB33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4748EC"/>
    <w:multiLevelType w:val="hybridMultilevel"/>
    <w:tmpl w:val="7B90CDE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164F15"/>
    <w:multiLevelType w:val="multilevel"/>
    <w:tmpl w:val="48A8ED86"/>
    <w:lvl w:ilvl="0">
      <w:start w:val="1"/>
      <w:numFmt w:val="upperRoman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26" w15:restartNumberingAfterBreak="0">
    <w:nsid w:val="63E76CC9"/>
    <w:multiLevelType w:val="hybridMultilevel"/>
    <w:tmpl w:val="6B14699C"/>
    <w:lvl w:ilvl="0" w:tplc="D2F8EF84">
      <w:start w:val="26"/>
      <w:numFmt w:val="bullet"/>
      <w:lvlText w:val="-"/>
      <w:lvlJc w:val="left"/>
      <w:pPr>
        <w:ind w:left="144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6C350D06"/>
    <w:multiLevelType w:val="hybridMultilevel"/>
    <w:tmpl w:val="A04C09B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485660D"/>
    <w:multiLevelType w:val="hybridMultilevel"/>
    <w:tmpl w:val="A5E25D30"/>
    <w:lvl w:ilvl="0" w:tplc="FC084CA4">
      <w:start w:val="1"/>
      <w:numFmt w:val="bullet"/>
      <w:lvlText w:val="⁻"/>
      <w:lvlJc w:val="left"/>
      <w:pPr>
        <w:ind w:left="1004" w:hanging="360"/>
      </w:pPr>
      <w:rPr>
        <w:rFonts w:ascii="Calibri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9" w15:restartNumberingAfterBreak="0">
    <w:nsid w:val="77204CCB"/>
    <w:multiLevelType w:val="hybridMultilevel"/>
    <w:tmpl w:val="13805486"/>
    <w:lvl w:ilvl="0" w:tplc="1C8CADA4">
      <w:start w:val="1"/>
      <w:numFmt w:val="upperRoman"/>
      <w:pStyle w:val="Titolo5"/>
      <w:lvlText w:val="%1.1"/>
      <w:lvlJc w:val="right"/>
      <w:pPr>
        <w:tabs>
          <w:tab w:val="num" w:pos="720"/>
        </w:tabs>
        <w:ind w:left="720" w:hanging="18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77426290"/>
    <w:multiLevelType w:val="hybridMultilevel"/>
    <w:tmpl w:val="FC700DBE"/>
    <w:lvl w:ilvl="0" w:tplc="0410000F">
      <w:start w:val="1"/>
      <w:numFmt w:val="decimal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8FE0A6F"/>
    <w:multiLevelType w:val="multilevel"/>
    <w:tmpl w:val="48A8ED86"/>
    <w:lvl w:ilvl="0">
      <w:start w:val="1"/>
      <w:numFmt w:val="upperRoman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32" w15:restartNumberingAfterBreak="0">
    <w:nsid w:val="7963226A"/>
    <w:multiLevelType w:val="hybridMultilevel"/>
    <w:tmpl w:val="D772A8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1"/>
  </w:num>
  <w:num w:numId="3">
    <w:abstractNumId w:val="13"/>
  </w:num>
  <w:num w:numId="4">
    <w:abstractNumId w:val="14"/>
  </w:num>
  <w:num w:numId="5">
    <w:abstractNumId w:val="12"/>
  </w:num>
  <w:num w:numId="6">
    <w:abstractNumId w:val="8"/>
  </w:num>
  <w:num w:numId="7">
    <w:abstractNumId w:val="19"/>
  </w:num>
  <w:num w:numId="8">
    <w:abstractNumId w:val="3"/>
  </w:num>
  <w:num w:numId="9">
    <w:abstractNumId w:val="28"/>
  </w:num>
  <w:num w:numId="10">
    <w:abstractNumId w:val="7"/>
  </w:num>
  <w:num w:numId="11">
    <w:abstractNumId w:val="32"/>
  </w:num>
  <w:num w:numId="12">
    <w:abstractNumId w:val="10"/>
  </w:num>
  <w:num w:numId="13">
    <w:abstractNumId w:val="26"/>
  </w:num>
  <w:num w:numId="14">
    <w:abstractNumId w:val="4"/>
  </w:num>
  <w:num w:numId="15">
    <w:abstractNumId w:val="21"/>
  </w:num>
  <w:num w:numId="16">
    <w:abstractNumId w:val="5"/>
  </w:num>
  <w:num w:numId="17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2"/>
        </w:rPr>
      </w:lvl>
    </w:lvlOverride>
  </w:num>
  <w:num w:numId="18">
    <w:abstractNumId w:val="25"/>
  </w:num>
  <w:num w:numId="19">
    <w:abstractNumId w:val="31"/>
  </w:num>
  <w:num w:numId="20">
    <w:abstractNumId w:val="2"/>
  </w:num>
  <w:num w:numId="21">
    <w:abstractNumId w:val="17"/>
  </w:num>
  <w:num w:numId="22">
    <w:abstractNumId w:val="15"/>
  </w:num>
  <w:num w:numId="23">
    <w:abstractNumId w:val="16"/>
  </w:num>
  <w:num w:numId="24">
    <w:abstractNumId w:val="20"/>
  </w:num>
  <w:num w:numId="25">
    <w:abstractNumId w:val="11"/>
  </w:num>
  <w:num w:numId="26">
    <w:abstractNumId w:val="18"/>
  </w:num>
  <w:num w:numId="27">
    <w:abstractNumId w:val="27"/>
  </w:num>
  <w:num w:numId="28">
    <w:abstractNumId w:val="22"/>
  </w:num>
  <w:num w:numId="29">
    <w:abstractNumId w:val="23"/>
  </w:num>
  <w:num w:numId="30">
    <w:abstractNumId w:val="6"/>
  </w:num>
  <w:num w:numId="31">
    <w:abstractNumId w:val="24"/>
  </w:num>
  <w:num w:numId="32">
    <w:abstractNumId w:val="30"/>
  </w:num>
  <w:num w:numId="33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noPunctuationKerning/>
  <w:characterSpacingControl w:val="doNotCompress"/>
  <w:compat>
    <w:compatSetting w:name="compatibilityMode" w:uri="http://schemas.microsoft.com/office/word" w:val="12"/>
  </w:compat>
  <w:rsids>
    <w:rsidRoot w:val="003E4E4B"/>
    <w:rsid w:val="00005BF0"/>
    <w:rsid w:val="00030A51"/>
    <w:rsid w:val="00031CC9"/>
    <w:rsid w:val="000427ED"/>
    <w:rsid w:val="00054099"/>
    <w:rsid w:val="00071A5A"/>
    <w:rsid w:val="00083484"/>
    <w:rsid w:val="000943AD"/>
    <w:rsid w:val="000B3828"/>
    <w:rsid w:val="000B56F2"/>
    <w:rsid w:val="000C48CC"/>
    <w:rsid w:val="000C52E4"/>
    <w:rsid w:val="000F21D1"/>
    <w:rsid w:val="00101EF4"/>
    <w:rsid w:val="0011074F"/>
    <w:rsid w:val="001429C5"/>
    <w:rsid w:val="0015318B"/>
    <w:rsid w:val="0015544B"/>
    <w:rsid w:val="00156AD4"/>
    <w:rsid w:val="00157E13"/>
    <w:rsid w:val="00162661"/>
    <w:rsid w:val="00177B66"/>
    <w:rsid w:val="001A0139"/>
    <w:rsid w:val="001B19E0"/>
    <w:rsid w:val="001B4162"/>
    <w:rsid w:val="001C3FBB"/>
    <w:rsid w:val="001C502E"/>
    <w:rsid w:val="001D1201"/>
    <w:rsid w:val="001F408B"/>
    <w:rsid w:val="00203AEE"/>
    <w:rsid w:val="00230DE8"/>
    <w:rsid w:val="0025675B"/>
    <w:rsid w:val="00257DFA"/>
    <w:rsid w:val="002862EC"/>
    <w:rsid w:val="002871AC"/>
    <w:rsid w:val="002C363E"/>
    <w:rsid w:val="002E39C9"/>
    <w:rsid w:val="002E603A"/>
    <w:rsid w:val="003021D0"/>
    <w:rsid w:val="00321B75"/>
    <w:rsid w:val="003358FC"/>
    <w:rsid w:val="00346DE3"/>
    <w:rsid w:val="00362EB5"/>
    <w:rsid w:val="0037319D"/>
    <w:rsid w:val="00374144"/>
    <w:rsid w:val="00375FB8"/>
    <w:rsid w:val="00384858"/>
    <w:rsid w:val="003B7161"/>
    <w:rsid w:val="003C37C3"/>
    <w:rsid w:val="003C77D3"/>
    <w:rsid w:val="003E4E4B"/>
    <w:rsid w:val="003F2CC1"/>
    <w:rsid w:val="00471667"/>
    <w:rsid w:val="00476D12"/>
    <w:rsid w:val="004771CB"/>
    <w:rsid w:val="00483483"/>
    <w:rsid w:val="004945AD"/>
    <w:rsid w:val="004B7525"/>
    <w:rsid w:val="004C285C"/>
    <w:rsid w:val="004C473D"/>
    <w:rsid w:val="004D1479"/>
    <w:rsid w:val="004D680B"/>
    <w:rsid w:val="004D6BDC"/>
    <w:rsid w:val="004F2BFA"/>
    <w:rsid w:val="00504E54"/>
    <w:rsid w:val="005107DD"/>
    <w:rsid w:val="00524F70"/>
    <w:rsid w:val="0053003E"/>
    <w:rsid w:val="00541AD6"/>
    <w:rsid w:val="00543883"/>
    <w:rsid w:val="005468C7"/>
    <w:rsid w:val="005648DF"/>
    <w:rsid w:val="00580BC2"/>
    <w:rsid w:val="00580EE7"/>
    <w:rsid w:val="00595B3F"/>
    <w:rsid w:val="005C00A0"/>
    <w:rsid w:val="005D5972"/>
    <w:rsid w:val="005D69C1"/>
    <w:rsid w:val="005D72E2"/>
    <w:rsid w:val="005F7140"/>
    <w:rsid w:val="006211C8"/>
    <w:rsid w:val="00622C3F"/>
    <w:rsid w:val="0062701E"/>
    <w:rsid w:val="00655756"/>
    <w:rsid w:val="00687348"/>
    <w:rsid w:val="006A091E"/>
    <w:rsid w:val="006A6CA3"/>
    <w:rsid w:val="006C19AC"/>
    <w:rsid w:val="006C2F1E"/>
    <w:rsid w:val="006E0A91"/>
    <w:rsid w:val="006E6FC1"/>
    <w:rsid w:val="006E72D4"/>
    <w:rsid w:val="00713CBB"/>
    <w:rsid w:val="00723456"/>
    <w:rsid w:val="00771F40"/>
    <w:rsid w:val="00790DD2"/>
    <w:rsid w:val="007B0B1D"/>
    <w:rsid w:val="007D2C81"/>
    <w:rsid w:val="007D4E8B"/>
    <w:rsid w:val="007F1033"/>
    <w:rsid w:val="007F79B3"/>
    <w:rsid w:val="00806FE4"/>
    <w:rsid w:val="00816D07"/>
    <w:rsid w:val="00830F69"/>
    <w:rsid w:val="00831054"/>
    <w:rsid w:val="00836974"/>
    <w:rsid w:val="00850C55"/>
    <w:rsid w:val="00852507"/>
    <w:rsid w:val="0086439D"/>
    <w:rsid w:val="008646C7"/>
    <w:rsid w:val="008671DA"/>
    <w:rsid w:val="00887369"/>
    <w:rsid w:val="008A1F2A"/>
    <w:rsid w:val="008B7A7D"/>
    <w:rsid w:val="008C046C"/>
    <w:rsid w:val="008C1BFC"/>
    <w:rsid w:val="008C4A90"/>
    <w:rsid w:val="008C5FE0"/>
    <w:rsid w:val="008D4001"/>
    <w:rsid w:val="008E036A"/>
    <w:rsid w:val="008E7884"/>
    <w:rsid w:val="008F2F2A"/>
    <w:rsid w:val="009203E7"/>
    <w:rsid w:val="009263B6"/>
    <w:rsid w:val="009336A8"/>
    <w:rsid w:val="009351A0"/>
    <w:rsid w:val="00935E31"/>
    <w:rsid w:val="00954B82"/>
    <w:rsid w:val="00984624"/>
    <w:rsid w:val="00984D95"/>
    <w:rsid w:val="00991429"/>
    <w:rsid w:val="00993818"/>
    <w:rsid w:val="009945DF"/>
    <w:rsid w:val="009A0B34"/>
    <w:rsid w:val="009B141D"/>
    <w:rsid w:val="009C5C5C"/>
    <w:rsid w:val="009D16FF"/>
    <w:rsid w:val="009D544A"/>
    <w:rsid w:val="009E5DF6"/>
    <w:rsid w:val="009F39ED"/>
    <w:rsid w:val="00A03B21"/>
    <w:rsid w:val="00A11097"/>
    <w:rsid w:val="00A312B2"/>
    <w:rsid w:val="00A34313"/>
    <w:rsid w:val="00A363EA"/>
    <w:rsid w:val="00A378A3"/>
    <w:rsid w:val="00A405FE"/>
    <w:rsid w:val="00A65994"/>
    <w:rsid w:val="00A72C73"/>
    <w:rsid w:val="00A844B9"/>
    <w:rsid w:val="00A93FAF"/>
    <w:rsid w:val="00A95626"/>
    <w:rsid w:val="00A977DA"/>
    <w:rsid w:val="00AA4B0F"/>
    <w:rsid w:val="00AB344D"/>
    <w:rsid w:val="00AB4F32"/>
    <w:rsid w:val="00AB6E92"/>
    <w:rsid w:val="00AD1AD0"/>
    <w:rsid w:val="00AE6BF9"/>
    <w:rsid w:val="00B014B4"/>
    <w:rsid w:val="00B31B30"/>
    <w:rsid w:val="00B415AD"/>
    <w:rsid w:val="00B44229"/>
    <w:rsid w:val="00B517AC"/>
    <w:rsid w:val="00B70065"/>
    <w:rsid w:val="00B7040D"/>
    <w:rsid w:val="00B73B85"/>
    <w:rsid w:val="00BA381F"/>
    <w:rsid w:val="00BC3B46"/>
    <w:rsid w:val="00BD30B2"/>
    <w:rsid w:val="00BD30D7"/>
    <w:rsid w:val="00BF2C14"/>
    <w:rsid w:val="00C01967"/>
    <w:rsid w:val="00C11F7A"/>
    <w:rsid w:val="00C24A99"/>
    <w:rsid w:val="00C25765"/>
    <w:rsid w:val="00C53F26"/>
    <w:rsid w:val="00C619C0"/>
    <w:rsid w:val="00C61DC4"/>
    <w:rsid w:val="00C66837"/>
    <w:rsid w:val="00C7127B"/>
    <w:rsid w:val="00C87861"/>
    <w:rsid w:val="00CA17AC"/>
    <w:rsid w:val="00CA76BE"/>
    <w:rsid w:val="00CB5C18"/>
    <w:rsid w:val="00CD4E0C"/>
    <w:rsid w:val="00CD5F3D"/>
    <w:rsid w:val="00D04202"/>
    <w:rsid w:val="00D04EF4"/>
    <w:rsid w:val="00D17253"/>
    <w:rsid w:val="00D66248"/>
    <w:rsid w:val="00D70C84"/>
    <w:rsid w:val="00D70F0F"/>
    <w:rsid w:val="00D948CF"/>
    <w:rsid w:val="00DA0FF3"/>
    <w:rsid w:val="00DF56AF"/>
    <w:rsid w:val="00DF771F"/>
    <w:rsid w:val="00E124F1"/>
    <w:rsid w:val="00E40C28"/>
    <w:rsid w:val="00E45BB5"/>
    <w:rsid w:val="00E53B3D"/>
    <w:rsid w:val="00E65594"/>
    <w:rsid w:val="00E725E8"/>
    <w:rsid w:val="00E77B82"/>
    <w:rsid w:val="00E84A07"/>
    <w:rsid w:val="00ED224F"/>
    <w:rsid w:val="00ED2D22"/>
    <w:rsid w:val="00F01497"/>
    <w:rsid w:val="00F03B28"/>
    <w:rsid w:val="00F31A9E"/>
    <w:rsid w:val="00F33E3F"/>
    <w:rsid w:val="00F55B47"/>
    <w:rsid w:val="00F60809"/>
    <w:rsid w:val="00F71F6C"/>
    <w:rsid w:val="00F73D1F"/>
    <w:rsid w:val="00F87AC6"/>
    <w:rsid w:val="00FA670D"/>
    <w:rsid w:val="00FC6CCC"/>
    <w:rsid w:val="00FE17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9F6EE90"/>
  <w15:docId w15:val="{38ABD217-1E34-417A-8E02-00E759EFD2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11097"/>
    <w:rPr>
      <w:sz w:val="24"/>
      <w:szCs w:val="24"/>
    </w:rPr>
  </w:style>
  <w:style w:type="paragraph" w:styleId="Titolo1">
    <w:name w:val="heading 1"/>
    <w:basedOn w:val="Normale"/>
    <w:next w:val="Normale"/>
    <w:autoRedefine/>
    <w:qFormat/>
    <w:rsid w:val="00A11097"/>
    <w:pPr>
      <w:keepNext/>
      <w:numPr>
        <w:numId w:val="2"/>
      </w:numPr>
      <w:spacing w:before="240" w:after="60"/>
      <w:outlineLvl w:val="0"/>
    </w:pPr>
    <w:rPr>
      <w:rFonts w:ascii="Arial" w:hAnsi="Arial" w:cs="Arial"/>
      <w:b/>
      <w:bCs/>
      <w:kern w:val="32"/>
      <w:szCs w:val="32"/>
    </w:rPr>
  </w:style>
  <w:style w:type="paragraph" w:styleId="Titolo2">
    <w:name w:val="heading 2"/>
    <w:basedOn w:val="Normale"/>
    <w:next w:val="Normale"/>
    <w:qFormat/>
    <w:rsid w:val="00A11097"/>
    <w:pPr>
      <w:keepNext/>
      <w:jc w:val="center"/>
      <w:outlineLvl w:val="1"/>
    </w:pPr>
    <w:rPr>
      <w:b/>
      <w:bCs/>
      <w:smallCaps/>
    </w:rPr>
  </w:style>
  <w:style w:type="paragraph" w:styleId="Titolo5">
    <w:name w:val="heading 5"/>
    <w:basedOn w:val="Normale"/>
    <w:next w:val="Normale"/>
    <w:qFormat/>
    <w:rsid w:val="00A11097"/>
    <w:pPr>
      <w:numPr>
        <w:numId w:val="1"/>
      </w:numPr>
      <w:spacing w:before="240" w:after="60"/>
      <w:outlineLvl w:val="4"/>
    </w:pPr>
    <w:rPr>
      <w:b/>
      <w:bCs/>
      <w:iCs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qFormat/>
    <w:rsid w:val="00A11097"/>
    <w:pPr>
      <w:jc w:val="center"/>
    </w:pPr>
    <w:rPr>
      <w:b/>
      <w:bCs/>
    </w:rPr>
  </w:style>
  <w:style w:type="paragraph" w:styleId="Rientrocorpodeltesto">
    <w:name w:val="Body Text Indent"/>
    <w:basedOn w:val="Normale"/>
    <w:semiHidden/>
    <w:rsid w:val="00A11097"/>
    <w:pPr>
      <w:ind w:left="1440"/>
    </w:pPr>
    <w:rPr>
      <w:rFonts w:ascii="Arial" w:hAnsi="Arial" w:cs="Arial"/>
    </w:rPr>
  </w:style>
  <w:style w:type="paragraph" w:styleId="Paragrafoelenco">
    <w:name w:val="List Paragraph"/>
    <w:basedOn w:val="Normale"/>
    <w:uiPriority w:val="34"/>
    <w:qFormat/>
    <w:rsid w:val="00A312B2"/>
    <w:pPr>
      <w:ind w:left="708"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3431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3431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2862EC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Enfasicorsivo">
    <w:name w:val="Emphasis"/>
    <w:basedOn w:val="Carpredefinitoparagrafo"/>
    <w:uiPriority w:val="20"/>
    <w:qFormat/>
    <w:rsid w:val="009945DF"/>
    <w:rPr>
      <w:i/>
      <w:iCs/>
    </w:rPr>
  </w:style>
  <w:style w:type="character" w:styleId="Enfasigrassetto">
    <w:name w:val="Strong"/>
    <w:basedOn w:val="Carpredefinitoparagrafo"/>
    <w:uiPriority w:val="22"/>
    <w:qFormat/>
    <w:rsid w:val="009945D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596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23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83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0309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837111">
                      <w:marLeft w:val="367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GRUPPO FISCO CONFINDUSTRIA</vt:lpstr>
    </vt:vector>
  </TitlesOfParts>
  <Company>confindustria</Company>
  <LinksUpToDate>false</LinksUpToDate>
  <CharactersWithSpaces>1191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GRUPPO FISCO CONFINDUSTRIA</dc:title>
  <dc:creator>SCavallo</dc:creator>
  <cp:lastModifiedBy>Conf</cp:lastModifiedBy>
  <cp:revision>3</cp:revision>
  <cp:lastPrinted>2014-10-06T10:09:00Z</cp:lastPrinted>
  <dcterms:created xsi:type="dcterms:W3CDTF">2019-12-04T15:29:00Z</dcterms:created>
  <dcterms:modified xsi:type="dcterms:W3CDTF">2019-12-04T15:30:00Z</dcterms:modified>
</cp:coreProperties>
</file>