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F8" w:rsidRPr="00E442F2" w:rsidRDefault="00E138F8" w:rsidP="00E138F8">
      <w:pPr>
        <w:spacing w:after="0" w:line="240" w:lineRule="auto"/>
        <w:jc w:val="center"/>
        <w:rPr>
          <w:rFonts w:ascii="Times New Roman" w:hAnsi="Times New Roman" w:cs="Times New Roman"/>
          <w:b/>
          <w:sz w:val="24"/>
          <w:szCs w:val="24"/>
        </w:rPr>
      </w:pPr>
      <w:r w:rsidRPr="00E442F2">
        <w:rPr>
          <w:rFonts w:ascii="Times New Roman" w:hAnsi="Times New Roman" w:cs="Times New Roman"/>
          <w:b/>
          <w:sz w:val="24"/>
          <w:szCs w:val="24"/>
        </w:rPr>
        <w:t>Notice</w:t>
      </w:r>
      <w:r w:rsidRPr="00E442F2">
        <w:rPr>
          <w:rFonts w:ascii="Times New Roman" w:hAnsi="Times New Roman" w:cs="Times New Roman"/>
          <w:b/>
          <w:sz w:val="24"/>
          <w:szCs w:val="24"/>
        </w:rPr>
        <w:t xml:space="preserve"> on </w:t>
      </w:r>
      <w:r w:rsidRPr="00E442F2">
        <w:rPr>
          <w:rFonts w:ascii="Times New Roman" w:hAnsi="Times New Roman" w:cs="Times New Roman"/>
          <w:b/>
          <w:sz w:val="24"/>
          <w:szCs w:val="24"/>
        </w:rPr>
        <w:t>Initiation</w:t>
      </w:r>
      <w:r w:rsidRPr="00E442F2">
        <w:rPr>
          <w:rFonts w:ascii="Times New Roman" w:hAnsi="Times New Roman" w:cs="Times New Roman"/>
          <w:b/>
          <w:sz w:val="24"/>
          <w:szCs w:val="24"/>
        </w:rPr>
        <w:t xml:space="preserve"> of Enforcement of WTO Dispute </w:t>
      </w:r>
      <w:r w:rsidRPr="00E442F2">
        <w:rPr>
          <w:rFonts w:ascii="Times New Roman" w:hAnsi="Times New Roman" w:cs="Times New Roman"/>
          <w:b/>
          <w:sz w:val="24"/>
          <w:szCs w:val="24"/>
        </w:rPr>
        <w:t>Settlement</w:t>
      </w:r>
      <w:r w:rsidRPr="00E442F2">
        <w:rPr>
          <w:rFonts w:ascii="Times New Roman" w:hAnsi="Times New Roman" w:cs="Times New Roman"/>
          <w:b/>
          <w:sz w:val="24"/>
          <w:szCs w:val="24"/>
        </w:rPr>
        <w:t xml:space="preserve"> on Anti-Dumping Measures on Stainless Steel</w:t>
      </w:r>
    </w:p>
    <w:p w:rsidR="00E138F8" w:rsidRPr="00E138F8" w:rsidRDefault="00E138F8" w:rsidP="00E138F8">
      <w:pPr>
        <w:spacing w:after="0" w:line="240" w:lineRule="auto"/>
        <w:jc w:val="center"/>
        <w:rPr>
          <w:rFonts w:ascii="Times New Roman" w:hAnsi="Times New Roman" w:cs="Times New Roman"/>
          <w:sz w:val="24"/>
          <w:szCs w:val="24"/>
        </w:rPr>
      </w:pPr>
      <w:r w:rsidRPr="00E138F8">
        <w:rPr>
          <w:rFonts w:ascii="Times New Roman" w:hAnsi="Times New Roman" w:cs="Times New Roman"/>
          <w:sz w:val="24"/>
          <w:szCs w:val="24"/>
        </w:rPr>
        <w:t xml:space="preserve">Ministry of Commerce </w:t>
      </w:r>
      <w:r w:rsidR="00624E70">
        <w:rPr>
          <w:rFonts w:ascii="Times New Roman" w:hAnsi="Times New Roman" w:cs="Times New Roman"/>
          <w:sz w:val="24"/>
          <w:szCs w:val="24"/>
        </w:rPr>
        <w:t>Notice</w:t>
      </w:r>
      <w:bookmarkStart w:id="0" w:name="_GoBack"/>
      <w:bookmarkEnd w:id="0"/>
      <w:r w:rsidRPr="00E138F8">
        <w:rPr>
          <w:rFonts w:ascii="Times New Roman" w:hAnsi="Times New Roman" w:cs="Times New Roman"/>
          <w:sz w:val="24"/>
          <w:szCs w:val="24"/>
        </w:rPr>
        <w:t xml:space="preserve"> No. 46 of 2023</w:t>
      </w:r>
    </w:p>
    <w:p w:rsidR="00E138F8" w:rsidRPr="00E138F8" w:rsidRDefault="00E138F8"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On 22 July 2019, the Ministry of Commerce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issued </w:t>
      </w:r>
      <w:r>
        <w:rPr>
          <w:rFonts w:ascii="Times New Roman" w:hAnsi="Times New Roman" w:cs="Times New Roman"/>
          <w:sz w:val="24"/>
          <w:szCs w:val="24"/>
        </w:rPr>
        <w:t>Notice</w:t>
      </w:r>
      <w:r w:rsidRPr="00E138F8">
        <w:rPr>
          <w:rFonts w:ascii="Times New Roman" w:hAnsi="Times New Roman" w:cs="Times New Roman"/>
          <w:sz w:val="24"/>
          <w:szCs w:val="24"/>
        </w:rPr>
        <w:t xml:space="preserve"> No. 31 of 2019, deciding to impose anti-dumping duties on imports of stainless steel billets and stainless steel hot-rolled sheets/coils originating from the European Union (EU), Japan, </w:t>
      </w:r>
      <w:r>
        <w:rPr>
          <w:rFonts w:ascii="Times New Roman" w:hAnsi="Times New Roman" w:cs="Times New Roman"/>
          <w:sz w:val="24"/>
          <w:szCs w:val="24"/>
        </w:rPr>
        <w:t xml:space="preserve">Korea </w:t>
      </w:r>
      <w:r w:rsidRPr="00E138F8">
        <w:rPr>
          <w:rFonts w:ascii="Times New Roman" w:hAnsi="Times New Roman" w:cs="Times New Roman"/>
          <w:sz w:val="24"/>
          <w:szCs w:val="24"/>
        </w:rPr>
        <w:t>and Indonesia.</w:t>
      </w:r>
    </w:p>
    <w:p w:rsidR="00E138F8" w:rsidRPr="00E138F8" w:rsidRDefault="00E138F8"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On 28 July 2023, the WTO Dispute Settlement Body (DSB) adopted the Panel Report in the dispute case "China - Anti-Dumping Measures on Stainless Steel Products Originating in Japan".</w:t>
      </w:r>
    </w:p>
    <w:p w:rsidR="00E138F8" w:rsidRPr="00E138F8" w:rsidRDefault="00E138F8"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proofErr w:type="gramStart"/>
      <w:r w:rsidRPr="00E138F8">
        <w:rPr>
          <w:rFonts w:ascii="Times New Roman" w:hAnsi="Times New Roman" w:cs="Times New Roman"/>
          <w:sz w:val="24"/>
          <w:szCs w:val="24"/>
        </w:rPr>
        <w:t xml:space="preserve">According to the "Regulations of the People's Republic of China on Anti-Dumping" and the Ministry of Commerce's "Provisional Rules for the Implementation of the World Trade Organisation's Trade Remedy Dispute Decisions", the Ministry of Commerce has decided to conduct a reinvestigation of the original anti-dumping case since the date of the release of the </w:t>
      </w:r>
      <w:r w:rsidR="00441987">
        <w:rPr>
          <w:rFonts w:ascii="Times New Roman" w:hAnsi="Times New Roman" w:cs="Times New Roman"/>
          <w:sz w:val="24"/>
          <w:szCs w:val="24"/>
        </w:rPr>
        <w:t>notice</w:t>
      </w:r>
      <w:r w:rsidRPr="00E138F8">
        <w:rPr>
          <w:rFonts w:ascii="Times New Roman" w:hAnsi="Times New Roman" w:cs="Times New Roman"/>
          <w:sz w:val="24"/>
          <w:szCs w:val="24"/>
        </w:rPr>
        <w:t xml:space="preserve">, and implement the </w:t>
      </w:r>
      <w:r w:rsidR="00441987">
        <w:rPr>
          <w:rFonts w:ascii="Times New Roman" w:hAnsi="Times New Roman" w:cs="Times New Roman"/>
          <w:sz w:val="24"/>
          <w:szCs w:val="24"/>
        </w:rPr>
        <w:t>decisions</w:t>
      </w:r>
      <w:r w:rsidRPr="00E138F8">
        <w:rPr>
          <w:rFonts w:ascii="Times New Roman" w:hAnsi="Times New Roman" w:cs="Times New Roman"/>
          <w:sz w:val="24"/>
          <w:szCs w:val="24"/>
        </w:rPr>
        <w:t xml:space="preserve"> and recommendations of the said WTO Panel Report, and the relevant matters are announced as follows:</w:t>
      </w:r>
      <w:proofErr w:type="gramEnd"/>
    </w:p>
    <w:p w:rsidR="00441987" w:rsidRPr="00E138F8" w:rsidRDefault="00441987"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I. Content of Investigation</w:t>
      </w:r>
    </w:p>
    <w:p w:rsidR="00441987" w:rsidRPr="00E138F8" w:rsidRDefault="00441987" w:rsidP="00E138F8">
      <w:pPr>
        <w:spacing w:after="0" w:line="240" w:lineRule="auto"/>
        <w:jc w:val="both"/>
        <w:rPr>
          <w:rFonts w:ascii="Times New Roman" w:hAnsi="Times New Roman" w:cs="Times New Roman"/>
          <w:sz w:val="24"/>
          <w:szCs w:val="24"/>
        </w:rPr>
      </w:pPr>
    </w:p>
    <w:p w:rsidR="00E138F8" w:rsidRDefault="00E138F8" w:rsidP="00441987">
      <w:pPr>
        <w:spacing w:after="0" w:line="240" w:lineRule="auto"/>
        <w:ind w:firstLine="720"/>
        <w:jc w:val="both"/>
        <w:rPr>
          <w:rFonts w:ascii="Times New Roman" w:hAnsi="Times New Roman" w:cs="Times New Roman"/>
          <w:sz w:val="24"/>
          <w:szCs w:val="24"/>
        </w:rPr>
      </w:pPr>
      <w:r w:rsidRPr="00E138F8">
        <w:rPr>
          <w:rFonts w:ascii="Times New Roman" w:hAnsi="Times New Roman" w:cs="Times New Roman"/>
          <w:sz w:val="24"/>
          <w:szCs w:val="24"/>
        </w:rPr>
        <w:t xml:space="preserve">According to the WTO Panel Report </w:t>
      </w:r>
      <w:r w:rsidR="00441987">
        <w:rPr>
          <w:rFonts w:ascii="Times New Roman" w:hAnsi="Times New Roman" w:cs="Times New Roman"/>
          <w:sz w:val="24"/>
          <w:szCs w:val="24"/>
        </w:rPr>
        <w:t>decisions and r</w:t>
      </w:r>
      <w:r w:rsidRPr="00E138F8">
        <w:rPr>
          <w:rFonts w:ascii="Times New Roman" w:hAnsi="Times New Roman" w:cs="Times New Roman"/>
          <w:sz w:val="24"/>
          <w:szCs w:val="24"/>
        </w:rPr>
        <w:t xml:space="preserve">ecommendations, the original anti-dumping case </w:t>
      </w:r>
      <w:proofErr w:type="gramStart"/>
      <w:r w:rsidRPr="00E138F8">
        <w:rPr>
          <w:rFonts w:ascii="Times New Roman" w:hAnsi="Times New Roman" w:cs="Times New Roman"/>
          <w:sz w:val="24"/>
          <w:szCs w:val="24"/>
        </w:rPr>
        <w:t>will be investigated</w:t>
      </w:r>
      <w:proofErr w:type="gramEnd"/>
      <w:r w:rsidRPr="00E138F8">
        <w:rPr>
          <w:rFonts w:ascii="Times New Roman" w:hAnsi="Times New Roman" w:cs="Times New Roman"/>
          <w:sz w:val="24"/>
          <w:szCs w:val="24"/>
        </w:rPr>
        <w:t xml:space="preserve"> in order to make the measures consistent with the WTO Agreement.</w:t>
      </w:r>
      <w:r w:rsidR="00441987">
        <w:rPr>
          <w:rFonts w:ascii="Times New Roman" w:hAnsi="Times New Roman" w:cs="Times New Roman"/>
          <w:sz w:val="24"/>
          <w:szCs w:val="24"/>
        </w:rPr>
        <w:t xml:space="preserve"> </w:t>
      </w:r>
    </w:p>
    <w:p w:rsidR="00441987" w:rsidRPr="00E138F8" w:rsidRDefault="00441987" w:rsidP="00E138F8">
      <w:pPr>
        <w:spacing w:after="0" w:line="240" w:lineRule="auto"/>
        <w:jc w:val="both"/>
        <w:rPr>
          <w:rFonts w:ascii="Times New Roman" w:hAnsi="Times New Roman" w:cs="Times New Roman"/>
          <w:sz w:val="24"/>
          <w:szCs w:val="24"/>
        </w:rPr>
      </w:pP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 xml:space="preserve">II. </w:t>
      </w:r>
      <w:r w:rsidR="00441987">
        <w:rPr>
          <w:rFonts w:ascii="Times New Roman" w:hAnsi="Times New Roman" w:cs="Times New Roman"/>
          <w:sz w:val="24"/>
          <w:szCs w:val="24"/>
        </w:rPr>
        <w:t xml:space="preserve">Methods </w:t>
      </w:r>
      <w:r w:rsidRPr="00E138F8">
        <w:rPr>
          <w:rFonts w:ascii="Times New Roman" w:hAnsi="Times New Roman" w:cs="Times New Roman"/>
          <w:sz w:val="24"/>
          <w:szCs w:val="24"/>
        </w:rPr>
        <w:t>of Investigation</w:t>
      </w:r>
    </w:p>
    <w:p w:rsidR="00441987" w:rsidRDefault="00441987"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The Ministry of Commerce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may use questionnaires, sampling, on-site verification, etc. to obtain information from relevant </w:t>
      </w:r>
      <w:r w:rsidR="00441987">
        <w:rPr>
          <w:rFonts w:ascii="Times New Roman" w:hAnsi="Times New Roman" w:cs="Times New Roman"/>
          <w:sz w:val="24"/>
          <w:szCs w:val="24"/>
        </w:rPr>
        <w:t>interested parties</w:t>
      </w:r>
      <w:r w:rsidRPr="00E138F8">
        <w:rPr>
          <w:rFonts w:ascii="Times New Roman" w:hAnsi="Times New Roman" w:cs="Times New Roman"/>
          <w:sz w:val="24"/>
          <w:szCs w:val="24"/>
        </w:rPr>
        <w:t xml:space="preserve"> and conduct the investigation.</w:t>
      </w:r>
    </w:p>
    <w:p w:rsidR="00441987" w:rsidRPr="00E138F8" w:rsidRDefault="00441987"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 xml:space="preserve">In order to obtain the information for the investigation of this case,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will issue questionnaires to the </w:t>
      </w:r>
      <w:r w:rsidR="00441987">
        <w:rPr>
          <w:rFonts w:ascii="Times New Roman" w:hAnsi="Times New Roman" w:cs="Times New Roman"/>
          <w:sz w:val="24"/>
          <w:szCs w:val="24"/>
        </w:rPr>
        <w:t>interested parties</w:t>
      </w:r>
      <w:r w:rsidRPr="00E138F8">
        <w:rPr>
          <w:rFonts w:ascii="Times New Roman" w:hAnsi="Times New Roman" w:cs="Times New Roman"/>
          <w:sz w:val="24"/>
          <w:szCs w:val="24"/>
        </w:rPr>
        <w:t xml:space="preserve">. </w:t>
      </w:r>
      <w:r w:rsidR="00441987">
        <w:rPr>
          <w:rFonts w:ascii="Times New Roman" w:hAnsi="Times New Roman" w:cs="Times New Roman"/>
          <w:sz w:val="24"/>
          <w:szCs w:val="24"/>
        </w:rPr>
        <w:t>Interested parties</w:t>
      </w:r>
      <w:r w:rsidRPr="00E138F8">
        <w:rPr>
          <w:rFonts w:ascii="Times New Roman" w:hAnsi="Times New Roman" w:cs="Times New Roman"/>
          <w:sz w:val="24"/>
          <w:szCs w:val="24"/>
        </w:rPr>
        <w:t xml:space="preserve"> can download the questionnaire from the sub-site of the Trade Remedy Investigation Bureau on the website of the Ministry of Commerce (</w:t>
      </w:r>
      <w:hyperlink r:id="rId4" w:history="1">
        <w:r w:rsidR="00441987" w:rsidRPr="00614F49">
          <w:rPr>
            <w:rStyle w:val="Hyperlink"/>
            <w:rFonts w:ascii="Times New Roman" w:hAnsi="Times New Roman" w:cs="Times New Roman"/>
            <w:sz w:val="24"/>
            <w:szCs w:val="24"/>
          </w:rPr>
          <w:t>http://trb.mofcom.gov.cn</w:t>
        </w:r>
      </w:hyperlink>
      <w:r w:rsidRPr="00E138F8">
        <w:rPr>
          <w:rFonts w:ascii="Times New Roman" w:hAnsi="Times New Roman" w:cs="Times New Roman"/>
          <w:sz w:val="24"/>
          <w:szCs w:val="24"/>
        </w:rPr>
        <w:t>).</w:t>
      </w:r>
    </w:p>
    <w:p w:rsidR="00441987" w:rsidRPr="00E138F8" w:rsidRDefault="00441987" w:rsidP="00E138F8">
      <w:pPr>
        <w:spacing w:after="0" w:line="240" w:lineRule="auto"/>
        <w:jc w:val="both"/>
        <w:rPr>
          <w:rFonts w:ascii="Times New Roman" w:hAnsi="Times New Roman" w:cs="Times New Roman"/>
          <w:sz w:val="24"/>
          <w:szCs w:val="24"/>
        </w:rPr>
      </w:pPr>
    </w:p>
    <w:p w:rsidR="00E138F8" w:rsidRDefault="00441987" w:rsidP="00E13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Interested parties</w:t>
      </w:r>
      <w:r w:rsidR="00E138F8" w:rsidRPr="00E138F8">
        <w:rPr>
          <w:rFonts w:ascii="Times New Roman" w:hAnsi="Times New Roman" w:cs="Times New Roman"/>
          <w:sz w:val="24"/>
          <w:szCs w:val="24"/>
        </w:rPr>
        <w:t xml:space="preserve"> shall submit complete and accurate questionnaires within </w:t>
      </w:r>
      <w:r>
        <w:rPr>
          <w:rFonts w:ascii="Times New Roman" w:hAnsi="Times New Roman" w:cs="Times New Roman"/>
          <w:sz w:val="24"/>
          <w:szCs w:val="24"/>
        </w:rPr>
        <w:t xml:space="preserve">the prescribed time. The answers </w:t>
      </w:r>
      <w:r w:rsidR="00E138F8" w:rsidRPr="00E138F8">
        <w:rPr>
          <w:rFonts w:ascii="Times New Roman" w:hAnsi="Times New Roman" w:cs="Times New Roman"/>
          <w:sz w:val="24"/>
          <w:szCs w:val="24"/>
        </w:rPr>
        <w:t>should include all the information required by the questionnaire.</w:t>
      </w:r>
    </w:p>
    <w:p w:rsidR="00441987" w:rsidRPr="00E138F8" w:rsidRDefault="00441987" w:rsidP="00E138F8">
      <w:pPr>
        <w:spacing w:after="0" w:line="240" w:lineRule="auto"/>
        <w:jc w:val="both"/>
        <w:rPr>
          <w:rFonts w:ascii="Times New Roman" w:hAnsi="Times New Roman" w:cs="Times New Roman"/>
          <w:sz w:val="24"/>
          <w:szCs w:val="24"/>
        </w:rPr>
      </w:pP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III. Submission and Processing of Information</w:t>
      </w:r>
    </w:p>
    <w:p w:rsidR="00441987" w:rsidRDefault="00441987"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 xml:space="preserve">Within 10 days from the date of publication of this Notice, </w:t>
      </w:r>
      <w:r w:rsidR="00441987">
        <w:rPr>
          <w:rFonts w:ascii="Times New Roman" w:hAnsi="Times New Roman" w:cs="Times New Roman"/>
          <w:sz w:val="24"/>
          <w:szCs w:val="24"/>
        </w:rPr>
        <w:t>interested parties</w:t>
      </w:r>
      <w:r w:rsidRPr="00E138F8">
        <w:rPr>
          <w:rFonts w:ascii="Times New Roman" w:hAnsi="Times New Roman" w:cs="Times New Roman"/>
          <w:sz w:val="24"/>
          <w:szCs w:val="24"/>
        </w:rPr>
        <w:t xml:space="preserve"> may register on the "Trade Remedy Investigation </w:t>
      </w:r>
      <w:proofErr w:type="spellStart"/>
      <w:r w:rsidRPr="00E138F8">
        <w:rPr>
          <w:rFonts w:ascii="Times New Roman" w:hAnsi="Times New Roman" w:cs="Times New Roman"/>
          <w:sz w:val="24"/>
          <w:szCs w:val="24"/>
        </w:rPr>
        <w:t>Informatisation</w:t>
      </w:r>
      <w:proofErr w:type="spellEnd"/>
      <w:r w:rsidRPr="00E138F8">
        <w:rPr>
          <w:rFonts w:ascii="Times New Roman" w:hAnsi="Times New Roman" w:cs="Times New Roman"/>
          <w:sz w:val="24"/>
          <w:szCs w:val="24"/>
        </w:rPr>
        <w:t xml:space="preserve"> Platform" (https://etrb.mofcom.gov.cn), and submit comments and </w:t>
      </w:r>
      <w:r w:rsidR="00441987">
        <w:rPr>
          <w:rFonts w:ascii="Times New Roman" w:hAnsi="Times New Roman" w:cs="Times New Roman"/>
          <w:sz w:val="24"/>
          <w:szCs w:val="24"/>
        </w:rPr>
        <w:t>questionnaires</w:t>
      </w:r>
      <w:r w:rsidRPr="00E138F8">
        <w:rPr>
          <w:rFonts w:ascii="Times New Roman" w:hAnsi="Times New Roman" w:cs="Times New Roman"/>
          <w:sz w:val="24"/>
          <w:szCs w:val="24"/>
        </w:rPr>
        <w:t xml:space="preserve"> in the course of reinvestigation, and in accordance with the requirements of the Ministry of Commerce, the </w:t>
      </w:r>
      <w:r w:rsidR="00441987">
        <w:rPr>
          <w:rFonts w:ascii="Times New Roman" w:hAnsi="Times New Roman" w:cs="Times New Roman"/>
          <w:sz w:val="24"/>
          <w:szCs w:val="24"/>
        </w:rPr>
        <w:t>paper</w:t>
      </w:r>
      <w:r w:rsidRPr="00E138F8">
        <w:rPr>
          <w:rFonts w:ascii="Times New Roman" w:hAnsi="Times New Roman" w:cs="Times New Roman"/>
          <w:sz w:val="24"/>
          <w:szCs w:val="24"/>
        </w:rPr>
        <w:t xml:space="preserve"> version </w:t>
      </w:r>
      <w:proofErr w:type="gramStart"/>
      <w:r w:rsidRPr="00E138F8">
        <w:rPr>
          <w:rFonts w:ascii="Times New Roman" w:hAnsi="Times New Roman" w:cs="Times New Roman"/>
          <w:sz w:val="24"/>
          <w:szCs w:val="24"/>
        </w:rPr>
        <w:t>shall also be submitted</w:t>
      </w:r>
      <w:proofErr w:type="gramEnd"/>
      <w:r w:rsidRPr="00E138F8">
        <w:rPr>
          <w:rFonts w:ascii="Times New Roman" w:hAnsi="Times New Roman" w:cs="Times New Roman"/>
          <w:sz w:val="24"/>
          <w:szCs w:val="24"/>
        </w:rPr>
        <w:t xml:space="preserve">. The content of the electronic version and the </w:t>
      </w:r>
      <w:r w:rsidR="00441987">
        <w:rPr>
          <w:rFonts w:ascii="Times New Roman" w:hAnsi="Times New Roman" w:cs="Times New Roman"/>
          <w:sz w:val="24"/>
          <w:szCs w:val="24"/>
        </w:rPr>
        <w:t>paper</w:t>
      </w:r>
      <w:r w:rsidRPr="00E138F8">
        <w:rPr>
          <w:rFonts w:ascii="Times New Roman" w:hAnsi="Times New Roman" w:cs="Times New Roman"/>
          <w:sz w:val="24"/>
          <w:szCs w:val="24"/>
        </w:rPr>
        <w:t xml:space="preserve"> version shall be the same and the format shall be consistent.</w:t>
      </w:r>
    </w:p>
    <w:p w:rsidR="00441987" w:rsidRPr="00E138F8" w:rsidRDefault="00441987"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 xml:space="preserve">If the information submitted by the interested party to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needs to be kept confidential, the interested party may make a request to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for confidential treatment of the relevant information and state the reasons. If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grants the request, the interested party applying </w:t>
      </w:r>
      <w:r w:rsidRPr="00E138F8">
        <w:rPr>
          <w:rFonts w:ascii="Times New Roman" w:hAnsi="Times New Roman" w:cs="Times New Roman"/>
          <w:sz w:val="24"/>
          <w:szCs w:val="24"/>
        </w:rPr>
        <w:lastRenderedPageBreak/>
        <w:t xml:space="preserve">for confidentiality </w:t>
      </w:r>
      <w:proofErr w:type="gramStart"/>
      <w:r w:rsidRPr="00E138F8">
        <w:rPr>
          <w:rFonts w:ascii="Times New Roman" w:hAnsi="Times New Roman" w:cs="Times New Roman"/>
          <w:sz w:val="24"/>
          <w:szCs w:val="24"/>
        </w:rPr>
        <w:t>shall at the same time provide</w:t>
      </w:r>
      <w:proofErr w:type="gramEnd"/>
      <w:r w:rsidRPr="00E138F8">
        <w:rPr>
          <w:rFonts w:ascii="Times New Roman" w:hAnsi="Times New Roman" w:cs="Times New Roman"/>
          <w:sz w:val="24"/>
          <w:szCs w:val="24"/>
        </w:rPr>
        <w:t xml:space="preserve"> a non-confidential summary of the confidential information. The non-confidential summary should contain sufficient meaningful information to enable other </w:t>
      </w:r>
      <w:r w:rsidR="00E442F2">
        <w:rPr>
          <w:rFonts w:ascii="Times New Roman" w:hAnsi="Times New Roman" w:cs="Times New Roman"/>
          <w:sz w:val="24"/>
          <w:szCs w:val="24"/>
        </w:rPr>
        <w:t xml:space="preserve">interested </w:t>
      </w:r>
      <w:proofErr w:type="spellStart"/>
      <w:r w:rsidR="00E442F2">
        <w:rPr>
          <w:rFonts w:ascii="Times New Roman" w:hAnsi="Times New Roman" w:cs="Times New Roman"/>
          <w:sz w:val="24"/>
          <w:szCs w:val="24"/>
        </w:rPr>
        <w:t>parites</w:t>
      </w:r>
      <w:proofErr w:type="spellEnd"/>
      <w:r w:rsidRPr="00E138F8">
        <w:rPr>
          <w:rFonts w:ascii="Times New Roman" w:hAnsi="Times New Roman" w:cs="Times New Roman"/>
          <w:sz w:val="24"/>
          <w:szCs w:val="24"/>
        </w:rPr>
        <w:t xml:space="preserve"> to have a reasonable understanding of the confidential information. If a non-confidential summary </w:t>
      </w:r>
      <w:proofErr w:type="gramStart"/>
      <w:r w:rsidRPr="00E138F8">
        <w:rPr>
          <w:rFonts w:ascii="Times New Roman" w:hAnsi="Times New Roman" w:cs="Times New Roman"/>
          <w:sz w:val="24"/>
          <w:szCs w:val="24"/>
        </w:rPr>
        <w:t>cannot be provided</w:t>
      </w:r>
      <w:proofErr w:type="gramEnd"/>
      <w:r w:rsidRPr="00E138F8">
        <w:rPr>
          <w:rFonts w:ascii="Times New Roman" w:hAnsi="Times New Roman" w:cs="Times New Roman"/>
          <w:sz w:val="24"/>
          <w:szCs w:val="24"/>
        </w:rPr>
        <w:t xml:space="preserve">, a reason should be given. If an interested party submits information that does not state that it is confidential,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will consider the information </w:t>
      </w:r>
      <w:proofErr w:type="gramStart"/>
      <w:r w:rsidRPr="00E138F8">
        <w:rPr>
          <w:rFonts w:ascii="Times New Roman" w:hAnsi="Times New Roman" w:cs="Times New Roman"/>
          <w:sz w:val="24"/>
          <w:szCs w:val="24"/>
        </w:rPr>
        <w:t>to be public</w:t>
      </w:r>
      <w:proofErr w:type="gramEnd"/>
      <w:r w:rsidRPr="00E138F8">
        <w:rPr>
          <w:rFonts w:ascii="Times New Roman" w:hAnsi="Times New Roman" w:cs="Times New Roman"/>
          <w:sz w:val="24"/>
          <w:szCs w:val="24"/>
        </w:rPr>
        <w:t>.</w:t>
      </w:r>
    </w:p>
    <w:p w:rsidR="00E442F2" w:rsidRPr="00E138F8" w:rsidRDefault="00E442F2" w:rsidP="00E138F8">
      <w:pPr>
        <w:spacing w:after="0" w:line="240" w:lineRule="auto"/>
        <w:jc w:val="both"/>
        <w:rPr>
          <w:rFonts w:ascii="Times New Roman" w:hAnsi="Times New Roman" w:cs="Times New Roman"/>
          <w:sz w:val="24"/>
          <w:szCs w:val="24"/>
        </w:rPr>
      </w:pPr>
    </w:p>
    <w:p w:rsidR="00E138F8" w:rsidRDefault="00E138F8" w:rsidP="00E138F8">
      <w:pPr>
        <w:spacing w:after="0" w:line="240" w:lineRule="auto"/>
        <w:jc w:val="both"/>
        <w:rPr>
          <w:rFonts w:ascii="Times New Roman" w:hAnsi="Times New Roman" w:cs="Times New Roman"/>
          <w:sz w:val="24"/>
          <w:szCs w:val="24"/>
        </w:rPr>
      </w:pPr>
      <w:proofErr w:type="gramStart"/>
      <w:r w:rsidRPr="00E138F8">
        <w:rPr>
          <w:rFonts w:ascii="Times New Roman" w:hAnsi="Times New Roman" w:cs="Times New Roman"/>
          <w:sz w:val="24"/>
          <w:szCs w:val="24"/>
        </w:rPr>
        <w:t>During the period of reinvestigation, the interested party may search for the public information of the case through the sub-site of the Trade Remedy Investigation Bureau on the website of the Ministry of Commerce, or go to the Trade Remedy Public Information Inspection Room of the Ministry of Commerce (Tel: 0086-10-65197878) to find, read, transcribe and copy the public information of the case.</w:t>
      </w:r>
      <w:proofErr w:type="gramEnd"/>
    </w:p>
    <w:p w:rsidR="00E442F2" w:rsidRPr="00E138F8" w:rsidRDefault="00E442F2" w:rsidP="00E138F8">
      <w:pPr>
        <w:spacing w:after="0" w:line="240" w:lineRule="auto"/>
        <w:jc w:val="both"/>
        <w:rPr>
          <w:rFonts w:ascii="Times New Roman" w:hAnsi="Times New Roman" w:cs="Times New Roman"/>
          <w:sz w:val="24"/>
          <w:szCs w:val="24"/>
        </w:rPr>
      </w:pPr>
    </w:p>
    <w:p w:rsidR="00E138F8" w:rsidRPr="00E138F8" w:rsidRDefault="00E442F2" w:rsidP="00E13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 </w:t>
      </w:r>
      <w:r w:rsidR="00E138F8" w:rsidRPr="00E138F8">
        <w:rPr>
          <w:rFonts w:ascii="Times New Roman" w:hAnsi="Times New Roman" w:cs="Times New Roman"/>
          <w:sz w:val="24"/>
          <w:szCs w:val="24"/>
        </w:rPr>
        <w:t>Consequences of non-cooperation</w:t>
      </w:r>
    </w:p>
    <w:p w:rsidR="00E442F2" w:rsidRDefault="00E442F2" w:rsidP="00E138F8">
      <w:pPr>
        <w:spacing w:after="0" w:line="240" w:lineRule="auto"/>
        <w:jc w:val="both"/>
        <w:rPr>
          <w:rFonts w:ascii="Times New Roman" w:hAnsi="Times New Roman" w:cs="Times New Roman"/>
          <w:sz w:val="24"/>
          <w:szCs w:val="24"/>
        </w:rPr>
      </w:pP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 xml:space="preserve">According to Article 21 of the Regulations of the People's Republic of China on Anti-Dumping, when the Ministry of Commerce conducts an investigation, the interested party shall truthfully reflect the situation and provide relevant information. If the interested party fails to reflect the situation truthfully and provide relevant information, or fails to provide the necessary information within a reasonable </w:t>
      </w:r>
      <w:proofErr w:type="gramStart"/>
      <w:r w:rsidRPr="00E138F8">
        <w:rPr>
          <w:rFonts w:ascii="Times New Roman" w:hAnsi="Times New Roman" w:cs="Times New Roman"/>
          <w:sz w:val="24"/>
          <w:szCs w:val="24"/>
        </w:rPr>
        <w:t>period of time</w:t>
      </w:r>
      <w:proofErr w:type="gramEnd"/>
      <w:r w:rsidRPr="00E138F8">
        <w:rPr>
          <w:rFonts w:ascii="Times New Roman" w:hAnsi="Times New Roman" w:cs="Times New Roman"/>
          <w:sz w:val="24"/>
          <w:szCs w:val="24"/>
        </w:rPr>
        <w:t xml:space="preserve">, or seriously obstructs the investigation in other ways, </w:t>
      </w:r>
      <w:proofErr w:type="spellStart"/>
      <w:r w:rsidRPr="00E138F8">
        <w:rPr>
          <w:rFonts w:ascii="Times New Roman" w:hAnsi="Times New Roman" w:cs="Times New Roman"/>
          <w:sz w:val="24"/>
          <w:szCs w:val="24"/>
        </w:rPr>
        <w:t>MOFCOM</w:t>
      </w:r>
      <w:proofErr w:type="spellEnd"/>
      <w:r w:rsidRPr="00E138F8">
        <w:rPr>
          <w:rFonts w:ascii="Times New Roman" w:hAnsi="Times New Roman" w:cs="Times New Roman"/>
          <w:sz w:val="24"/>
          <w:szCs w:val="24"/>
        </w:rPr>
        <w:t xml:space="preserve"> may make a </w:t>
      </w:r>
      <w:r w:rsidR="00E442F2">
        <w:rPr>
          <w:rFonts w:ascii="Times New Roman" w:hAnsi="Times New Roman" w:cs="Times New Roman"/>
          <w:sz w:val="24"/>
          <w:szCs w:val="24"/>
        </w:rPr>
        <w:t>decision</w:t>
      </w:r>
      <w:r w:rsidRPr="00E138F8">
        <w:rPr>
          <w:rFonts w:ascii="Times New Roman" w:hAnsi="Times New Roman" w:cs="Times New Roman"/>
          <w:sz w:val="24"/>
          <w:szCs w:val="24"/>
        </w:rPr>
        <w:t xml:space="preserve"> based on the facts already obtained and the best available information.</w:t>
      </w:r>
    </w:p>
    <w:p w:rsidR="00E442F2" w:rsidRDefault="00E442F2" w:rsidP="00E138F8">
      <w:pPr>
        <w:spacing w:after="0" w:line="240" w:lineRule="auto"/>
        <w:jc w:val="both"/>
        <w:rPr>
          <w:rFonts w:ascii="Times New Roman" w:hAnsi="Times New Roman" w:cs="Times New Roman"/>
          <w:sz w:val="24"/>
          <w:szCs w:val="24"/>
        </w:rPr>
      </w:pP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V. Contact Information</w:t>
      </w: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 xml:space="preserve">Address: 2 East </w:t>
      </w:r>
      <w:proofErr w:type="spellStart"/>
      <w:r w:rsidRPr="00E138F8">
        <w:rPr>
          <w:rFonts w:ascii="Times New Roman" w:hAnsi="Times New Roman" w:cs="Times New Roman"/>
          <w:sz w:val="24"/>
          <w:szCs w:val="24"/>
        </w:rPr>
        <w:t>Chang'an</w:t>
      </w:r>
      <w:proofErr w:type="spellEnd"/>
      <w:r w:rsidRPr="00E138F8">
        <w:rPr>
          <w:rFonts w:ascii="Times New Roman" w:hAnsi="Times New Roman" w:cs="Times New Roman"/>
          <w:sz w:val="24"/>
          <w:szCs w:val="24"/>
        </w:rPr>
        <w:t xml:space="preserve"> Street, Beijing, China</w:t>
      </w: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Zip Code: 100731</w:t>
      </w: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Trade Remedy Investigation Bureau, Ministry of Commerce</w:t>
      </w:r>
    </w:p>
    <w:p w:rsidR="00E138F8" w:rsidRPr="00E138F8"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Tel: 0086-10-65197589, 65198137</w:t>
      </w:r>
    </w:p>
    <w:p w:rsidR="00AF704A" w:rsidRDefault="00E138F8" w:rsidP="00E138F8">
      <w:pPr>
        <w:spacing w:after="0" w:line="240" w:lineRule="auto"/>
        <w:jc w:val="both"/>
        <w:rPr>
          <w:rFonts w:ascii="Times New Roman" w:hAnsi="Times New Roman" w:cs="Times New Roman"/>
          <w:sz w:val="24"/>
          <w:szCs w:val="24"/>
        </w:rPr>
      </w:pPr>
      <w:r w:rsidRPr="00E138F8">
        <w:rPr>
          <w:rFonts w:ascii="Times New Roman" w:hAnsi="Times New Roman" w:cs="Times New Roman"/>
          <w:sz w:val="24"/>
          <w:szCs w:val="24"/>
        </w:rPr>
        <w:t>Fax: 0086-10-65198172</w:t>
      </w:r>
    </w:p>
    <w:p w:rsidR="00E442F2" w:rsidRDefault="00E442F2" w:rsidP="00E138F8">
      <w:pPr>
        <w:spacing w:after="0" w:line="240" w:lineRule="auto"/>
        <w:jc w:val="both"/>
        <w:rPr>
          <w:rFonts w:ascii="Times New Roman" w:hAnsi="Times New Roman" w:cs="Times New Roman"/>
          <w:sz w:val="24"/>
          <w:szCs w:val="24"/>
        </w:rPr>
      </w:pPr>
    </w:p>
    <w:p w:rsidR="00E442F2" w:rsidRDefault="00E442F2" w:rsidP="00E442F2">
      <w:pPr>
        <w:spacing w:after="0" w:line="240" w:lineRule="auto"/>
        <w:ind w:left="5760"/>
        <w:jc w:val="both"/>
        <w:rPr>
          <w:rFonts w:ascii="Times New Roman" w:hAnsi="Times New Roman" w:cs="Times New Roman"/>
          <w:sz w:val="24"/>
          <w:szCs w:val="24"/>
        </w:rPr>
      </w:pPr>
      <w:r>
        <w:rPr>
          <w:rFonts w:ascii="Times New Roman" w:hAnsi="Times New Roman" w:cs="Times New Roman"/>
          <w:sz w:val="24"/>
          <w:szCs w:val="24"/>
        </w:rPr>
        <w:t>Ministry of Commerce</w:t>
      </w:r>
    </w:p>
    <w:p w:rsidR="00E442F2" w:rsidRPr="00E138F8" w:rsidRDefault="00E442F2" w:rsidP="00E442F2">
      <w:pPr>
        <w:spacing w:after="0" w:line="240" w:lineRule="auto"/>
        <w:ind w:left="5760"/>
        <w:jc w:val="both"/>
        <w:rPr>
          <w:rFonts w:ascii="Times New Roman" w:hAnsi="Times New Roman" w:cs="Times New Roman"/>
          <w:sz w:val="24"/>
          <w:szCs w:val="24"/>
        </w:rPr>
      </w:pPr>
      <w:r>
        <w:rPr>
          <w:rFonts w:ascii="Times New Roman" w:hAnsi="Times New Roman" w:cs="Times New Roman"/>
          <w:sz w:val="24"/>
          <w:szCs w:val="24"/>
        </w:rPr>
        <w:t>9 November 2023</w:t>
      </w:r>
    </w:p>
    <w:sectPr w:rsidR="00E442F2" w:rsidRPr="00E13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73C16"/>
    <w:rsid w:val="00441987"/>
    <w:rsid w:val="00624E70"/>
    <w:rsid w:val="00AF704A"/>
    <w:rsid w:val="00E138F8"/>
    <w:rsid w:val="00E442F2"/>
    <w:rsid w:val="00E73C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BA1C"/>
  <w15:chartTrackingRefBased/>
  <w15:docId w15:val="{CB83DA0A-580E-4CF0-99F4-0A76BEAE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987"/>
    <w:pPr>
      <w:ind w:left="720"/>
      <w:contextualSpacing/>
    </w:pPr>
  </w:style>
  <w:style w:type="character" w:styleId="Hyperlink">
    <w:name w:val="Hyperlink"/>
    <w:basedOn w:val="DefaultParagraphFont"/>
    <w:uiPriority w:val="99"/>
    <w:unhideWhenUsed/>
    <w:rsid w:val="00441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b.mofcom.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2237</Words>
  <Characters>2395</Characters>
  <Application>Microsoft Office Word</Application>
  <DocSecurity>0</DocSecurity>
  <Lines>399</Lines>
  <Paragraphs>178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LQ</dc:creator>
  <cp:keywords/>
  <dc:description/>
  <cp:lastModifiedBy>LQ</cp:lastModifiedBy>
  <cp:revision>3</cp:revision>
  <dcterms:created xsi:type="dcterms:W3CDTF">2023-11-09T06:31:00Z</dcterms:created>
  <dcterms:modified xsi:type="dcterms:W3CDTF">2023-11-09T06:45:00Z</dcterms:modified>
</cp:coreProperties>
</file>