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C8" w:rsidRPr="0021757E" w:rsidRDefault="004E50C0">
      <w:pPr>
        <w:rPr>
          <w:rFonts w:ascii="Arial" w:hAnsi="Arial" w:cs="Arial"/>
        </w:rPr>
      </w:pPr>
      <w:r>
        <w:rPr>
          <w:noProof/>
        </w:rPr>
        <w:drawing>
          <wp:anchor distT="0" distB="0" distL="114300" distR="114300" simplePos="0" relativeHeight="251660288" behindDoc="1" locked="0" layoutInCell="1" allowOverlap="1">
            <wp:simplePos x="0" y="0"/>
            <wp:positionH relativeFrom="margin">
              <wp:posOffset>-914400</wp:posOffset>
            </wp:positionH>
            <wp:positionV relativeFrom="margin">
              <wp:posOffset>-1419860</wp:posOffset>
            </wp:positionV>
            <wp:extent cx="7572375" cy="10687050"/>
            <wp:effectExtent l="19050" t="0" r="9525" b="0"/>
            <wp:wrapSquare wrapText="bothSides"/>
            <wp:docPr id="21" name="Immagine 21" descr="template PI 2_Aud Parl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mplate PI 2_Aud Parl 1-2-1"/>
                    <pic:cNvPicPr>
                      <a:picLocks noChangeAspect="1" noChangeArrowheads="1"/>
                    </pic:cNvPicPr>
                  </pic:nvPicPr>
                  <pic:blipFill>
                    <a:blip r:embed="rId9"/>
                    <a:srcRect/>
                    <a:stretch>
                      <a:fillRect/>
                    </a:stretch>
                  </pic:blipFill>
                  <pic:spPr bwMode="auto">
                    <a:xfrm>
                      <a:off x="0" y="0"/>
                      <a:ext cx="7572375" cy="10687050"/>
                    </a:xfrm>
                    <a:prstGeom prst="rect">
                      <a:avLst/>
                    </a:prstGeom>
                    <a:noFill/>
                    <a:ln w="9525">
                      <a:noFill/>
                      <a:miter lim="800000"/>
                      <a:headEnd/>
                      <a:tailEnd/>
                    </a:ln>
                  </pic:spPr>
                </pic:pic>
              </a:graphicData>
            </a:graphic>
          </wp:anchor>
        </w:drawing>
      </w:r>
      <w:r w:rsidR="00122B3E">
        <w:rPr>
          <w:rFonts w:ascii="Arial" w:hAnsi="Arial" w:cs="Arial"/>
          <w:noProof/>
        </w:rPr>
        <w:pict>
          <v:rect id="Rectangle 2" o:spid="_x0000_s1026" style="position:absolute;margin-left:0;margin-top:0;width:239.45pt;height:100.9pt;z-index:251657216;visibility:visible;mso-position-horizontal:center;mso-position-horizontal-relative:margin;mso-position-vertical:bottom;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" o:allowincell="f" filled="f" stroked="f">
            <v:textbox>
              <w:txbxContent>
                <w:p w:rsidR="00166148" w:rsidRPr="000420AC" w:rsidRDefault="00166148" w:rsidP="001F6B14">
                  <w:pPr>
                    <w:contextualSpacing/>
                    <w:jc w:val="center"/>
                    <w:rPr>
                      <w:rFonts w:ascii="Arial" w:hAnsi="Arial" w:cs="Arial"/>
                      <w:bCs/>
                      <w:color w:val="FFFFFF"/>
                      <w:spacing w:val="60"/>
                      <w:sz w:val="48"/>
                      <w:szCs w:val="48"/>
                    </w:rPr>
                  </w:pPr>
                  <w:r>
                    <w:rPr>
                      <w:rFonts w:ascii="Arial" w:hAnsi="Arial" w:cs="Arial"/>
                      <w:bCs/>
                      <w:color w:val="FFFFFF"/>
                      <w:spacing w:val="60"/>
                      <w:sz w:val="48"/>
                      <w:szCs w:val="48"/>
                    </w:rPr>
                    <w:t>24 giugno 2019</w:t>
                  </w:r>
                </w:p>
              </w:txbxContent>
            </v:textbox>
            <w10:wrap type="square" anchorx="margin" anchory="margin"/>
            <w10:anchorlock/>
          </v:rect>
        </w:pict>
      </w:r>
      <w:r w:rsidR="00122B3E">
        <w:rPr>
          <w:rFonts w:ascii="Arial" w:hAnsi="Arial" w:cs="Arial"/>
          <w:noProof/>
        </w:rPr>
        <w:pict>
          <v:rect id="Rectangle 3" o:spid="_x0000_s1027" style="position:absolute;margin-left:0;margin-top:0;width:318.15pt;height:117.8pt;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" o:allowincell="f" filled="f" stroked="f">
            <v:textbox>
              <w:txbxContent>
                <w:p w:rsidR="00166148" w:rsidRPr="001F6B14" w:rsidRDefault="00166148" w:rsidP="002C5D90">
                  <w:pPr>
                    <w:contextualSpacing/>
                    <w:jc w:val="center"/>
                    <w:rPr>
                      <w:rFonts w:ascii="Arial" w:hAnsi="Arial" w:cs="Arial"/>
                      <w:color w:val="FFFFFF"/>
                      <w:sz w:val="48"/>
                      <w:szCs w:val="40"/>
                    </w:rPr>
                  </w:pPr>
                  <w:r w:rsidRPr="001F6B14">
                    <w:rPr>
                      <w:rFonts w:ascii="Arial" w:hAnsi="Arial" w:cs="Arial"/>
                      <w:color w:val="FFFFFF"/>
                      <w:sz w:val="48"/>
                      <w:szCs w:val="40"/>
                    </w:rPr>
                    <w:t>XI Commissione</w:t>
                  </w:r>
                </w:p>
                <w:p w:rsidR="00166148" w:rsidRPr="001F6B14" w:rsidRDefault="00166148" w:rsidP="002C5D90">
                  <w:pPr>
                    <w:contextualSpacing/>
                    <w:jc w:val="center"/>
                    <w:rPr>
                      <w:rFonts w:ascii="Arial" w:hAnsi="Arial" w:cs="Arial"/>
                      <w:color w:val="FFFFFF"/>
                      <w:sz w:val="48"/>
                      <w:szCs w:val="40"/>
                    </w:rPr>
                  </w:pPr>
                  <w:r w:rsidRPr="001F6B14">
                    <w:rPr>
                      <w:rFonts w:ascii="Arial" w:hAnsi="Arial" w:cs="Arial"/>
                      <w:color w:val="FFFFFF"/>
                      <w:sz w:val="48"/>
                      <w:szCs w:val="40"/>
                    </w:rPr>
                    <w:t>Lavoro P</w:t>
                  </w:r>
                  <w:r>
                    <w:rPr>
                      <w:rFonts w:ascii="Arial" w:hAnsi="Arial" w:cs="Arial"/>
                      <w:color w:val="FFFFFF"/>
                      <w:sz w:val="48"/>
                      <w:szCs w:val="40"/>
                    </w:rPr>
                    <w:t>ubblico e Privato</w:t>
                  </w:r>
                  <w:r w:rsidRPr="001F6B14">
                    <w:rPr>
                      <w:rFonts w:ascii="Arial" w:hAnsi="Arial" w:cs="Arial"/>
                      <w:color w:val="FFFFFF"/>
                      <w:sz w:val="48"/>
                      <w:szCs w:val="40"/>
                    </w:rPr>
                    <w:t xml:space="preserve"> </w:t>
                  </w:r>
                </w:p>
                <w:p w:rsidR="00166148" w:rsidRPr="001F6B14" w:rsidRDefault="00166148" w:rsidP="002C5D90">
                  <w:pPr>
                    <w:contextualSpacing/>
                    <w:jc w:val="center"/>
                    <w:rPr>
                      <w:rFonts w:ascii="Arial" w:hAnsi="Arial" w:cs="Arial"/>
                      <w:color w:val="FFFFFF"/>
                      <w:sz w:val="48"/>
                      <w:szCs w:val="40"/>
                    </w:rPr>
                  </w:pPr>
                </w:p>
                <w:p w:rsidR="00166148" w:rsidRPr="001F6B14" w:rsidRDefault="00166148" w:rsidP="002C5D90">
                  <w:pPr>
                    <w:contextualSpacing/>
                    <w:jc w:val="center"/>
                    <w:rPr>
                      <w:rFonts w:ascii="Arial" w:hAnsi="Arial" w:cs="Arial"/>
                      <w:color w:val="FFFFFF"/>
                      <w:sz w:val="48"/>
                      <w:szCs w:val="40"/>
                    </w:rPr>
                  </w:pPr>
                  <w:r w:rsidRPr="001F6B14">
                    <w:rPr>
                      <w:rFonts w:ascii="Arial" w:hAnsi="Arial" w:cs="Arial"/>
                      <w:color w:val="FFFFFF"/>
                      <w:sz w:val="48"/>
                      <w:szCs w:val="40"/>
                    </w:rPr>
                    <w:t>Camera dei Deputati</w:t>
                  </w:r>
                </w:p>
              </w:txbxContent>
            </v:textbox>
            <w10:wrap type="square" anchorx="margin" anchory="margin"/>
            <w10:anchorlock/>
          </v:rect>
        </w:pict>
      </w:r>
    </w:p>
    <w:p w:rsidR="00FB29DD" w:rsidRPr="0021757E" w:rsidRDefault="004E50C0">
      <w:pPr>
        <w:rPr>
          <w:rFonts w:ascii="Arial" w:hAnsi="Arial" w:cs="Arial"/>
        </w:rPr>
      </w:pPr>
      <w:r>
        <w:rPr>
          <w:rFonts w:ascii="Arial" w:hAnsi="Arial" w:cs="Arial"/>
          <w:noProof/>
        </w:rPr>
        <w:lastRenderedPageBreak/>
        <w:drawing>
          <wp:anchor distT="0" distB="0" distL="114300" distR="114300" simplePos="0" relativeHeight="251655168" behindDoc="0" locked="0" layoutInCell="1" allowOverlap="1">
            <wp:simplePos x="0" y="0"/>
            <wp:positionH relativeFrom="page">
              <wp:posOffset>-25400</wp:posOffset>
            </wp:positionH>
            <wp:positionV relativeFrom="paragraph">
              <wp:posOffset>-1419860</wp:posOffset>
            </wp:positionV>
            <wp:extent cx="7559675" cy="10525125"/>
            <wp:effectExtent l="19050" t="0" r="3175" b="0"/>
            <wp:wrapTight wrapText="bothSides">
              <wp:wrapPolygon edited="0">
                <wp:start x="-54" y="0"/>
                <wp:lineTo x="-54" y="21580"/>
                <wp:lineTo x="21609" y="21580"/>
                <wp:lineTo x="21609" y="0"/>
                <wp:lineTo x="-54" y="0"/>
              </wp:wrapPolygon>
            </wp:wrapTight>
            <wp:docPr id="2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srcRect/>
                    <a:stretch>
                      <a:fillRect/>
                    </a:stretch>
                  </pic:blipFill>
                  <pic:spPr bwMode="auto">
                    <a:xfrm>
                      <a:off x="0" y="0"/>
                      <a:ext cx="7559675" cy="10525125"/>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59264" behindDoc="1" locked="0" layoutInCell="1" allowOverlap="1">
            <wp:simplePos x="0" y="0"/>
            <wp:positionH relativeFrom="column">
              <wp:posOffset>7315200</wp:posOffset>
            </wp:positionH>
            <wp:positionV relativeFrom="paragraph">
              <wp:posOffset>-3230880</wp:posOffset>
            </wp:positionV>
            <wp:extent cx="1548765" cy="8155940"/>
            <wp:effectExtent l="19050" t="0" r="0" b="0"/>
            <wp:wrapNone/>
            <wp:docPr id="19" name="Immagine 19" descr="Aud Pa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ud Parl"/>
                    <pic:cNvPicPr>
                      <a:picLocks noChangeAspect="1" noChangeArrowheads="1"/>
                    </pic:cNvPicPr>
                  </pic:nvPicPr>
                  <pic:blipFill>
                    <a:blip r:embed="rId11"/>
                    <a:srcRect/>
                    <a:stretch>
                      <a:fillRect/>
                    </a:stretch>
                  </pic:blipFill>
                  <pic:spPr bwMode="auto">
                    <a:xfrm>
                      <a:off x="0" y="0"/>
                      <a:ext cx="1548765" cy="8155940"/>
                    </a:xfrm>
                    <a:prstGeom prst="rect">
                      <a:avLst/>
                    </a:prstGeom>
                    <a:noFill/>
                    <a:ln w="9525">
                      <a:noFill/>
                      <a:miter lim="800000"/>
                      <a:headEnd/>
                      <a:tailEnd/>
                    </a:ln>
                  </pic:spPr>
                </pic:pic>
              </a:graphicData>
            </a:graphic>
          </wp:anchor>
        </w:drawing>
      </w:r>
      <w:r w:rsidR="00122B3E">
        <w:rPr>
          <w:rFonts w:ascii="Arial" w:hAnsi="Arial" w:cs="Arial"/>
          <w:noProof/>
        </w:rPr>
        <w:pict>
          <v:rect id="Rectangle 4" o:spid="_x0000_s1028" style="position:absolute;margin-left:64pt;margin-top:171.5pt;width:398.25pt;height:353.45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" o:allowincell="f" filled="f" stroked="f">
            <v:textbox>
              <w:txbxContent>
                <w:p w:rsidR="00166148" w:rsidRPr="00DB2967" w:rsidRDefault="00166148" w:rsidP="001F6B14">
                  <w:pPr>
                    <w:contextualSpacing/>
                    <w:jc w:val="center"/>
                    <w:rPr>
                      <w:rFonts w:ascii="Arial" w:hAnsi="Arial" w:cs="Arial"/>
                      <w:color w:val="0B3066"/>
                      <w:sz w:val="40"/>
                      <w:szCs w:val="44"/>
                    </w:rPr>
                  </w:pPr>
                  <w:r w:rsidRPr="00DB2967">
                    <w:rPr>
                      <w:rFonts w:ascii="Arial" w:hAnsi="Arial" w:cs="Arial"/>
                      <w:color w:val="0B3066"/>
                      <w:sz w:val="40"/>
                      <w:szCs w:val="44"/>
                    </w:rPr>
                    <w:t xml:space="preserve">Audizione informale </w:t>
                  </w:r>
                  <w:r w:rsidRPr="001F6B14">
                    <w:rPr>
                      <w:rFonts w:ascii="Arial" w:hAnsi="Arial" w:cs="Arial"/>
                      <w:color w:val="0B3066"/>
                      <w:sz w:val="40"/>
                      <w:szCs w:val="44"/>
                    </w:rPr>
                    <w:t>nell'ambito della discussione congiunta d</w:t>
                  </w:r>
                  <w:r w:rsidRPr="00DB2967">
                    <w:rPr>
                      <w:rFonts w:ascii="Arial" w:hAnsi="Arial" w:cs="Arial"/>
                      <w:color w:val="0B3066"/>
                      <w:sz w:val="40"/>
                      <w:szCs w:val="44"/>
                    </w:rPr>
                    <w:t>elle risoluzioni</w:t>
                  </w:r>
                </w:p>
                <w:p w:rsidR="00166148" w:rsidRDefault="00166148" w:rsidP="001F6B14">
                  <w:pPr>
                    <w:contextualSpacing/>
                    <w:jc w:val="center"/>
                    <w:rPr>
                      <w:rFonts w:ascii="Arial" w:hAnsi="Arial" w:cs="Arial"/>
                      <w:color w:val="0B3066"/>
                      <w:sz w:val="40"/>
                      <w:szCs w:val="44"/>
                    </w:rPr>
                  </w:pPr>
                  <w:r w:rsidRPr="00DB2967">
                    <w:rPr>
                      <w:rFonts w:ascii="Arial" w:hAnsi="Arial" w:cs="Arial"/>
                      <w:color w:val="0B3066"/>
                      <w:sz w:val="40"/>
                      <w:szCs w:val="44"/>
                    </w:rPr>
                    <w:t xml:space="preserve">7-00012 </w:t>
                  </w:r>
                  <w:proofErr w:type="spellStart"/>
                  <w:r>
                    <w:rPr>
                      <w:rFonts w:ascii="Arial" w:hAnsi="Arial" w:cs="Arial"/>
                      <w:color w:val="0B3066"/>
                      <w:sz w:val="40"/>
                      <w:szCs w:val="44"/>
                    </w:rPr>
                    <w:t>Rizzetto</w:t>
                  </w:r>
                  <w:proofErr w:type="spellEnd"/>
                  <w:r>
                    <w:rPr>
                      <w:rFonts w:ascii="Arial" w:hAnsi="Arial" w:cs="Arial"/>
                      <w:color w:val="0B3066"/>
                      <w:sz w:val="40"/>
                      <w:szCs w:val="44"/>
                    </w:rPr>
                    <w:t xml:space="preserve">, 7-00215 </w:t>
                  </w:r>
                  <w:proofErr w:type="spellStart"/>
                  <w:r>
                    <w:rPr>
                      <w:rFonts w:ascii="Arial" w:hAnsi="Arial" w:cs="Arial"/>
                      <w:color w:val="0B3066"/>
                      <w:sz w:val="40"/>
                      <w:szCs w:val="44"/>
                    </w:rPr>
                    <w:t>Serracchiani</w:t>
                  </w:r>
                  <w:proofErr w:type="spellEnd"/>
                  <w:r>
                    <w:rPr>
                      <w:rFonts w:ascii="Arial" w:hAnsi="Arial" w:cs="Arial"/>
                      <w:color w:val="0B3066"/>
                      <w:sz w:val="40"/>
                      <w:szCs w:val="44"/>
                    </w:rPr>
                    <w:t>,</w:t>
                  </w:r>
                </w:p>
                <w:p w:rsidR="00166148" w:rsidRPr="00DB2967" w:rsidRDefault="00166148" w:rsidP="001F6B14">
                  <w:pPr>
                    <w:contextualSpacing/>
                    <w:jc w:val="center"/>
                    <w:rPr>
                      <w:rFonts w:ascii="Arial" w:hAnsi="Arial" w:cs="Arial"/>
                      <w:color w:val="0B3066"/>
                      <w:sz w:val="40"/>
                      <w:szCs w:val="44"/>
                    </w:rPr>
                  </w:pPr>
                  <w:r w:rsidRPr="00DB2967">
                    <w:rPr>
                      <w:rFonts w:ascii="Arial" w:hAnsi="Arial" w:cs="Arial"/>
                      <w:color w:val="0B3066"/>
                      <w:sz w:val="40"/>
                      <w:szCs w:val="44"/>
                    </w:rPr>
                    <w:t xml:space="preserve">7-00216 </w:t>
                  </w:r>
                  <w:proofErr w:type="spellStart"/>
                  <w:r w:rsidRPr="00DB2967">
                    <w:rPr>
                      <w:rFonts w:ascii="Arial" w:hAnsi="Arial" w:cs="Arial"/>
                      <w:color w:val="0B3066"/>
                      <w:sz w:val="40"/>
                      <w:szCs w:val="44"/>
                    </w:rPr>
                    <w:t>Segneri</w:t>
                  </w:r>
                  <w:proofErr w:type="spellEnd"/>
                  <w:r w:rsidRPr="00DB2967">
                    <w:rPr>
                      <w:rFonts w:ascii="Arial" w:hAnsi="Arial" w:cs="Arial"/>
                      <w:color w:val="0B3066"/>
                      <w:sz w:val="40"/>
                      <w:szCs w:val="44"/>
                    </w:rPr>
                    <w:t xml:space="preserve"> e 7-00234 </w:t>
                  </w:r>
                  <w:proofErr w:type="spellStart"/>
                  <w:r w:rsidRPr="00DB2967">
                    <w:rPr>
                      <w:rFonts w:ascii="Arial" w:hAnsi="Arial" w:cs="Arial"/>
                      <w:color w:val="0B3066"/>
                      <w:sz w:val="40"/>
                      <w:szCs w:val="44"/>
                    </w:rPr>
                    <w:t>Murelli</w:t>
                  </w:r>
                  <w:proofErr w:type="spellEnd"/>
                </w:p>
                <w:p w:rsidR="00166148" w:rsidRDefault="00166148" w:rsidP="001F6B14">
                  <w:pPr>
                    <w:contextualSpacing/>
                    <w:jc w:val="center"/>
                    <w:rPr>
                      <w:rFonts w:ascii="Arial" w:hAnsi="Arial" w:cs="Arial"/>
                      <w:color w:val="0B3066"/>
                      <w:sz w:val="40"/>
                      <w:szCs w:val="44"/>
                    </w:rPr>
                  </w:pPr>
                  <w:r w:rsidRPr="00DB2967">
                    <w:rPr>
                      <w:rFonts w:ascii="Arial" w:hAnsi="Arial" w:cs="Arial"/>
                      <w:color w:val="0B3066"/>
                      <w:sz w:val="40"/>
                      <w:szCs w:val="44"/>
                    </w:rPr>
                    <w:t>concernenti l'istituzione della retribuzione minima oraria.</w:t>
                  </w:r>
                </w:p>
                <w:p w:rsidR="00166148" w:rsidRDefault="00166148" w:rsidP="001F6B14">
                  <w:pPr>
                    <w:contextualSpacing/>
                    <w:jc w:val="center"/>
                    <w:rPr>
                      <w:rFonts w:ascii="Arial" w:hAnsi="Arial" w:cs="Arial"/>
                      <w:color w:val="0B3066"/>
                      <w:sz w:val="40"/>
                      <w:szCs w:val="44"/>
                    </w:rPr>
                  </w:pPr>
                </w:p>
                <w:p w:rsidR="00166148" w:rsidRDefault="00166148" w:rsidP="001F6B14">
                  <w:pPr>
                    <w:contextualSpacing/>
                    <w:jc w:val="center"/>
                    <w:rPr>
                      <w:rFonts w:ascii="Arial" w:hAnsi="Arial" w:cs="Arial"/>
                      <w:color w:val="0B3066"/>
                      <w:sz w:val="28"/>
                      <w:szCs w:val="28"/>
                    </w:rPr>
                  </w:pPr>
                </w:p>
                <w:p w:rsidR="00166148" w:rsidRDefault="00166148" w:rsidP="001F6B14">
                  <w:pPr>
                    <w:contextualSpacing/>
                    <w:jc w:val="center"/>
                    <w:rPr>
                      <w:rFonts w:ascii="Arial" w:hAnsi="Arial" w:cs="Arial"/>
                      <w:color w:val="0B3066"/>
                      <w:sz w:val="28"/>
                      <w:szCs w:val="28"/>
                    </w:rPr>
                  </w:pPr>
                </w:p>
                <w:p w:rsidR="00166148" w:rsidRDefault="00166148" w:rsidP="001F6B14">
                  <w:pPr>
                    <w:contextualSpacing/>
                    <w:jc w:val="center"/>
                    <w:rPr>
                      <w:rFonts w:ascii="Arial" w:hAnsi="Arial" w:cs="Arial"/>
                      <w:color w:val="0B3066"/>
                      <w:sz w:val="28"/>
                      <w:szCs w:val="28"/>
                    </w:rPr>
                  </w:pPr>
                </w:p>
                <w:p w:rsidR="00166148" w:rsidRDefault="00166148" w:rsidP="001F6B14">
                  <w:pPr>
                    <w:contextualSpacing/>
                    <w:jc w:val="center"/>
                    <w:rPr>
                      <w:rFonts w:ascii="Arial" w:hAnsi="Arial" w:cs="Arial"/>
                      <w:color w:val="0B3066"/>
                      <w:sz w:val="28"/>
                      <w:szCs w:val="28"/>
                    </w:rPr>
                  </w:pPr>
                </w:p>
                <w:p w:rsidR="00166148" w:rsidRDefault="00166148" w:rsidP="001F6B14">
                  <w:pPr>
                    <w:contextualSpacing/>
                    <w:jc w:val="center"/>
                    <w:rPr>
                      <w:rFonts w:ascii="Arial" w:hAnsi="Arial" w:cs="Arial"/>
                      <w:color w:val="0B3066"/>
                      <w:sz w:val="28"/>
                      <w:szCs w:val="28"/>
                    </w:rPr>
                  </w:pPr>
                </w:p>
                <w:p w:rsidR="00166148" w:rsidRDefault="00166148" w:rsidP="001F6B14">
                  <w:pPr>
                    <w:contextualSpacing/>
                    <w:jc w:val="center"/>
                    <w:rPr>
                      <w:rFonts w:ascii="Arial" w:hAnsi="Arial" w:cs="Arial"/>
                      <w:color w:val="0B3066"/>
                      <w:sz w:val="28"/>
                      <w:szCs w:val="28"/>
                    </w:rPr>
                  </w:pPr>
                  <w:r w:rsidRPr="00C1121E">
                    <w:rPr>
                      <w:rFonts w:ascii="Arial" w:hAnsi="Arial" w:cs="Arial"/>
                      <w:color w:val="0B3066"/>
                      <w:sz w:val="28"/>
                      <w:szCs w:val="28"/>
                    </w:rPr>
                    <w:t>A cura di</w:t>
                  </w:r>
                  <w:r>
                    <w:rPr>
                      <w:rFonts w:ascii="Arial" w:hAnsi="Arial" w:cs="Arial"/>
                      <w:color w:val="0B3066"/>
                      <w:sz w:val="28"/>
                      <w:szCs w:val="28"/>
                    </w:rPr>
                    <w:t>:</w:t>
                  </w:r>
                </w:p>
                <w:p w:rsidR="00166148" w:rsidRDefault="00166148" w:rsidP="001F6B14">
                  <w:pPr>
                    <w:contextualSpacing/>
                    <w:jc w:val="center"/>
                    <w:rPr>
                      <w:rFonts w:ascii="Arial" w:hAnsi="Arial" w:cs="Arial"/>
                      <w:color w:val="0B3066"/>
                      <w:sz w:val="36"/>
                      <w:szCs w:val="36"/>
                    </w:rPr>
                  </w:pPr>
                  <w:r>
                    <w:rPr>
                      <w:rFonts w:ascii="Arial" w:hAnsi="Arial" w:cs="Arial"/>
                      <w:color w:val="0B3066"/>
                      <w:sz w:val="36"/>
                      <w:szCs w:val="36"/>
                    </w:rPr>
                    <w:t>Pierangelo Albini</w:t>
                  </w:r>
                </w:p>
                <w:p w:rsidR="00166148" w:rsidRPr="00C1121E" w:rsidRDefault="00166148" w:rsidP="001F6B14">
                  <w:pPr>
                    <w:contextualSpacing/>
                    <w:jc w:val="center"/>
                    <w:rPr>
                      <w:rFonts w:ascii="Arial" w:hAnsi="Arial" w:cs="Arial"/>
                      <w:color w:val="0B3066"/>
                      <w:sz w:val="36"/>
                      <w:szCs w:val="36"/>
                    </w:rPr>
                  </w:pPr>
                </w:p>
                <w:p w:rsidR="00166148" w:rsidRDefault="00166148" w:rsidP="001F6B14">
                  <w:pPr>
                    <w:contextualSpacing/>
                    <w:jc w:val="center"/>
                    <w:rPr>
                      <w:rFonts w:ascii="Arial" w:hAnsi="Arial" w:cs="Arial"/>
                      <w:i/>
                      <w:color w:val="0B3066"/>
                      <w:sz w:val="28"/>
                      <w:szCs w:val="28"/>
                    </w:rPr>
                  </w:pPr>
                  <w:r>
                    <w:rPr>
                      <w:rFonts w:ascii="Arial" w:hAnsi="Arial" w:cs="Arial"/>
                      <w:i/>
                      <w:color w:val="0B3066"/>
                      <w:sz w:val="28"/>
                      <w:szCs w:val="28"/>
                    </w:rPr>
                    <w:t>Direttore Area Lavoro, Welfare e Capitale Umano</w:t>
                  </w:r>
                </w:p>
                <w:p w:rsidR="00166148" w:rsidRPr="001F6B14" w:rsidRDefault="00166148" w:rsidP="001F6B14">
                  <w:pPr>
                    <w:contextualSpacing/>
                    <w:jc w:val="center"/>
                    <w:rPr>
                      <w:rFonts w:ascii="Arial" w:hAnsi="Arial" w:cs="Arial"/>
                      <w:i/>
                      <w:color w:val="0B3066"/>
                      <w:sz w:val="28"/>
                      <w:szCs w:val="28"/>
                    </w:rPr>
                  </w:pPr>
                  <w:r>
                    <w:rPr>
                      <w:rFonts w:ascii="Arial" w:hAnsi="Arial" w:cs="Arial"/>
                      <w:i/>
                      <w:color w:val="0B3066"/>
                      <w:sz w:val="28"/>
                      <w:szCs w:val="28"/>
                    </w:rPr>
                    <w:t>di Confindustria</w:t>
                  </w:r>
                </w:p>
              </w:txbxContent>
            </v:textbox>
            <w10:wrap type="square" anchorx="margin" anchory="margin"/>
            <w10:anchorlock/>
          </v:rect>
        </w:pict>
      </w: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lastRenderedPageBreak/>
        <w:t>Nel ringraziare per l’occasione di confronto, riteniamo opportuno formulare alcune valutazioni di ordine generale sull’oggetto dell’odi</w:t>
      </w:r>
      <w:r w:rsidR="001F6B14">
        <w:rPr>
          <w:rFonts w:ascii="Arial" w:hAnsi="Arial" w:cs="Arial"/>
          <w:sz w:val="28"/>
          <w:szCs w:val="28"/>
        </w:rPr>
        <w:t xml:space="preserve">erna audizione, che consentono </w:t>
      </w:r>
      <w:r w:rsidRPr="00DB2967">
        <w:rPr>
          <w:rFonts w:ascii="Arial" w:hAnsi="Arial" w:cs="Arial"/>
          <w:sz w:val="28"/>
          <w:szCs w:val="28"/>
        </w:rPr>
        <w:t>alcuni spunti di riflessione più specifica sui testi delle risoluzioni in materia di salario minimo.</w:t>
      </w:r>
    </w:p>
    <w:p w:rsidR="00B07557" w:rsidRDefault="00B07557" w:rsidP="00166148">
      <w:pPr>
        <w:spacing w:line="276" w:lineRule="auto"/>
        <w:ind w:firstLine="709"/>
        <w:jc w:val="both"/>
        <w:rPr>
          <w:rFonts w:ascii="Arial" w:hAnsi="Arial" w:cs="Arial"/>
          <w:sz w:val="28"/>
          <w:szCs w:val="28"/>
        </w:rPr>
      </w:pPr>
    </w:p>
    <w:p w:rsidR="00014E63" w:rsidRDefault="007F5E54" w:rsidP="00166148">
      <w:pPr>
        <w:spacing w:line="276" w:lineRule="auto"/>
        <w:ind w:firstLine="709"/>
        <w:jc w:val="both"/>
        <w:rPr>
          <w:rFonts w:ascii="Arial" w:hAnsi="Arial" w:cs="Arial"/>
          <w:sz w:val="28"/>
          <w:szCs w:val="28"/>
        </w:rPr>
      </w:pPr>
      <w:r>
        <w:rPr>
          <w:rFonts w:ascii="Arial" w:hAnsi="Arial" w:cs="Arial"/>
          <w:sz w:val="28"/>
          <w:szCs w:val="28"/>
        </w:rPr>
        <w:t>Il salario minimo</w:t>
      </w:r>
      <w:r w:rsidR="00014E63">
        <w:rPr>
          <w:rFonts w:ascii="Arial" w:hAnsi="Arial" w:cs="Arial"/>
          <w:sz w:val="28"/>
          <w:szCs w:val="28"/>
        </w:rPr>
        <w:t>, a prescindere dalla sua fonte di istituzione,</w:t>
      </w:r>
      <w:r>
        <w:rPr>
          <w:rFonts w:ascii="Arial" w:hAnsi="Arial" w:cs="Arial"/>
          <w:sz w:val="28"/>
          <w:szCs w:val="28"/>
        </w:rPr>
        <w:t xml:space="preserve"> esiste in tutti gli stati membri dell’Unione Europea. </w:t>
      </w:r>
      <w:r w:rsidR="00B07557">
        <w:rPr>
          <w:rFonts w:ascii="Arial" w:hAnsi="Arial" w:cs="Arial"/>
          <w:sz w:val="28"/>
          <w:szCs w:val="28"/>
        </w:rPr>
        <w:t xml:space="preserve">Nel Pilastro Europeo dei diritti sociali si richiama il diritto ad una retribuzione equa e sufficiente, </w:t>
      </w:r>
      <w:r w:rsidR="00014E63">
        <w:rPr>
          <w:rFonts w:ascii="Arial" w:hAnsi="Arial" w:cs="Arial"/>
          <w:sz w:val="28"/>
          <w:szCs w:val="28"/>
        </w:rPr>
        <w:t xml:space="preserve">così </w:t>
      </w:r>
      <w:r w:rsidR="00B07557">
        <w:rPr>
          <w:rFonts w:ascii="Arial" w:hAnsi="Arial" w:cs="Arial"/>
          <w:sz w:val="28"/>
          <w:szCs w:val="28"/>
        </w:rPr>
        <w:t xml:space="preserve">come nella </w:t>
      </w:r>
      <w:r w:rsidR="00014E63">
        <w:rPr>
          <w:rFonts w:ascii="Arial" w:hAnsi="Arial" w:cs="Arial"/>
          <w:sz w:val="28"/>
          <w:szCs w:val="28"/>
        </w:rPr>
        <w:t xml:space="preserve">nostra </w:t>
      </w:r>
      <w:r w:rsidR="00B07557">
        <w:rPr>
          <w:rFonts w:ascii="Arial" w:hAnsi="Arial" w:cs="Arial"/>
          <w:sz w:val="28"/>
          <w:szCs w:val="28"/>
        </w:rPr>
        <w:t>Costituzione</w:t>
      </w:r>
      <w:r w:rsidR="00014E63">
        <w:rPr>
          <w:rFonts w:ascii="Arial" w:hAnsi="Arial" w:cs="Arial"/>
          <w:sz w:val="28"/>
          <w:szCs w:val="28"/>
        </w:rPr>
        <w:t>.</w:t>
      </w:r>
    </w:p>
    <w:p w:rsidR="00B07557" w:rsidRDefault="00014E63" w:rsidP="00166148">
      <w:pPr>
        <w:spacing w:line="276" w:lineRule="auto"/>
        <w:ind w:firstLine="709"/>
        <w:jc w:val="both"/>
        <w:rPr>
          <w:rFonts w:ascii="Arial" w:hAnsi="Arial" w:cs="Arial"/>
          <w:sz w:val="28"/>
          <w:szCs w:val="28"/>
        </w:rPr>
      </w:pPr>
      <w:r>
        <w:rPr>
          <w:rFonts w:ascii="Arial" w:hAnsi="Arial" w:cs="Arial"/>
          <w:sz w:val="28"/>
          <w:szCs w:val="28"/>
        </w:rPr>
        <w:t>T</w:t>
      </w:r>
      <w:r w:rsidR="00B07557">
        <w:rPr>
          <w:rFonts w:ascii="Arial" w:hAnsi="Arial" w:cs="Arial"/>
          <w:sz w:val="28"/>
          <w:szCs w:val="28"/>
        </w:rPr>
        <w:t>uttavia, la materia salariale resta nella competenza dei singoli stati nazionali.</w:t>
      </w:r>
    </w:p>
    <w:p w:rsidR="00157BEE" w:rsidRDefault="00157BEE" w:rsidP="00166148">
      <w:pPr>
        <w:spacing w:line="276" w:lineRule="auto"/>
        <w:ind w:firstLine="709"/>
        <w:jc w:val="both"/>
        <w:rPr>
          <w:rFonts w:ascii="Arial" w:hAnsi="Arial" w:cs="Arial"/>
          <w:sz w:val="28"/>
          <w:szCs w:val="28"/>
        </w:rPr>
      </w:pPr>
    </w:p>
    <w:p w:rsidR="00014E63" w:rsidRDefault="00B07557" w:rsidP="00166148">
      <w:pPr>
        <w:spacing w:line="276" w:lineRule="auto"/>
        <w:ind w:firstLine="709"/>
        <w:jc w:val="both"/>
        <w:rPr>
          <w:rFonts w:ascii="Arial" w:hAnsi="Arial" w:cs="Arial"/>
          <w:sz w:val="28"/>
          <w:szCs w:val="28"/>
        </w:rPr>
      </w:pPr>
      <w:r>
        <w:rPr>
          <w:rFonts w:ascii="Arial" w:hAnsi="Arial" w:cs="Arial"/>
          <w:sz w:val="28"/>
          <w:szCs w:val="28"/>
        </w:rPr>
        <w:t>Alcuni di essi, fra cui il nostro, hanno affidato il compito di determinare il livello minimo delle retribuzioni a</w:t>
      </w:r>
      <w:r w:rsidR="00014E63">
        <w:rPr>
          <w:rFonts w:ascii="Arial" w:hAnsi="Arial" w:cs="Arial"/>
          <w:sz w:val="28"/>
          <w:szCs w:val="28"/>
        </w:rPr>
        <w:t>lla contrattazione collettiva. A</w:t>
      </w:r>
      <w:r>
        <w:rPr>
          <w:rFonts w:ascii="Arial" w:hAnsi="Arial" w:cs="Arial"/>
          <w:sz w:val="28"/>
          <w:szCs w:val="28"/>
        </w:rPr>
        <w:t>ltri, invece</w:t>
      </w:r>
      <w:r w:rsidR="00014E63">
        <w:rPr>
          <w:rFonts w:ascii="Arial" w:hAnsi="Arial" w:cs="Arial"/>
          <w:sz w:val="28"/>
          <w:szCs w:val="28"/>
        </w:rPr>
        <w:t>, lo hanno affidato alla legge.</w:t>
      </w:r>
    </w:p>
    <w:p w:rsidR="00B07557" w:rsidRDefault="00B07557" w:rsidP="00166148">
      <w:pPr>
        <w:spacing w:line="276" w:lineRule="auto"/>
        <w:ind w:firstLine="709"/>
        <w:jc w:val="both"/>
        <w:rPr>
          <w:rFonts w:ascii="Arial" w:hAnsi="Arial" w:cs="Arial"/>
          <w:sz w:val="28"/>
          <w:szCs w:val="28"/>
        </w:rPr>
      </w:pPr>
      <w:r>
        <w:rPr>
          <w:rFonts w:ascii="Arial" w:hAnsi="Arial" w:cs="Arial"/>
          <w:sz w:val="28"/>
          <w:szCs w:val="28"/>
        </w:rPr>
        <w:t xml:space="preserve">In ogni caso, gli uni e gli altri affidano </w:t>
      </w:r>
      <w:r w:rsidR="0049201E">
        <w:rPr>
          <w:rFonts w:ascii="Arial" w:hAnsi="Arial" w:cs="Arial"/>
          <w:sz w:val="28"/>
          <w:szCs w:val="28"/>
        </w:rPr>
        <w:t>al proprio ordinamento giuridico</w:t>
      </w:r>
      <w:r w:rsidR="00014E63">
        <w:rPr>
          <w:rFonts w:ascii="Arial" w:hAnsi="Arial" w:cs="Arial"/>
          <w:sz w:val="28"/>
          <w:szCs w:val="28"/>
        </w:rPr>
        <w:t xml:space="preserve"> (inteso nel suo complesso, compreso l’ordinamento giudiziario)</w:t>
      </w:r>
      <w:r>
        <w:rPr>
          <w:rFonts w:ascii="Arial" w:hAnsi="Arial" w:cs="Arial"/>
          <w:sz w:val="28"/>
          <w:szCs w:val="28"/>
        </w:rPr>
        <w:t xml:space="preserve"> il compito di garantirne il rispetto. </w:t>
      </w:r>
    </w:p>
    <w:p w:rsidR="00157BEE" w:rsidRDefault="00157BEE" w:rsidP="00166148">
      <w:pPr>
        <w:spacing w:line="276" w:lineRule="auto"/>
        <w:ind w:firstLine="709"/>
        <w:jc w:val="both"/>
        <w:rPr>
          <w:rFonts w:ascii="Arial" w:hAnsi="Arial" w:cs="Arial"/>
          <w:sz w:val="28"/>
          <w:szCs w:val="28"/>
        </w:rPr>
      </w:pPr>
    </w:p>
    <w:p w:rsidR="00B07557" w:rsidRDefault="00AD7A17" w:rsidP="00166148">
      <w:pPr>
        <w:spacing w:line="276" w:lineRule="auto"/>
        <w:ind w:firstLine="709"/>
        <w:jc w:val="both"/>
        <w:rPr>
          <w:rFonts w:ascii="Arial" w:hAnsi="Arial" w:cs="Arial"/>
          <w:sz w:val="28"/>
          <w:szCs w:val="28"/>
        </w:rPr>
      </w:pPr>
      <w:r>
        <w:rPr>
          <w:rFonts w:ascii="Arial" w:hAnsi="Arial" w:cs="Arial"/>
          <w:sz w:val="28"/>
          <w:szCs w:val="28"/>
        </w:rPr>
        <w:t>È</w:t>
      </w:r>
      <w:r w:rsidR="00B07557">
        <w:rPr>
          <w:rFonts w:ascii="Arial" w:hAnsi="Arial" w:cs="Arial"/>
          <w:sz w:val="28"/>
          <w:szCs w:val="28"/>
        </w:rPr>
        <w:t xml:space="preserve"> proprio su questo aspetto che si vuole richiamare l’attenzione</w:t>
      </w:r>
      <w:r w:rsidR="0049201E">
        <w:rPr>
          <w:rFonts w:ascii="Arial" w:hAnsi="Arial" w:cs="Arial"/>
          <w:sz w:val="28"/>
          <w:szCs w:val="28"/>
        </w:rPr>
        <w:t xml:space="preserve"> della Commissione</w:t>
      </w:r>
      <w:r w:rsidR="00B07557">
        <w:rPr>
          <w:rFonts w:ascii="Arial" w:hAnsi="Arial" w:cs="Arial"/>
          <w:sz w:val="28"/>
          <w:szCs w:val="28"/>
        </w:rPr>
        <w:t xml:space="preserve">, poiché </w:t>
      </w:r>
      <w:r w:rsidR="00501C85">
        <w:rPr>
          <w:rFonts w:ascii="Arial" w:hAnsi="Arial" w:cs="Arial"/>
          <w:sz w:val="28"/>
          <w:szCs w:val="28"/>
        </w:rPr>
        <w:t>qui</w:t>
      </w:r>
      <w:r w:rsidR="00B07557">
        <w:rPr>
          <w:rFonts w:ascii="Arial" w:hAnsi="Arial" w:cs="Arial"/>
          <w:sz w:val="28"/>
          <w:szCs w:val="28"/>
        </w:rPr>
        <w:t xml:space="preserve"> si discute l’introduzione di una retribuzione minima oraria, </w:t>
      </w:r>
      <w:r w:rsidR="00B07557" w:rsidRPr="00D93C3E">
        <w:rPr>
          <w:rFonts w:ascii="Arial" w:hAnsi="Arial" w:cs="Arial"/>
          <w:b/>
          <w:sz w:val="28"/>
          <w:szCs w:val="28"/>
        </w:rPr>
        <w:t>garantita per legge</w:t>
      </w:r>
      <w:r w:rsidR="00B07557">
        <w:rPr>
          <w:rFonts w:ascii="Arial" w:hAnsi="Arial" w:cs="Arial"/>
          <w:sz w:val="28"/>
          <w:szCs w:val="28"/>
        </w:rPr>
        <w:t xml:space="preserve">, con l’intenzione di offrire una tutela minimale per </w:t>
      </w:r>
      <w:r w:rsidR="00014E63">
        <w:rPr>
          <w:rFonts w:ascii="Arial" w:hAnsi="Arial" w:cs="Arial"/>
          <w:sz w:val="28"/>
          <w:szCs w:val="28"/>
        </w:rPr>
        <w:t>tutte le</w:t>
      </w:r>
      <w:r w:rsidR="00B07557">
        <w:rPr>
          <w:rFonts w:ascii="Arial" w:hAnsi="Arial" w:cs="Arial"/>
          <w:sz w:val="28"/>
          <w:szCs w:val="28"/>
        </w:rPr>
        <w:t xml:space="preserve"> categorie di lavoratori</w:t>
      </w:r>
      <w:r w:rsidR="00E12F90">
        <w:rPr>
          <w:rFonts w:ascii="Arial" w:hAnsi="Arial" w:cs="Arial"/>
          <w:sz w:val="28"/>
          <w:szCs w:val="28"/>
        </w:rPr>
        <w:t xml:space="preserve">, </w:t>
      </w:r>
      <w:r w:rsidR="00B07557">
        <w:rPr>
          <w:rFonts w:ascii="Arial" w:hAnsi="Arial" w:cs="Arial"/>
          <w:sz w:val="28"/>
          <w:szCs w:val="28"/>
        </w:rPr>
        <w:t>rafforzando al tempo stesso la salvaguardia della dignità del lavoro.</w:t>
      </w:r>
    </w:p>
    <w:p w:rsidR="00157BEE" w:rsidRDefault="00157BEE" w:rsidP="00166148">
      <w:pPr>
        <w:spacing w:line="276" w:lineRule="auto"/>
        <w:ind w:firstLine="709"/>
        <w:jc w:val="both"/>
        <w:rPr>
          <w:rFonts w:ascii="Arial" w:hAnsi="Arial" w:cs="Arial"/>
          <w:sz w:val="28"/>
          <w:szCs w:val="28"/>
        </w:rPr>
      </w:pPr>
    </w:p>
    <w:p w:rsidR="0049201E" w:rsidRDefault="007F5E54" w:rsidP="00166148">
      <w:pPr>
        <w:spacing w:line="276" w:lineRule="auto"/>
        <w:ind w:firstLine="709"/>
        <w:jc w:val="both"/>
        <w:rPr>
          <w:rFonts w:ascii="Arial" w:hAnsi="Arial" w:cs="Arial"/>
          <w:sz w:val="28"/>
          <w:szCs w:val="28"/>
        </w:rPr>
      </w:pPr>
      <w:r>
        <w:rPr>
          <w:rFonts w:ascii="Arial" w:hAnsi="Arial" w:cs="Arial"/>
          <w:sz w:val="28"/>
          <w:szCs w:val="28"/>
        </w:rPr>
        <w:t>N</w:t>
      </w:r>
      <w:r w:rsidR="00FC74AA">
        <w:rPr>
          <w:rFonts w:ascii="Arial" w:hAnsi="Arial" w:cs="Arial"/>
          <w:sz w:val="28"/>
          <w:szCs w:val="28"/>
        </w:rPr>
        <w:t xml:space="preserve">el dibattito sul salario minimo legale </w:t>
      </w:r>
      <w:r w:rsidR="001B464B">
        <w:rPr>
          <w:rFonts w:ascii="Arial" w:hAnsi="Arial" w:cs="Arial"/>
          <w:sz w:val="28"/>
          <w:szCs w:val="28"/>
        </w:rPr>
        <w:t xml:space="preserve">è </w:t>
      </w:r>
      <w:r w:rsidR="00E204CB">
        <w:rPr>
          <w:rFonts w:ascii="Arial" w:hAnsi="Arial" w:cs="Arial"/>
          <w:sz w:val="28"/>
          <w:szCs w:val="28"/>
        </w:rPr>
        <w:t>passata</w:t>
      </w:r>
      <w:r w:rsidR="009D561F">
        <w:rPr>
          <w:rFonts w:ascii="Arial" w:hAnsi="Arial" w:cs="Arial"/>
          <w:sz w:val="28"/>
          <w:szCs w:val="28"/>
        </w:rPr>
        <w:t xml:space="preserve"> un po' sotto traccia la questione della garanzia per legge che è, invece, un punto centrale della discussione, poiché è</w:t>
      </w:r>
      <w:r w:rsidR="0049201E">
        <w:rPr>
          <w:rFonts w:ascii="Arial" w:hAnsi="Arial" w:cs="Arial"/>
          <w:sz w:val="28"/>
          <w:szCs w:val="28"/>
        </w:rPr>
        <w:t xml:space="preserve"> di tutta evidenza che </w:t>
      </w:r>
      <w:r w:rsidR="00E204CB">
        <w:rPr>
          <w:rFonts w:ascii="Arial" w:hAnsi="Arial" w:cs="Arial"/>
          <w:sz w:val="28"/>
          <w:szCs w:val="28"/>
        </w:rPr>
        <w:t>s</w:t>
      </w:r>
      <w:r w:rsidR="0049201E">
        <w:rPr>
          <w:rFonts w:ascii="Arial" w:hAnsi="Arial" w:cs="Arial"/>
          <w:sz w:val="28"/>
          <w:szCs w:val="28"/>
        </w:rPr>
        <w:t>i</w:t>
      </w:r>
      <w:r w:rsidR="00E204CB">
        <w:rPr>
          <w:rFonts w:ascii="Arial" w:hAnsi="Arial" w:cs="Arial"/>
          <w:sz w:val="28"/>
          <w:szCs w:val="28"/>
        </w:rPr>
        <w:t>a le risoluzioni di cui oggi trattiamo che i</w:t>
      </w:r>
      <w:r w:rsidR="0049201E">
        <w:rPr>
          <w:rFonts w:ascii="Arial" w:hAnsi="Arial" w:cs="Arial"/>
          <w:sz w:val="28"/>
          <w:szCs w:val="28"/>
        </w:rPr>
        <w:t xml:space="preserve"> disegni di legge in discussione </w:t>
      </w:r>
      <w:r w:rsidR="00E204CB">
        <w:rPr>
          <w:rFonts w:ascii="Arial" w:hAnsi="Arial" w:cs="Arial"/>
          <w:sz w:val="28"/>
          <w:szCs w:val="28"/>
        </w:rPr>
        <w:t>nell’a</w:t>
      </w:r>
      <w:r w:rsidR="00960159">
        <w:rPr>
          <w:rFonts w:ascii="Arial" w:hAnsi="Arial" w:cs="Arial"/>
          <w:sz w:val="28"/>
          <w:szCs w:val="28"/>
        </w:rPr>
        <w:t>l</w:t>
      </w:r>
      <w:r w:rsidR="00E204CB">
        <w:rPr>
          <w:rFonts w:ascii="Arial" w:hAnsi="Arial" w:cs="Arial"/>
          <w:sz w:val="28"/>
          <w:szCs w:val="28"/>
        </w:rPr>
        <w:t xml:space="preserve">tro ramo del Parlamento </w:t>
      </w:r>
      <w:r w:rsidR="0049201E">
        <w:rPr>
          <w:rFonts w:ascii="Arial" w:hAnsi="Arial" w:cs="Arial"/>
          <w:sz w:val="28"/>
          <w:szCs w:val="28"/>
        </w:rPr>
        <w:t>ammettono la coesistenza di lavoratori retribuiti secondo le disposizioni de</w:t>
      </w:r>
      <w:r w:rsidR="00E204CB">
        <w:rPr>
          <w:rFonts w:ascii="Arial" w:hAnsi="Arial" w:cs="Arial"/>
          <w:sz w:val="28"/>
          <w:szCs w:val="28"/>
        </w:rPr>
        <w:t>i contratti</w:t>
      </w:r>
      <w:r w:rsidR="0049201E">
        <w:rPr>
          <w:rFonts w:ascii="Arial" w:hAnsi="Arial" w:cs="Arial"/>
          <w:sz w:val="28"/>
          <w:szCs w:val="28"/>
        </w:rPr>
        <w:t xml:space="preserve"> collettivi e lavoratori a cui</w:t>
      </w:r>
      <w:r w:rsidR="00014E63">
        <w:rPr>
          <w:rFonts w:ascii="Arial" w:hAnsi="Arial" w:cs="Arial"/>
          <w:sz w:val="28"/>
          <w:szCs w:val="28"/>
        </w:rPr>
        <w:t xml:space="preserve"> – n</w:t>
      </w:r>
      <w:r w:rsidR="00E12F90">
        <w:rPr>
          <w:rFonts w:ascii="Arial" w:hAnsi="Arial" w:cs="Arial"/>
          <w:sz w:val="28"/>
          <w:szCs w:val="28"/>
        </w:rPr>
        <w:t>on applicandosi la contrattazione</w:t>
      </w:r>
      <w:r w:rsidR="00501C85">
        <w:rPr>
          <w:rFonts w:ascii="Arial" w:hAnsi="Arial" w:cs="Arial"/>
          <w:sz w:val="28"/>
          <w:szCs w:val="28"/>
        </w:rPr>
        <w:t xml:space="preserve"> </w:t>
      </w:r>
      <w:r w:rsidR="00A101BB">
        <w:rPr>
          <w:rFonts w:ascii="Arial" w:hAnsi="Arial" w:cs="Arial"/>
          <w:sz w:val="28"/>
          <w:szCs w:val="28"/>
        </w:rPr>
        <w:t xml:space="preserve">collettiva </w:t>
      </w:r>
      <w:r w:rsidR="00014E63">
        <w:rPr>
          <w:rFonts w:ascii="Arial" w:hAnsi="Arial" w:cs="Arial"/>
          <w:sz w:val="28"/>
          <w:szCs w:val="28"/>
        </w:rPr>
        <w:t>– s</w:t>
      </w:r>
      <w:r w:rsidR="00E204CB">
        <w:rPr>
          <w:rFonts w:ascii="Arial" w:hAnsi="Arial" w:cs="Arial"/>
          <w:sz w:val="28"/>
          <w:szCs w:val="28"/>
        </w:rPr>
        <w:t>i dovrà garantire, appunto</w:t>
      </w:r>
      <w:r w:rsidR="0049201E">
        <w:rPr>
          <w:rFonts w:ascii="Arial" w:hAnsi="Arial" w:cs="Arial"/>
          <w:sz w:val="28"/>
          <w:szCs w:val="28"/>
        </w:rPr>
        <w:t xml:space="preserve"> per legge</w:t>
      </w:r>
      <w:r w:rsidR="000F40A3">
        <w:rPr>
          <w:rFonts w:ascii="Arial" w:hAnsi="Arial" w:cs="Arial"/>
          <w:sz w:val="28"/>
          <w:szCs w:val="28"/>
        </w:rPr>
        <w:t>,</w:t>
      </w:r>
      <w:r w:rsidR="0049201E">
        <w:rPr>
          <w:rFonts w:ascii="Arial" w:hAnsi="Arial" w:cs="Arial"/>
          <w:sz w:val="28"/>
          <w:szCs w:val="28"/>
        </w:rPr>
        <w:t xml:space="preserve"> il minimo salariale </w:t>
      </w:r>
      <w:r w:rsidR="00501C85">
        <w:rPr>
          <w:rFonts w:ascii="Arial" w:hAnsi="Arial" w:cs="Arial"/>
          <w:sz w:val="28"/>
          <w:szCs w:val="28"/>
        </w:rPr>
        <w:t>orario</w:t>
      </w:r>
      <w:r w:rsidR="0049201E">
        <w:rPr>
          <w:rFonts w:ascii="Arial" w:hAnsi="Arial" w:cs="Arial"/>
          <w:sz w:val="28"/>
          <w:szCs w:val="28"/>
        </w:rPr>
        <w:t>.</w:t>
      </w:r>
    </w:p>
    <w:p w:rsidR="00157BEE" w:rsidRDefault="00157BEE" w:rsidP="00166148">
      <w:pPr>
        <w:spacing w:line="276" w:lineRule="auto"/>
        <w:ind w:firstLine="709"/>
        <w:jc w:val="both"/>
        <w:rPr>
          <w:rFonts w:ascii="Arial" w:hAnsi="Arial" w:cs="Arial"/>
          <w:sz w:val="28"/>
          <w:szCs w:val="28"/>
        </w:rPr>
      </w:pPr>
    </w:p>
    <w:p w:rsidR="00157BEE" w:rsidRDefault="009D561F" w:rsidP="00166148">
      <w:pPr>
        <w:spacing w:line="276" w:lineRule="auto"/>
        <w:ind w:firstLine="709"/>
        <w:jc w:val="both"/>
        <w:rPr>
          <w:rFonts w:ascii="Arial" w:hAnsi="Arial" w:cs="Arial"/>
          <w:sz w:val="28"/>
          <w:szCs w:val="28"/>
        </w:rPr>
      </w:pPr>
      <w:r>
        <w:rPr>
          <w:rFonts w:ascii="Arial" w:hAnsi="Arial" w:cs="Arial"/>
          <w:sz w:val="28"/>
          <w:szCs w:val="28"/>
        </w:rPr>
        <w:t>C</w:t>
      </w:r>
      <w:r w:rsidR="000136B7">
        <w:rPr>
          <w:rFonts w:ascii="Arial" w:hAnsi="Arial" w:cs="Arial"/>
          <w:sz w:val="28"/>
          <w:szCs w:val="28"/>
        </w:rPr>
        <w:t>osa si v</w:t>
      </w:r>
      <w:r>
        <w:rPr>
          <w:rFonts w:ascii="Arial" w:hAnsi="Arial" w:cs="Arial"/>
          <w:sz w:val="28"/>
          <w:szCs w:val="28"/>
        </w:rPr>
        <w:t xml:space="preserve">uole </w:t>
      </w:r>
      <w:r w:rsidR="000136B7">
        <w:rPr>
          <w:rFonts w:ascii="Arial" w:hAnsi="Arial" w:cs="Arial"/>
          <w:sz w:val="28"/>
          <w:szCs w:val="28"/>
        </w:rPr>
        <w:t xml:space="preserve">garantire </w:t>
      </w:r>
      <w:r>
        <w:rPr>
          <w:rFonts w:ascii="Arial" w:hAnsi="Arial" w:cs="Arial"/>
          <w:sz w:val="28"/>
          <w:szCs w:val="28"/>
        </w:rPr>
        <w:t>per legge</w:t>
      </w:r>
      <w:r w:rsidR="00E204CB">
        <w:rPr>
          <w:rFonts w:ascii="Arial" w:hAnsi="Arial" w:cs="Arial"/>
          <w:sz w:val="28"/>
          <w:szCs w:val="28"/>
        </w:rPr>
        <w:t>? L</w:t>
      </w:r>
      <w:r>
        <w:rPr>
          <w:rFonts w:ascii="Arial" w:hAnsi="Arial" w:cs="Arial"/>
          <w:sz w:val="28"/>
          <w:szCs w:val="28"/>
        </w:rPr>
        <w:t xml:space="preserve">a semplice introduzione nell’ordinamento giuridico di un valore retributivo minimo orario per i </w:t>
      </w:r>
      <w:r>
        <w:rPr>
          <w:rFonts w:ascii="Arial" w:hAnsi="Arial" w:cs="Arial"/>
          <w:sz w:val="28"/>
          <w:szCs w:val="28"/>
        </w:rPr>
        <w:lastRenderedPageBreak/>
        <w:t xml:space="preserve">lavoratori a cui non si applica un contratto collettivo di categoria ovvero </w:t>
      </w:r>
      <w:r w:rsidR="0049201E">
        <w:rPr>
          <w:rFonts w:ascii="Arial" w:hAnsi="Arial" w:cs="Arial"/>
          <w:sz w:val="28"/>
          <w:szCs w:val="28"/>
        </w:rPr>
        <w:t xml:space="preserve">il rispetto effettivo </w:t>
      </w:r>
      <w:r w:rsidR="000F40A3">
        <w:rPr>
          <w:rFonts w:ascii="Arial" w:hAnsi="Arial" w:cs="Arial"/>
          <w:sz w:val="28"/>
          <w:szCs w:val="28"/>
        </w:rPr>
        <w:t>dei valori economici fissati</w:t>
      </w:r>
      <w:r>
        <w:rPr>
          <w:rFonts w:ascii="Arial" w:hAnsi="Arial" w:cs="Arial"/>
          <w:sz w:val="28"/>
          <w:szCs w:val="28"/>
        </w:rPr>
        <w:t>,</w:t>
      </w:r>
      <w:r w:rsidR="000F40A3">
        <w:rPr>
          <w:rFonts w:ascii="Arial" w:hAnsi="Arial" w:cs="Arial"/>
          <w:sz w:val="28"/>
          <w:szCs w:val="28"/>
        </w:rPr>
        <w:t xml:space="preserve"> in un caso dalla legge </w:t>
      </w:r>
      <w:r w:rsidR="00F31358">
        <w:rPr>
          <w:rFonts w:ascii="Arial" w:hAnsi="Arial" w:cs="Arial"/>
          <w:sz w:val="28"/>
          <w:szCs w:val="28"/>
        </w:rPr>
        <w:t>ne</w:t>
      </w:r>
      <w:r w:rsidR="000F40A3">
        <w:rPr>
          <w:rFonts w:ascii="Arial" w:hAnsi="Arial" w:cs="Arial"/>
          <w:sz w:val="28"/>
          <w:szCs w:val="28"/>
        </w:rPr>
        <w:t>ll’altro dai contratti</w:t>
      </w:r>
      <w:r w:rsidR="00E12F90">
        <w:rPr>
          <w:rFonts w:ascii="Arial" w:hAnsi="Arial" w:cs="Arial"/>
          <w:sz w:val="28"/>
          <w:szCs w:val="28"/>
        </w:rPr>
        <w:t xml:space="preserve"> collettivi</w:t>
      </w:r>
      <w:r>
        <w:rPr>
          <w:rFonts w:ascii="Arial" w:hAnsi="Arial" w:cs="Arial"/>
          <w:sz w:val="28"/>
          <w:szCs w:val="28"/>
        </w:rPr>
        <w:t>?</w:t>
      </w:r>
    </w:p>
    <w:p w:rsidR="009D561F" w:rsidRDefault="009D561F" w:rsidP="00166148">
      <w:pPr>
        <w:spacing w:line="276" w:lineRule="auto"/>
        <w:ind w:firstLine="709"/>
        <w:jc w:val="both"/>
        <w:rPr>
          <w:rFonts w:ascii="Arial" w:hAnsi="Arial" w:cs="Arial"/>
          <w:sz w:val="28"/>
          <w:szCs w:val="28"/>
        </w:rPr>
      </w:pPr>
    </w:p>
    <w:p w:rsidR="00960159" w:rsidRDefault="00E12F90" w:rsidP="00166148">
      <w:pPr>
        <w:spacing w:line="276" w:lineRule="auto"/>
        <w:ind w:firstLine="709"/>
        <w:jc w:val="both"/>
        <w:rPr>
          <w:rFonts w:ascii="Arial" w:hAnsi="Arial" w:cs="Arial"/>
          <w:sz w:val="28"/>
          <w:szCs w:val="28"/>
        </w:rPr>
      </w:pPr>
      <w:r>
        <w:rPr>
          <w:rFonts w:ascii="Arial" w:hAnsi="Arial" w:cs="Arial"/>
          <w:sz w:val="28"/>
          <w:szCs w:val="28"/>
        </w:rPr>
        <w:t>L</w:t>
      </w:r>
      <w:r w:rsidR="000F40A3">
        <w:rPr>
          <w:rFonts w:ascii="Arial" w:hAnsi="Arial" w:cs="Arial"/>
          <w:sz w:val="28"/>
          <w:szCs w:val="28"/>
        </w:rPr>
        <w:t xml:space="preserve">imitarsi </w:t>
      </w:r>
      <w:r w:rsidR="00D41794">
        <w:rPr>
          <w:rFonts w:ascii="Arial" w:hAnsi="Arial" w:cs="Arial"/>
          <w:sz w:val="28"/>
          <w:szCs w:val="28"/>
        </w:rPr>
        <w:t>a fissare</w:t>
      </w:r>
      <w:r w:rsidR="009D561F">
        <w:rPr>
          <w:rFonts w:ascii="Arial" w:hAnsi="Arial" w:cs="Arial"/>
          <w:sz w:val="28"/>
          <w:szCs w:val="28"/>
        </w:rPr>
        <w:t xml:space="preserve"> per legge, </w:t>
      </w:r>
      <w:r w:rsidR="009D561F" w:rsidRPr="009D561F">
        <w:rPr>
          <w:rFonts w:ascii="Arial" w:hAnsi="Arial" w:cs="Arial"/>
          <w:i/>
          <w:sz w:val="28"/>
          <w:szCs w:val="28"/>
        </w:rPr>
        <w:t xml:space="preserve">sic </w:t>
      </w:r>
      <w:proofErr w:type="spellStart"/>
      <w:r w:rsidR="009D561F" w:rsidRPr="009D561F">
        <w:rPr>
          <w:rFonts w:ascii="Arial" w:hAnsi="Arial" w:cs="Arial"/>
          <w:i/>
          <w:sz w:val="28"/>
          <w:szCs w:val="28"/>
        </w:rPr>
        <w:t>et</w:t>
      </w:r>
      <w:proofErr w:type="spellEnd"/>
      <w:r w:rsidR="009D561F" w:rsidRPr="009D561F">
        <w:rPr>
          <w:rFonts w:ascii="Arial" w:hAnsi="Arial" w:cs="Arial"/>
          <w:i/>
          <w:sz w:val="28"/>
          <w:szCs w:val="28"/>
        </w:rPr>
        <w:t xml:space="preserve"> simpliciter</w:t>
      </w:r>
      <w:r w:rsidR="009D561F">
        <w:rPr>
          <w:rFonts w:ascii="Arial" w:hAnsi="Arial" w:cs="Arial"/>
          <w:sz w:val="28"/>
          <w:szCs w:val="28"/>
        </w:rPr>
        <w:t>,</w:t>
      </w:r>
      <w:r w:rsidR="00D41794">
        <w:rPr>
          <w:rFonts w:ascii="Arial" w:hAnsi="Arial" w:cs="Arial"/>
          <w:sz w:val="28"/>
          <w:szCs w:val="28"/>
        </w:rPr>
        <w:t xml:space="preserve"> un v</w:t>
      </w:r>
      <w:r w:rsidR="00AD7A17">
        <w:rPr>
          <w:rFonts w:ascii="Arial" w:hAnsi="Arial" w:cs="Arial"/>
          <w:sz w:val="28"/>
          <w:szCs w:val="28"/>
        </w:rPr>
        <w:t xml:space="preserve">alore retributivo minimo orario – </w:t>
      </w:r>
      <w:r w:rsidR="00D41794">
        <w:rPr>
          <w:rFonts w:ascii="Arial" w:hAnsi="Arial" w:cs="Arial"/>
          <w:sz w:val="28"/>
          <w:szCs w:val="28"/>
        </w:rPr>
        <w:t>per coloro a cui non si applica la contrattazione collettiva</w:t>
      </w:r>
      <w:r w:rsidR="00A101BB">
        <w:rPr>
          <w:rFonts w:ascii="Arial" w:hAnsi="Arial" w:cs="Arial"/>
          <w:sz w:val="28"/>
          <w:szCs w:val="28"/>
        </w:rPr>
        <w:t xml:space="preserve"> </w:t>
      </w:r>
      <w:r w:rsidR="009D561F">
        <w:rPr>
          <w:rFonts w:ascii="Arial" w:hAnsi="Arial" w:cs="Arial"/>
          <w:sz w:val="28"/>
          <w:szCs w:val="28"/>
        </w:rPr>
        <w:t>–</w:t>
      </w:r>
      <w:r w:rsidR="00D41794">
        <w:rPr>
          <w:rFonts w:ascii="Arial" w:hAnsi="Arial" w:cs="Arial"/>
          <w:sz w:val="28"/>
          <w:szCs w:val="28"/>
        </w:rPr>
        <w:t xml:space="preserve"> avrebbe</w:t>
      </w:r>
      <w:r w:rsidR="009D561F">
        <w:rPr>
          <w:rFonts w:ascii="Arial" w:hAnsi="Arial" w:cs="Arial"/>
          <w:sz w:val="28"/>
          <w:szCs w:val="28"/>
        </w:rPr>
        <w:t>, con tutta probabilità,</w:t>
      </w:r>
      <w:r w:rsidR="00D41794">
        <w:rPr>
          <w:rFonts w:ascii="Arial" w:hAnsi="Arial" w:cs="Arial"/>
          <w:sz w:val="28"/>
          <w:szCs w:val="28"/>
        </w:rPr>
        <w:t xml:space="preserve"> </w:t>
      </w:r>
      <w:r w:rsidR="00F31358">
        <w:rPr>
          <w:rFonts w:ascii="Arial" w:hAnsi="Arial" w:cs="Arial"/>
          <w:sz w:val="28"/>
          <w:szCs w:val="28"/>
        </w:rPr>
        <w:t xml:space="preserve">scarsa </w:t>
      </w:r>
      <w:r w:rsidR="00A101BB">
        <w:rPr>
          <w:rFonts w:ascii="Arial" w:hAnsi="Arial" w:cs="Arial"/>
          <w:sz w:val="28"/>
          <w:szCs w:val="28"/>
        </w:rPr>
        <w:t>incidenza</w:t>
      </w:r>
      <w:r w:rsidR="00F31358">
        <w:rPr>
          <w:rFonts w:ascii="Arial" w:hAnsi="Arial" w:cs="Arial"/>
          <w:sz w:val="28"/>
          <w:szCs w:val="28"/>
        </w:rPr>
        <w:t xml:space="preserve"> sul piano pratico</w:t>
      </w:r>
      <w:r w:rsidR="00960159">
        <w:rPr>
          <w:rFonts w:ascii="Arial" w:hAnsi="Arial" w:cs="Arial"/>
          <w:sz w:val="28"/>
          <w:szCs w:val="28"/>
        </w:rPr>
        <w:t>, in quanto l’effetto sarebbe soltanto quello di introdurre</w:t>
      </w:r>
      <w:r w:rsidR="009D561F">
        <w:rPr>
          <w:rFonts w:ascii="Arial" w:hAnsi="Arial" w:cs="Arial"/>
          <w:sz w:val="28"/>
          <w:szCs w:val="28"/>
        </w:rPr>
        <w:t xml:space="preserve"> </w:t>
      </w:r>
      <w:r w:rsidR="00D41794">
        <w:rPr>
          <w:rFonts w:ascii="Arial" w:hAnsi="Arial" w:cs="Arial"/>
          <w:sz w:val="28"/>
          <w:szCs w:val="28"/>
        </w:rPr>
        <w:t>un “</w:t>
      </w:r>
      <w:r w:rsidR="00F31358">
        <w:rPr>
          <w:rFonts w:ascii="Arial" w:hAnsi="Arial" w:cs="Arial"/>
          <w:sz w:val="28"/>
          <w:szCs w:val="28"/>
        </w:rPr>
        <w:t>ulteriore</w:t>
      </w:r>
      <w:r w:rsidR="00D41794">
        <w:rPr>
          <w:rFonts w:ascii="Arial" w:hAnsi="Arial" w:cs="Arial"/>
          <w:sz w:val="28"/>
          <w:szCs w:val="28"/>
        </w:rPr>
        <w:t xml:space="preserve"> valore economico” </w:t>
      </w:r>
      <w:r w:rsidR="00F31358">
        <w:rPr>
          <w:rFonts w:ascii="Arial" w:hAnsi="Arial" w:cs="Arial"/>
          <w:sz w:val="28"/>
          <w:szCs w:val="28"/>
        </w:rPr>
        <w:t>da prendere a riferimento</w:t>
      </w:r>
      <w:r w:rsidR="00960159">
        <w:rPr>
          <w:rFonts w:ascii="Arial" w:hAnsi="Arial" w:cs="Arial"/>
          <w:sz w:val="28"/>
          <w:szCs w:val="28"/>
        </w:rPr>
        <w:t>.</w:t>
      </w:r>
    </w:p>
    <w:p w:rsidR="00960159" w:rsidRDefault="00960159" w:rsidP="00166148">
      <w:pPr>
        <w:spacing w:line="276" w:lineRule="auto"/>
        <w:ind w:firstLine="709"/>
        <w:jc w:val="both"/>
        <w:rPr>
          <w:rFonts w:ascii="Arial" w:hAnsi="Arial" w:cs="Arial"/>
          <w:sz w:val="28"/>
          <w:szCs w:val="28"/>
        </w:rPr>
      </w:pPr>
    </w:p>
    <w:p w:rsidR="00D41794" w:rsidRDefault="00960159" w:rsidP="00166148">
      <w:pPr>
        <w:spacing w:line="276" w:lineRule="auto"/>
        <w:ind w:firstLine="709"/>
        <w:jc w:val="both"/>
        <w:rPr>
          <w:rFonts w:ascii="Arial" w:hAnsi="Arial" w:cs="Arial"/>
          <w:sz w:val="28"/>
          <w:szCs w:val="28"/>
        </w:rPr>
      </w:pPr>
      <w:r>
        <w:rPr>
          <w:rFonts w:ascii="Arial" w:hAnsi="Arial" w:cs="Arial"/>
          <w:sz w:val="28"/>
          <w:szCs w:val="28"/>
        </w:rPr>
        <w:t>Questo</w:t>
      </w:r>
      <w:r w:rsidR="00E204CB">
        <w:rPr>
          <w:rFonts w:ascii="Arial" w:hAnsi="Arial" w:cs="Arial"/>
          <w:sz w:val="28"/>
          <w:szCs w:val="28"/>
        </w:rPr>
        <w:t xml:space="preserve"> valore si affiancherebbe</w:t>
      </w:r>
      <w:r w:rsidR="00F31358">
        <w:rPr>
          <w:rFonts w:ascii="Arial" w:hAnsi="Arial" w:cs="Arial"/>
          <w:sz w:val="28"/>
          <w:szCs w:val="28"/>
        </w:rPr>
        <w:t xml:space="preserve"> </w:t>
      </w:r>
      <w:r w:rsidR="00D41794">
        <w:rPr>
          <w:rFonts w:ascii="Arial" w:hAnsi="Arial" w:cs="Arial"/>
          <w:sz w:val="28"/>
          <w:szCs w:val="28"/>
        </w:rPr>
        <w:t>a</w:t>
      </w:r>
      <w:r w:rsidR="008C0422">
        <w:rPr>
          <w:rFonts w:ascii="Arial" w:hAnsi="Arial" w:cs="Arial"/>
          <w:sz w:val="28"/>
          <w:szCs w:val="28"/>
        </w:rPr>
        <w:t xml:space="preserve">gli altri valori </w:t>
      </w:r>
      <w:r w:rsidR="00A101BB">
        <w:rPr>
          <w:rFonts w:ascii="Arial" w:hAnsi="Arial" w:cs="Arial"/>
          <w:sz w:val="28"/>
          <w:szCs w:val="28"/>
        </w:rPr>
        <w:t>già previsti dal</w:t>
      </w:r>
      <w:r w:rsidR="00A47FEC">
        <w:rPr>
          <w:rFonts w:ascii="Arial" w:hAnsi="Arial" w:cs="Arial"/>
          <w:sz w:val="28"/>
          <w:szCs w:val="28"/>
        </w:rPr>
        <w:t xml:space="preserve"> nostro </w:t>
      </w:r>
      <w:r w:rsidR="008C0422">
        <w:rPr>
          <w:rFonts w:ascii="Arial" w:hAnsi="Arial" w:cs="Arial"/>
          <w:sz w:val="28"/>
          <w:szCs w:val="28"/>
        </w:rPr>
        <w:t>ordinamento</w:t>
      </w:r>
      <w:r w:rsidR="00A47FEC">
        <w:rPr>
          <w:rFonts w:ascii="Arial" w:hAnsi="Arial" w:cs="Arial"/>
          <w:sz w:val="28"/>
          <w:szCs w:val="28"/>
        </w:rPr>
        <w:t xml:space="preserve"> giuridico</w:t>
      </w:r>
      <w:r w:rsidR="00E204CB">
        <w:rPr>
          <w:rFonts w:ascii="Arial" w:hAnsi="Arial" w:cs="Arial"/>
          <w:sz w:val="28"/>
          <w:szCs w:val="28"/>
        </w:rPr>
        <w:t xml:space="preserve"> come</w:t>
      </w:r>
      <w:r w:rsidR="00F31358">
        <w:rPr>
          <w:rFonts w:ascii="Arial" w:hAnsi="Arial" w:cs="Arial"/>
          <w:sz w:val="28"/>
          <w:szCs w:val="28"/>
        </w:rPr>
        <w:t xml:space="preserve"> </w:t>
      </w:r>
      <w:r w:rsidR="00014E63">
        <w:rPr>
          <w:rFonts w:ascii="Arial" w:hAnsi="Arial" w:cs="Arial"/>
          <w:sz w:val="28"/>
          <w:szCs w:val="28"/>
        </w:rPr>
        <w:t>la retribuzione prevista</w:t>
      </w:r>
      <w:r w:rsidR="00D41794">
        <w:rPr>
          <w:rFonts w:ascii="Arial" w:hAnsi="Arial" w:cs="Arial"/>
          <w:sz w:val="28"/>
          <w:szCs w:val="28"/>
        </w:rPr>
        <w:t xml:space="preserve"> dai contratti collettivi</w:t>
      </w:r>
      <w:r w:rsidR="00014E63">
        <w:rPr>
          <w:rFonts w:ascii="Arial" w:hAnsi="Arial" w:cs="Arial"/>
          <w:sz w:val="28"/>
          <w:szCs w:val="28"/>
        </w:rPr>
        <w:t xml:space="preserve">, cui fa riferimento </w:t>
      </w:r>
      <w:r w:rsidR="008C0422">
        <w:rPr>
          <w:rFonts w:ascii="Arial" w:hAnsi="Arial" w:cs="Arial"/>
          <w:sz w:val="28"/>
          <w:szCs w:val="28"/>
        </w:rPr>
        <w:t xml:space="preserve">la </w:t>
      </w:r>
      <w:r w:rsidR="00014E63">
        <w:rPr>
          <w:rFonts w:ascii="Arial" w:hAnsi="Arial" w:cs="Arial"/>
          <w:sz w:val="28"/>
          <w:szCs w:val="28"/>
        </w:rPr>
        <w:t>legge 389/89</w:t>
      </w:r>
      <w:r w:rsidR="00D41794">
        <w:rPr>
          <w:rFonts w:ascii="Arial" w:hAnsi="Arial" w:cs="Arial"/>
          <w:sz w:val="28"/>
          <w:szCs w:val="28"/>
        </w:rPr>
        <w:t xml:space="preserve"> per il calcolo </w:t>
      </w:r>
      <w:r w:rsidR="00166148">
        <w:rPr>
          <w:rFonts w:ascii="Arial" w:hAnsi="Arial" w:cs="Arial"/>
          <w:sz w:val="28"/>
          <w:szCs w:val="28"/>
        </w:rPr>
        <w:t>del</w:t>
      </w:r>
      <w:r w:rsidR="00D41794">
        <w:rPr>
          <w:rFonts w:ascii="Arial" w:hAnsi="Arial" w:cs="Arial"/>
          <w:sz w:val="28"/>
          <w:szCs w:val="28"/>
        </w:rPr>
        <w:t>le contribuzioni dovute in materia di previdenza e assistenza sociale per la generalità dei lavoratori dipendenti.</w:t>
      </w:r>
    </w:p>
    <w:p w:rsidR="00960159" w:rsidRDefault="00960159" w:rsidP="00166148">
      <w:pPr>
        <w:spacing w:line="276" w:lineRule="auto"/>
        <w:ind w:firstLine="709"/>
        <w:jc w:val="both"/>
        <w:rPr>
          <w:rFonts w:ascii="Arial" w:hAnsi="Arial" w:cs="Arial"/>
          <w:sz w:val="28"/>
          <w:szCs w:val="28"/>
        </w:rPr>
      </w:pPr>
    </w:p>
    <w:p w:rsidR="00960159" w:rsidRDefault="00960159" w:rsidP="00960159">
      <w:pPr>
        <w:spacing w:line="276" w:lineRule="auto"/>
        <w:ind w:firstLine="709"/>
        <w:jc w:val="both"/>
        <w:rPr>
          <w:rFonts w:ascii="Arial" w:hAnsi="Arial" w:cs="Arial"/>
          <w:sz w:val="28"/>
          <w:szCs w:val="28"/>
        </w:rPr>
      </w:pPr>
      <w:r>
        <w:rPr>
          <w:rFonts w:ascii="Arial" w:hAnsi="Arial" w:cs="Arial"/>
          <w:sz w:val="28"/>
          <w:szCs w:val="28"/>
        </w:rPr>
        <w:t>Il punto sta nel verificare se esiste una relazione tra il valore proposto quale salario minimo legale e gli altri valori già previsti dall’ordinamento per le altre finalità.</w:t>
      </w:r>
    </w:p>
    <w:p w:rsidR="00157BEE" w:rsidRDefault="00157BEE" w:rsidP="00166148">
      <w:pPr>
        <w:spacing w:line="276" w:lineRule="auto"/>
        <w:ind w:firstLine="709"/>
        <w:jc w:val="both"/>
        <w:rPr>
          <w:rFonts w:ascii="Arial" w:hAnsi="Arial" w:cs="Arial"/>
          <w:sz w:val="28"/>
          <w:szCs w:val="28"/>
        </w:rPr>
      </w:pPr>
    </w:p>
    <w:p w:rsidR="00166148" w:rsidRDefault="00166148" w:rsidP="00166148">
      <w:pPr>
        <w:spacing w:line="276" w:lineRule="auto"/>
        <w:ind w:firstLine="709"/>
        <w:jc w:val="both"/>
        <w:rPr>
          <w:rFonts w:ascii="Arial" w:hAnsi="Arial" w:cs="Arial"/>
          <w:sz w:val="28"/>
          <w:szCs w:val="28"/>
        </w:rPr>
      </w:pPr>
      <w:r>
        <w:rPr>
          <w:rFonts w:ascii="Arial" w:hAnsi="Arial" w:cs="Arial"/>
          <w:sz w:val="28"/>
          <w:szCs w:val="28"/>
        </w:rPr>
        <w:t>N</w:t>
      </w:r>
      <w:r w:rsidR="009D561F">
        <w:rPr>
          <w:rFonts w:ascii="Arial" w:hAnsi="Arial" w:cs="Arial"/>
          <w:sz w:val="28"/>
          <w:szCs w:val="28"/>
        </w:rPr>
        <w:t>on può essere</w:t>
      </w:r>
      <w:r>
        <w:rPr>
          <w:rFonts w:ascii="Arial" w:hAnsi="Arial" w:cs="Arial"/>
          <w:sz w:val="28"/>
          <w:szCs w:val="28"/>
        </w:rPr>
        <w:t xml:space="preserve"> questo</w:t>
      </w:r>
      <w:r w:rsidR="009D561F">
        <w:rPr>
          <w:rFonts w:ascii="Arial" w:hAnsi="Arial" w:cs="Arial"/>
          <w:sz w:val="28"/>
          <w:szCs w:val="28"/>
        </w:rPr>
        <w:t xml:space="preserve"> il risultato di una iniziativa legislativa che si prefigge di </w:t>
      </w:r>
      <w:r w:rsidR="00A101BB">
        <w:rPr>
          <w:rFonts w:ascii="Arial" w:hAnsi="Arial" w:cs="Arial"/>
          <w:sz w:val="28"/>
          <w:szCs w:val="28"/>
        </w:rPr>
        <w:t>rafforzare la dignità del lavoro</w:t>
      </w:r>
      <w:r w:rsidR="009D561F">
        <w:rPr>
          <w:rFonts w:ascii="Arial" w:hAnsi="Arial" w:cs="Arial"/>
          <w:sz w:val="28"/>
          <w:szCs w:val="28"/>
        </w:rPr>
        <w:t xml:space="preserve"> e che d</w:t>
      </w:r>
      <w:r w:rsidR="009B12BC">
        <w:rPr>
          <w:rFonts w:ascii="Arial" w:hAnsi="Arial" w:cs="Arial"/>
          <w:sz w:val="28"/>
          <w:szCs w:val="28"/>
        </w:rPr>
        <w:t>ichiara di voler dare effettività ai principi che la anim</w:t>
      </w:r>
      <w:r>
        <w:rPr>
          <w:rFonts w:ascii="Arial" w:hAnsi="Arial" w:cs="Arial"/>
          <w:sz w:val="28"/>
          <w:szCs w:val="28"/>
        </w:rPr>
        <w:t>ano.</w:t>
      </w:r>
    </w:p>
    <w:p w:rsidR="00E204CB" w:rsidRDefault="00E204CB" w:rsidP="00166148">
      <w:pPr>
        <w:spacing w:line="276" w:lineRule="auto"/>
        <w:ind w:firstLine="709"/>
        <w:jc w:val="both"/>
        <w:rPr>
          <w:rFonts w:ascii="Arial" w:hAnsi="Arial" w:cs="Arial"/>
          <w:sz w:val="28"/>
          <w:szCs w:val="28"/>
        </w:rPr>
      </w:pPr>
    </w:p>
    <w:p w:rsidR="00D41794" w:rsidRDefault="00960159" w:rsidP="00166148">
      <w:pPr>
        <w:spacing w:line="276" w:lineRule="auto"/>
        <w:ind w:firstLine="709"/>
        <w:jc w:val="both"/>
        <w:rPr>
          <w:rFonts w:ascii="Arial" w:hAnsi="Arial" w:cs="Arial"/>
          <w:sz w:val="28"/>
          <w:szCs w:val="28"/>
        </w:rPr>
      </w:pPr>
      <w:r>
        <w:rPr>
          <w:rFonts w:ascii="Arial" w:hAnsi="Arial" w:cs="Arial"/>
          <w:sz w:val="28"/>
          <w:szCs w:val="28"/>
        </w:rPr>
        <w:t>Dovrebbero, altresì,</w:t>
      </w:r>
      <w:r w:rsidR="009B12BC">
        <w:rPr>
          <w:rFonts w:ascii="Arial" w:hAnsi="Arial" w:cs="Arial"/>
          <w:sz w:val="28"/>
          <w:szCs w:val="28"/>
        </w:rPr>
        <w:t xml:space="preserve"> garantire due distinte situazioni: il diritto di</w:t>
      </w:r>
      <w:r w:rsidR="00D41794">
        <w:rPr>
          <w:rFonts w:ascii="Arial" w:hAnsi="Arial" w:cs="Arial"/>
          <w:sz w:val="28"/>
          <w:szCs w:val="28"/>
        </w:rPr>
        <w:t xml:space="preserve"> percepire il trattamento previsto dalla contrattazio</w:t>
      </w:r>
      <w:r w:rsidR="00E204CB">
        <w:rPr>
          <w:rFonts w:ascii="Arial" w:hAnsi="Arial" w:cs="Arial"/>
          <w:sz w:val="28"/>
          <w:szCs w:val="28"/>
        </w:rPr>
        <w:t>ne collettiva (retribuzione proporzionata</w:t>
      </w:r>
      <w:r w:rsidR="00D41794">
        <w:rPr>
          <w:rFonts w:ascii="Arial" w:hAnsi="Arial" w:cs="Arial"/>
          <w:sz w:val="28"/>
          <w:szCs w:val="28"/>
        </w:rPr>
        <w:t xml:space="preserve"> e sufficiente</w:t>
      </w:r>
      <w:r w:rsidR="009B12BC">
        <w:rPr>
          <w:rFonts w:ascii="Arial" w:hAnsi="Arial" w:cs="Arial"/>
          <w:sz w:val="28"/>
          <w:szCs w:val="28"/>
        </w:rPr>
        <w:t>), come impone l’</w:t>
      </w:r>
      <w:r w:rsidR="00D41794">
        <w:rPr>
          <w:rFonts w:ascii="Arial" w:hAnsi="Arial" w:cs="Arial"/>
          <w:sz w:val="28"/>
          <w:szCs w:val="28"/>
        </w:rPr>
        <w:t>art</w:t>
      </w:r>
      <w:r w:rsidR="009B12BC">
        <w:rPr>
          <w:rFonts w:ascii="Arial" w:hAnsi="Arial" w:cs="Arial"/>
          <w:sz w:val="28"/>
          <w:szCs w:val="28"/>
        </w:rPr>
        <w:t>icolo</w:t>
      </w:r>
      <w:r w:rsidR="00D41794">
        <w:rPr>
          <w:rFonts w:ascii="Arial" w:hAnsi="Arial" w:cs="Arial"/>
          <w:sz w:val="28"/>
          <w:szCs w:val="28"/>
        </w:rPr>
        <w:t xml:space="preserve"> 36 della Costituzione</w:t>
      </w:r>
      <w:r w:rsidR="009B12BC">
        <w:rPr>
          <w:rFonts w:ascii="Arial" w:hAnsi="Arial" w:cs="Arial"/>
          <w:sz w:val="28"/>
          <w:szCs w:val="28"/>
        </w:rPr>
        <w:t>,</w:t>
      </w:r>
      <w:r w:rsidR="008C0422">
        <w:rPr>
          <w:rFonts w:ascii="Arial" w:hAnsi="Arial" w:cs="Arial"/>
          <w:sz w:val="28"/>
          <w:szCs w:val="28"/>
        </w:rPr>
        <w:t xml:space="preserve"> ovvero </w:t>
      </w:r>
      <w:r w:rsidR="009B12BC">
        <w:rPr>
          <w:rFonts w:ascii="Arial" w:hAnsi="Arial" w:cs="Arial"/>
          <w:sz w:val="28"/>
          <w:szCs w:val="28"/>
        </w:rPr>
        <w:t xml:space="preserve">quello di percepire il </w:t>
      </w:r>
      <w:r w:rsidR="008C0422">
        <w:rPr>
          <w:rFonts w:ascii="Arial" w:hAnsi="Arial" w:cs="Arial"/>
          <w:sz w:val="28"/>
          <w:szCs w:val="28"/>
        </w:rPr>
        <w:t>minimo retributivo orario</w:t>
      </w:r>
      <w:r w:rsidR="009B12BC">
        <w:rPr>
          <w:rFonts w:ascii="Arial" w:hAnsi="Arial" w:cs="Arial"/>
          <w:sz w:val="28"/>
          <w:szCs w:val="28"/>
        </w:rPr>
        <w:t xml:space="preserve"> che si vuole introdurre per legge, </w:t>
      </w:r>
      <w:r w:rsidR="008C0422">
        <w:rPr>
          <w:rFonts w:ascii="Arial" w:hAnsi="Arial" w:cs="Arial"/>
          <w:sz w:val="28"/>
          <w:szCs w:val="28"/>
        </w:rPr>
        <w:t>laddove non vi fossero contratti collettivi applicabili.</w:t>
      </w:r>
    </w:p>
    <w:p w:rsidR="00157BEE" w:rsidRDefault="00157BEE" w:rsidP="00166148">
      <w:pPr>
        <w:spacing w:line="276" w:lineRule="auto"/>
        <w:ind w:firstLine="709"/>
        <w:jc w:val="both"/>
        <w:rPr>
          <w:rFonts w:ascii="Arial" w:hAnsi="Arial" w:cs="Arial"/>
          <w:sz w:val="28"/>
          <w:szCs w:val="28"/>
        </w:rPr>
      </w:pPr>
    </w:p>
    <w:p w:rsidR="008C0422" w:rsidRDefault="009B12BC" w:rsidP="00166148">
      <w:pPr>
        <w:spacing w:line="276" w:lineRule="auto"/>
        <w:ind w:firstLine="709"/>
        <w:jc w:val="both"/>
        <w:rPr>
          <w:rFonts w:ascii="Arial" w:hAnsi="Arial" w:cs="Arial"/>
          <w:sz w:val="28"/>
          <w:szCs w:val="28"/>
        </w:rPr>
      </w:pPr>
      <w:r>
        <w:rPr>
          <w:rFonts w:ascii="Arial" w:hAnsi="Arial" w:cs="Arial"/>
          <w:sz w:val="28"/>
          <w:szCs w:val="28"/>
        </w:rPr>
        <w:t xml:space="preserve">In questa prospettiva, </w:t>
      </w:r>
      <w:r w:rsidR="008C0422">
        <w:rPr>
          <w:rFonts w:ascii="Arial" w:hAnsi="Arial" w:cs="Arial"/>
          <w:sz w:val="28"/>
          <w:szCs w:val="28"/>
        </w:rPr>
        <w:t xml:space="preserve">la </w:t>
      </w:r>
      <w:r w:rsidR="00166148">
        <w:rPr>
          <w:rFonts w:ascii="Arial" w:hAnsi="Arial" w:cs="Arial"/>
          <w:sz w:val="28"/>
          <w:szCs w:val="28"/>
        </w:rPr>
        <w:t>domanda</w:t>
      </w:r>
      <w:r w:rsidR="008C0422">
        <w:rPr>
          <w:rFonts w:ascii="Arial" w:hAnsi="Arial" w:cs="Arial"/>
          <w:sz w:val="28"/>
          <w:szCs w:val="28"/>
        </w:rPr>
        <w:t xml:space="preserve"> </w:t>
      </w:r>
      <w:r>
        <w:rPr>
          <w:rFonts w:ascii="Arial" w:hAnsi="Arial" w:cs="Arial"/>
          <w:sz w:val="28"/>
          <w:szCs w:val="28"/>
        </w:rPr>
        <w:t>che</w:t>
      </w:r>
      <w:r w:rsidR="00166148">
        <w:rPr>
          <w:rFonts w:ascii="Arial" w:hAnsi="Arial" w:cs="Arial"/>
          <w:sz w:val="28"/>
          <w:szCs w:val="28"/>
        </w:rPr>
        <w:t>, a nostro avviso,</w:t>
      </w:r>
      <w:r>
        <w:rPr>
          <w:rFonts w:ascii="Arial" w:hAnsi="Arial" w:cs="Arial"/>
          <w:sz w:val="28"/>
          <w:szCs w:val="28"/>
        </w:rPr>
        <w:t xml:space="preserve"> non trova una </w:t>
      </w:r>
      <w:r w:rsidR="00166148">
        <w:rPr>
          <w:rFonts w:ascii="Arial" w:hAnsi="Arial" w:cs="Arial"/>
          <w:sz w:val="28"/>
          <w:szCs w:val="28"/>
        </w:rPr>
        <w:t>chiara risposta nel</w:t>
      </w:r>
      <w:r w:rsidR="00676738">
        <w:rPr>
          <w:rFonts w:ascii="Arial" w:hAnsi="Arial" w:cs="Arial"/>
          <w:sz w:val="28"/>
          <w:szCs w:val="28"/>
        </w:rPr>
        <w:t>le varie iniziative parlamentari</w:t>
      </w:r>
      <w:r w:rsidR="00166148">
        <w:rPr>
          <w:rFonts w:ascii="Arial" w:hAnsi="Arial" w:cs="Arial"/>
          <w:sz w:val="28"/>
          <w:szCs w:val="28"/>
        </w:rPr>
        <w:t xml:space="preserve"> sul tema </w:t>
      </w:r>
      <w:r>
        <w:rPr>
          <w:rFonts w:ascii="Arial" w:hAnsi="Arial" w:cs="Arial"/>
          <w:sz w:val="28"/>
          <w:szCs w:val="28"/>
        </w:rPr>
        <w:t xml:space="preserve">è la seguente: come si intende </w:t>
      </w:r>
      <w:r w:rsidR="002C28BD">
        <w:rPr>
          <w:rFonts w:ascii="Arial" w:hAnsi="Arial" w:cs="Arial"/>
          <w:sz w:val="28"/>
          <w:szCs w:val="28"/>
        </w:rPr>
        <w:t xml:space="preserve">effettivamente </w:t>
      </w:r>
      <w:r>
        <w:rPr>
          <w:rFonts w:ascii="Arial" w:hAnsi="Arial" w:cs="Arial"/>
          <w:sz w:val="28"/>
          <w:szCs w:val="28"/>
        </w:rPr>
        <w:t xml:space="preserve">garantire, in presenza di ampi fenomeni di </w:t>
      </w:r>
      <w:r w:rsidRPr="00166148">
        <w:rPr>
          <w:rFonts w:ascii="Arial" w:hAnsi="Arial" w:cs="Arial"/>
          <w:i/>
          <w:sz w:val="28"/>
          <w:szCs w:val="28"/>
        </w:rPr>
        <w:t>dumping</w:t>
      </w:r>
      <w:r>
        <w:rPr>
          <w:rFonts w:ascii="Arial" w:hAnsi="Arial" w:cs="Arial"/>
          <w:sz w:val="28"/>
          <w:szCs w:val="28"/>
        </w:rPr>
        <w:t xml:space="preserve"> contrattuale, </w:t>
      </w:r>
      <w:r w:rsidR="008C0422">
        <w:rPr>
          <w:rFonts w:ascii="Arial" w:hAnsi="Arial" w:cs="Arial"/>
          <w:sz w:val="28"/>
          <w:szCs w:val="28"/>
        </w:rPr>
        <w:t xml:space="preserve">il rispetto dei </w:t>
      </w:r>
      <w:r w:rsidR="002C28BD">
        <w:rPr>
          <w:rFonts w:ascii="Arial" w:hAnsi="Arial" w:cs="Arial"/>
          <w:sz w:val="28"/>
          <w:szCs w:val="28"/>
        </w:rPr>
        <w:t xml:space="preserve">trattamenti economici previsti dai </w:t>
      </w:r>
      <w:r w:rsidR="008C0422">
        <w:rPr>
          <w:rFonts w:ascii="Arial" w:hAnsi="Arial" w:cs="Arial"/>
          <w:sz w:val="28"/>
          <w:szCs w:val="28"/>
        </w:rPr>
        <w:t>contratti collettivi nazionali di categoria e</w:t>
      </w:r>
      <w:r w:rsidR="00A47FEC">
        <w:rPr>
          <w:rFonts w:ascii="Arial" w:hAnsi="Arial" w:cs="Arial"/>
          <w:sz w:val="28"/>
          <w:szCs w:val="28"/>
        </w:rPr>
        <w:t>,</w:t>
      </w:r>
      <w:r w:rsidR="008C0422">
        <w:rPr>
          <w:rFonts w:ascii="Arial" w:hAnsi="Arial" w:cs="Arial"/>
          <w:sz w:val="28"/>
          <w:szCs w:val="28"/>
        </w:rPr>
        <w:t xml:space="preserve"> </w:t>
      </w:r>
      <w:r w:rsidR="002C28BD">
        <w:rPr>
          <w:rFonts w:ascii="Arial" w:hAnsi="Arial" w:cs="Arial"/>
          <w:sz w:val="28"/>
          <w:szCs w:val="28"/>
        </w:rPr>
        <w:t xml:space="preserve">parimenti, </w:t>
      </w:r>
      <w:r w:rsidR="008C0422">
        <w:rPr>
          <w:rFonts w:ascii="Arial" w:hAnsi="Arial" w:cs="Arial"/>
          <w:sz w:val="28"/>
          <w:szCs w:val="28"/>
        </w:rPr>
        <w:t xml:space="preserve">quindi, </w:t>
      </w:r>
      <w:r w:rsidR="002C28BD">
        <w:rPr>
          <w:rFonts w:ascii="Arial" w:hAnsi="Arial" w:cs="Arial"/>
          <w:sz w:val="28"/>
          <w:szCs w:val="28"/>
        </w:rPr>
        <w:t xml:space="preserve">come si intende </w:t>
      </w:r>
      <w:r w:rsidR="002C28BD">
        <w:rPr>
          <w:rFonts w:ascii="Arial" w:hAnsi="Arial" w:cs="Arial"/>
          <w:sz w:val="28"/>
          <w:szCs w:val="28"/>
        </w:rPr>
        <w:lastRenderedPageBreak/>
        <w:t xml:space="preserve">garantire </w:t>
      </w:r>
      <w:r w:rsidR="008C0422">
        <w:rPr>
          <w:rFonts w:ascii="Arial" w:hAnsi="Arial" w:cs="Arial"/>
          <w:sz w:val="28"/>
          <w:szCs w:val="28"/>
        </w:rPr>
        <w:t xml:space="preserve">il rispetto del valore retributivo minimo orario </w:t>
      </w:r>
      <w:r w:rsidR="002C28BD">
        <w:rPr>
          <w:rFonts w:ascii="Arial" w:hAnsi="Arial" w:cs="Arial"/>
          <w:sz w:val="28"/>
          <w:szCs w:val="28"/>
        </w:rPr>
        <w:t xml:space="preserve">a favore di quei lavoratori per i quali </w:t>
      </w:r>
      <w:r w:rsidR="008C0422">
        <w:rPr>
          <w:rFonts w:ascii="Arial" w:hAnsi="Arial" w:cs="Arial"/>
          <w:sz w:val="28"/>
          <w:szCs w:val="28"/>
        </w:rPr>
        <w:t xml:space="preserve">non </w:t>
      </w:r>
      <w:r w:rsidR="00A47FEC">
        <w:rPr>
          <w:rFonts w:ascii="Arial" w:hAnsi="Arial" w:cs="Arial"/>
          <w:sz w:val="28"/>
          <w:szCs w:val="28"/>
        </w:rPr>
        <w:t xml:space="preserve">trova </w:t>
      </w:r>
      <w:r w:rsidR="008C0422">
        <w:rPr>
          <w:rFonts w:ascii="Arial" w:hAnsi="Arial" w:cs="Arial"/>
          <w:sz w:val="28"/>
          <w:szCs w:val="28"/>
        </w:rPr>
        <w:t>applica</w:t>
      </w:r>
      <w:r w:rsidR="00A47FEC">
        <w:rPr>
          <w:rFonts w:ascii="Arial" w:hAnsi="Arial" w:cs="Arial"/>
          <w:sz w:val="28"/>
          <w:szCs w:val="28"/>
        </w:rPr>
        <w:t>zione</w:t>
      </w:r>
      <w:r w:rsidR="002C28BD">
        <w:rPr>
          <w:rFonts w:ascii="Arial" w:hAnsi="Arial" w:cs="Arial"/>
          <w:sz w:val="28"/>
          <w:szCs w:val="28"/>
        </w:rPr>
        <w:t xml:space="preserve"> la contrattazione collettiva?</w:t>
      </w:r>
    </w:p>
    <w:p w:rsidR="00157BEE" w:rsidRDefault="00157BEE" w:rsidP="00166148">
      <w:pPr>
        <w:spacing w:line="276" w:lineRule="auto"/>
        <w:ind w:firstLine="709"/>
        <w:jc w:val="both"/>
        <w:rPr>
          <w:rFonts w:ascii="Arial" w:hAnsi="Arial" w:cs="Arial"/>
          <w:sz w:val="28"/>
          <w:szCs w:val="28"/>
        </w:rPr>
      </w:pPr>
    </w:p>
    <w:p w:rsidR="00A47FEC" w:rsidRDefault="002C28BD" w:rsidP="00166148">
      <w:pPr>
        <w:keepNext/>
        <w:spacing w:line="276" w:lineRule="auto"/>
        <w:ind w:firstLine="709"/>
        <w:jc w:val="both"/>
        <w:rPr>
          <w:rFonts w:ascii="Arial" w:hAnsi="Arial" w:cs="Arial"/>
          <w:sz w:val="28"/>
          <w:szCs w:val="28"/>
        </w:rPr>
      </w:pPr>
      <w:r>
        <w:rPr>
          <w:rFonts w:ascii="Arial" w:hAnsi="Arial" w:cs="Arial"/>
          <w:sz w:val="28"/>
          <w:szCs w:val="28"/>
        </w:rPr>
        <w:t>La risposta a questa domanda è fondamentale almeno per due buoni motivi che sono stati</w:t>
      </w:r>
      <w:r w:rsidR="008C0422">
        <w:rPr>
          <w:rFonts w:ascii="Arial" w:hAnsi="Arial" w:cs="Arial"/>
          <w:sz w:val="28"/>
          <w:szCs w:val="28"/>
        </w:rPr>
        <w:t xml:space="preserve"> illustrat</w:t>
      </w:r>
      <w:r>
        <w:rPr>
          <w:rFonts w:ascii="Arial" w:hAnsi="Arial" w:cs="Arial"/>
          <w:sz w:val="28"/>
          <w:szCs w:val="28"/>
        </w:rPr>
        <w:t>i</w:t>
      </w:r>
      <w:r w:rsidR="008C0422">
        <w:rPr>
          <w:rFonts w:ascii="Arial" w:hAnsi="Arial" w:cs="Arial"/>
          <w:sz w:val="28"/>
          <w:szCs w:val="28"/>
        </w:rPr>
        <w:t xml:space="preserve"> recentemente a </w:t>
      </w:r>
      <w:r w:rsidR="00D93C3E">
        <w:rPr>
          <w:rFonts w:ascii="Arial" w:hAnsi="Arial" w:cs="Arial"/>
          <w:sz w:val="28"/>
          <w:szCs w:val="28"/>
        </w:rPr>
        <w:t>q</w:t>
      </w:r>
      <w:r w:rsidR="001B464B">
        <w:rPr>
          <w:rFonts w:ascii="Arial" w:hAnsi="Arial" w:cs="Arial"/>
          <w:sz w:val="28"/>
          <w:szCs w:val="28"/>
        </w:rPr>
        <w:t>uesta Commissione</w:t>
      </w:r>
      <w:r w:rsidR="00A47FEC">
        <w:rPr>
          <w:rFonts w:ascii="Arial" w:hAnsi="Arial" w:cs="Arial"/>
          <w:sz w:val="28"/>
          <w:szCs w:val="28"/>
        </w:rPr>
        <w:t>:</w:t>
      </w:r>
    </w:p>
    <w:p w:rsidR="00A47FEC" w:rsidRDefault="00D93C3E" w:rsidP="00166148">
      <w:pPr>
        <w:pStyle w:val="Paragrafoelenco"/>
        <w:numPr>
          <w:ilvl w:val="0"/>
          <w:numId w:val="3"/>
        </w:numPr>
        <w:spacing w:line="276" w:lineRule="auto"/>
        <w:jc w:val="both"/>
        <w:rPr>
          <w:rFonts w:ascii="Arial" w:hAnsi="Arial" w:cs="Arial"/>
          <w:sz w:val="28"/>
          <w:szCs w:val="28"/>
        </w:rPr>
      </w:pPr>
      <w:r w:rsidRPr="00A47FEC">
        <w:rPr>
          <w:rFonts w:ascii="Arial" w:hAnsi="Arial" w:cs="Arial"/>
          <w:sz w:val="28"/>
          <w:szCs w:val="28"/>
        </w:rPr>
        <w:t>i contratti collettivi firmati a livello nazionale coprono praticamente tutti i dipendenti del settore privato in Italia</w:t>
      </w:r>
      <w:r w:rsidR="008C0422" w:rsidRPr="00A47FEC">
        <w:rPr>
          <w:rFonts w:ascii="Arial" w:hAnsi="Arial" w:cs="Arial"/>
          <w:sz w:val="28"/>
          <w:szCs w:val="28"/>
        </w:rPr>
        <w:t xml:space="preserve"> </w:t>
      </w:r>
      <w:r w:rsidR="00A47FEC">
        <w:rPr>
          <w:rFonts w:ascii="Arial" w:hAnsi="Arial" w:cs="Arial"/>
          <w:sz w:val="28"/>
          <w:szCs w:val="28"/>
        </w:rPr>
        <w:t>(cfr</w:t>
      </w:r>
      <w:r w:rsidR="00166148">
        <w:rPr>
          <w:rFonts w:ascii="Arial" w:hAnsi="Arial" w:cs="Arial"/>
          <w:sz w:val="28"/>
          <w:szCs w:val="28"/>
        </w:rPr>
        <w:t>.</w:t>
      </w:r>
      <w:r w:rsidR="00A47FEC">
        <w:rPr>
          <w:rFonts w:ascii="Arial" w:hAnsi="Arial" w:cs="Arial"/>
          <w:sz w:val="28"/>
          <w:szCs w:val="28"/>
        </w:rPr>
        <w:t xml:space="preserve"> audizione </w:t>
      </w:r>
      <w:r w:rsidR="00A47FEC" w:rsidRPr="00A47FEC">
        <w:rPr>
          <w:rFonts w:ascii="Arial" w:hAnsi="Arial" w:cs="Arial"/>
          <w:sz w:val="28"/>
          <w:szCs w:val="28"/>
        </w:rPr>
        <w:t xml:space="preserve">Prof. Andrea </w:t>
      </w:r>
      <w:proofErr w:type="spellStart"/>
      <w:r w:rsidR="00A47FEC" w:rsidRPr="00A47FEC">
        <w:rPr>
          <w:rFonts w:ascii="Arial" w:hAnsi="Arial" w:cs="Arial"/>
          <w:sz w:val="28"/>
          <w:szCs w:val="28"/>
        </w:rPr>
        <w:t>Garnero</w:t>
      </w:r>
      <w:proofErr w:type="spellEnd"/>
      <w:r w:rsidR="00A47FEC" w:rsidRPr="00A47FEC">
        <w:rPr>
          <w:rFonts w:ascii="Arial" w:hAnsi="Arial" w:cs="Arial"/>
          <w:sz w:val="28"/>
          <w:szCs w:val="28"/>
        </w:rPr>
        <w:t xml:space="preserve"> del Dipartimento Occupazione Lavoro, Affari Sociali OCSE</w:t>
      </w:r>
      <w:r w:rsidR="00A47FEC">
        <w:rPr>
          <w:rFonts w:ascii="Arial" w:hAnsi="Arial" w:cs="Arial"/>
          <w:sz w:val="28"/>
          <w:szCs w:val="28"/>
        </w:rPr>
        <w:t>);</w:t>
      </w:r>
    </w:p>
    <w:p w:rsidR="002C28BD" w:rsidRDefault="00A47FEC" w:rsidP="00166148">
      <w:pPr>
        <w:pStyle w:val="Paragrafoelenco"/>
        <w:numPr>
          <w:ilvl w:val="0"/>
          <w:numId w:val="3"/>
        </w:numPr>
        <w:spacing w:line="276" w:lineRule="auto"/>
        <w:jc w:val="both"/>
        <w:rPr>
          <w:rFonts w:ascii="Arial" w:hAnsi="Arial" w:cs="Arial"/>
          <w:sz w:val="28"/>
          <w:szCs w:val="28"/>
        </w:rPr>
      </w:pPr>
      <w:r>
        <w:rPr>
          <w:rFonts w:ascii="Arial" w:hAnsi="Arial" w:cs="Arial"/>
          <w:sz w:val="28"/>
          <w:szCs w:val="28"/>
        </w:rPr>
        <w:t>nei paesi dove i salari minimi sono fissati dalla contrattazione collettiva i minimi risultan</w:t>
      </w:r>
      <w:r w:rsidR="00166148">
        <w:rPr>
          <w:rFonts w:ascii="Arial" w:hAnsi="Arial" w:cs="Arial"/>
          <w:sz w:val="28"/>
          <w:szCs w:val="28"/>
        </w:rPr>
        <w:t>o più elevati (cfr. audizione Dott</w:t>
      </w:r>
      <w:r w:rsidR="00D93C3E" w:rsidRPr="00A47FEC">
        <w:rPr>
          <w:rFonts w:ascii="Arial" w:hAnsi="Arial" w:cs="Arial"/>
          <w:sz w:val="28"/>
          <w:szCs w:val="28"/>
        </w:rPr>
        <w:t>.</w:t>
      </w:r>
      <w:r w:rsidR="00166148">
        <w:rPr>
          <w:rFonts w:ascii="Arial" w:hAnsi="Arial" w:cs="Arial"/>
          <w:sz w:val="28"/>
          <w:szCs w:val="28"/>
        </w:rPr>
        <w:t xml:space="preserve"> </w:t>
      </w:r>
      <w:r>
        <w:rPr>
          <w:rFonts w:ascii="Arial" w:hAnsi="Arial" w:cs="Arial"/>
          <w:sz w:val="28"/>
          <w:szCs w:val="28"/>
        </w:rPr>
        <w:t xml:space="preserve">Pierluigi </w:t>
      </w:r>
      <w:proofErr w:type="spellStart"/>
      <w:r>
        <w:rPr>
          <w:rFonts w:ascii="Arial" w:hAnsi="Arial" w:cs="Arial"/>
          <w:sz w:val="28"/>
          <w:szCs w:val="28"/>
        </w:rPr>
        <w:t>Mastrogiuseppe</w:t>
      </w:r>
      <w:proofErr w:type="spellEnd"/>
      <w:r>
        <w:rPr>
          <w:rFonts w:ascii="Arial" w:hAnsi="Arial" w:cs="Arial"/>
          <w:sz w:val="28"/>
          <w:szCs w:val="28"/>
        </w:rPr>
        <w:t>, Direttore Ufficio studi ARAN)</w:t>
      </w:r>
      <w:r w:rsidR="002C28BD">
        <w:rPr>
          <w:rFonts w:ascii="Arial" w:hAnsi="Arial" w:cs="Arial"/>
          <w:sz w:val="28"/>
          <w:szCs w:val="28"/>
        </w:rPr>
        <w:t>;</w:t>
      </w:r>
    </w:p>
    <w:p w:rsidR="00157BEE" w:rsidRDefault="00157BEE" w:rsidP="00166148">
      <w:pPr>
        <w:spacing w:line="276" w:lineRule="auto"/>
        <w:ind w:firstLine="709"/>
        <w:jc w:val="both"/>
        <w:rPr>
          <w:rFonts w:ascii="Arial" w:hAnsi="Arial" w:cs="Arial"/>
          <w:sz w:val="28"/>
          <w:szCs w:val="28"/>
        </w:rPr>
      </w:pPr>
    </w:p>
    <w:p w:rsidR="00C85683" w:rsidRDefault="00AD7A17" w:rsidP="00166148">
      <w:pPr>
        <w:spacing w:line="276" w:lineRule="auto"/>
        <w:ind w:firstLine="709"/>
        <w:jc w:val="both"/>
        <w:rPr>
          <w:rFonts w:ascii="Arial" w:hAnsi="Arial" w:cs="Arial"/>
          <w:sz w:val="28"/>
          <w:szCs w:val="28"/>
        </w:rPr>
      </w:pPr>
      <w:r>
        <w:rPr>
          <w:rFonts w:ascii="Arial" w:hAnsi="Arial" w:cs="Arial"/>
          <w:sz w:val="28"/>
          <w:szCs w:val="28"/>
        </w:rPr>
        <w:t>È</w:t>
      </w:r>
      <w:r w:rsidR="00C85683">
        <w:rPr>
          <w:rFonts w:ascii="Arial" w:hAnsi="Arial" w:cs="Arial"/>
          <w:sz w:val="28"/>
          <w:szCs w:val="28"/>
        </w:rPr>
        <w:t xml:space="preserve"> importante</w:t>
      </w:r>
      <w:r w:rsidR="002C28BD">
        <w:rPr>
          <w:rFonts w:ascii="Arial" w:hAnsi="Arial" w:cs="Arial"/>
          <w:sz w:val="28"/>
          <w:szCs w:val="28"/>
        </w:rPr>
        <w:t>, allora,</w:t>
      </w:r>
      <w:r w:rsidR="00C85683">
        <w:rPr>
          <w:rFonts w:ascii="Arial" w:hAnsi="Arial" w:cs="Arial"/>
          <w:sz w:val="28"/>
          <w:szCs w:val="28"/>
        </w:rPr>
        <w:t xml:space="preserve"> tenere distinte due questioni: il rispetto dei contratti collettivi e il livello di copertura che quest’ultimi hanno in un determinato settore della nostra economia.</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Specie a seguito della crisi economica, si sono diffuse aree di lavoratori con un salario al di sotto di quello stabilito dai contratti firmati dalle organizzazioni maggiormente rappresentative sul piano nazionale.</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Questo fenomeno è sottolineato da molte delle risoluzioni di cui oggi trattiamo ma riteniamo che tale situazione – ben definita come una situazione “di fa</w:t>
      </w:r>
      <w:r w:rsidR="00166148">
        <w:rPr>
          <w:rFonts w:ascii="Arial" w:hAnsi="Arial" w:cs="Arial"/>
          <w:sz w:val="28"/>
          <w:szCs w:val="28"/>
        </w:rPr>
        <w:t>tto” nella risoluzione dell’On. </w:t>
      </w:r>
      <w:proofErr w:type="spellStart"/>
      <w:r w:rsidRPr="00DB2967">
        <w:rPr>
          <w:rFonts w:ascii="Arial" w:hAnsi="Arial" w:cs="Arial"/>
          <w:sz w:val="28"/>
          <w:szCs w:val="28"/>
        </w:rPr>
        <w:t>Segneri</w:t>
      </w:r>
      <w:proofErr w:type="spellEnd"/>
      <w:r w:rsidRPr="00DB2967">
        <w:rPr>
          <w:rFonts w:ascii="Arial" w:hAnsi="Arial" w:cs="Arial"/>
          <w:sz w:val="28"/>
          <w:szCs w:val="28"/>
        </w:rPr>
        <w:t>, conseguenza di fattori che impediscono l’effettivo rispetto dei contratti, co</w:t>
      </w:r>
      <w:r w:rsidR="00166148">
        <w:rPr>
          <w:rFonts w:ascii="Arial" w:hAnsi="Arial" w:cs="Arial"/>
          <w:sz w:val="28"/>
          <w:szCs w:val="28"/>
        </w:rPr>
        <w:t>me dice la risoluzione dell’On. </w:t>
      </w:r>
      <w:proofErr w:type="spellStart"/>
      <w:r w:rsidRPr="00DB2967">
        <w:rPr>
          <w:rFonts w:ascii="Arial" w:hAnsi="Arial" w:cs="Arial"/>
          <w:sz w:val="28"/>
          <w:szCs w:val="28"/>
        </w:rPr>
        <w:t>Murelli</w:t>
      </w:r>
      <w:proofErr w:type="spellEnd"/>
      <w:r w:rsidRPr="00DB2967">
        <w:rPr>
          <w:rFonts w:ascii="Arial" w:hAnsi="Arial" w:cs="Arial"/>
          <w:sz w:val="28"/>
          <w:szCs w:val="28"/>
        </w:rPr>
        <w:t xml:space="preserve"> – non vada confusa con quanto affermato in al</w:t>
      </w:r>
      <w:r w:rsidR="00166148">
        <w:rPr>
          <w:rFonts w:ascii="Arial" w:hAnsi="Arial" w:cs="Arial"/>
          <w:sz w:val="28"/>
          <w:szCs w:val="28"/>
        </w:rPr>
        <w:t>tre risoluzioni ove si afferma</w:t>
      </w:r>
      <w:r w:rsidRPr="00DB2967">
        <w:rPr>
          <w:rFonts w:ascii="Arial" w:hAnsi="Arial" w:cs="Arial"/>
          <w:sz w:val="28"/>
          <w:szCs w:val="28"/>
        </w:rPr>
        <w:t xml:space="preserve"> che esistono molti lavoratori “non coperti” dalla contrattazione collettiva.</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 xml:space="preserve">Se ci si riferisce ai lavoratori autonomi o ai lavoratori coordinati e continuativi, quest’ultima affermazione può avere un qualche fondamento, ma sempre tenendo anche conto che esistono, come ad esempio nel settore dei call center, accordi economici collettivi (stipulati dalle organizzazioni di rappresentanza, datoriali e sindacali, maggiormente </w:t>
      </w:r>
      <w:r w:rsidRPr="00DB2967">
        <w:rPr>
          <w:rFonts w:ascii="Arial" w:hAnsi="Arial" w:cs="Arial"/>
          <w:sz w:val="28"/>
          <w:szCs w:val="28"/>
        </w:rPr>
        <w:lastRenderedPageBreak/>
        <w:t>rappresentative) che apprestano, per i lavoratori del settore, un articolato complesso di tutele specifiche, anche dal punto di vista salariale.</w:t>
      </w:r>
    </w:p>
    <w:p w:rsidR="00157BEE" w:rsidRDefault="00157BEE" w:rsidP="00166148">
      <w:pPr>
        <w:spacing w:line="276" w:lineRule="auto"/>
        <w:ind w:firstLine="709"/>
        <w:jc w:val="both"/>
        <w:rPr>
          <w:rFonts w:ascii="Arial" w:hAnsi="Arial" w:cs="Arial"/>
          <w:sz w:val="28"/>
          <w:szCs w:val="28"/>
        </w:rPr>
      </w:pPr>
    </w:p>
    <w:p w:rsidR="00DB2967" w:rsidRPr="00DB2967" w:rsidRDefault="00676738" w:rsidP="00166148">
      <w:pPr>
        <w:spacing w:line="276" w:lineRule="auto"/>
        <w:ind w:firstLine="709"/>
        <w:jc w:val="both"/>
        <w:rPr>
          <w:rFonts w:ascii="Arial" w:hAnsi="Arial" w:cs="Arial"/>
          <w:sz w:val="28"/>
          <w:szCs w:val="28"/>
        </w:rPr>
      </w:pPr>
      <w:r>
        <w:rPr>
          <w:rFonts w:ascii="Arial" w:hAnsi="Arial" w:cs="Arial"/>
          <w:sz w:val="28"/>
          <w:szCs w:val="28"/>
        </w:rPr>
        <w:t>Non a caso alcune</w:t>
      </w:r>
      <w:r w:rsidR="00DB2967" w:rsidRPr="00DB2967">
        <w:rPr>
          <w:rFonts w:ascii="Arial" w:hAnsi="Arial" w:cs="Arial"/>
          <w:sz w:val="28"/>
          <w:szCs w:val="28"/>
        </w:rPr>
        <w:t xml:space="preserve"> delle risoluzioni in esame ricordano il principio di delega contenuto nella legge delega del cd. “Jobs </w:t>
      </w:r>
      <w:proofErr w:type="spellStart"/>
      <w:r w:rsidR="00DB2967" w:rsidRPr="00DB2967">
        <w:rPr>
          <w:rFonts w:ascii="Arial" w:hAnsi="Arial" w:cs="Arial"/>
          <w:sz w:val="28"/>
          <w:szCs w:val="28"/>
        </w:rPr>
        <w:t>act</w:t>
      </w:r>
      <w:proofErr w:type="spellEnd"/>
      <w:r w:rsidR="00DB2967" w:rsidRPr="00DB2967">
        <w:rPr>
          <w:rFonts w:ascii="Arial" w:hAnsi="Arial" w:cs="Arial"/>
          <w:sz w:val="28"/>
          <w:szCs w:val="28"/>
        </w:rPr>
        <w:t>” che si riferiva principalmente all’introduzione del salario minimo legale proprio per quella tipologia di lavoratori “autonomi”, sprovvisti di una contrattazione collettiva di riferimento.</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Ma se riferiamo l’affermazione della “non copertura” dei contratti collettivi al lavoro subordinato, allora, come si diceva innanzi, occorrerebbe più opportunamente soffermarsi sull’esame delle cause che non consentono il rispetto dei minimi dei contratti collettivi stipulati dalle organizzazioni maggiormente rappresentative.</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 xml:space="preserve">Ciò perché, in realtà, praticamente tutti i settori dell’attività economica hanno un </w:t>
      </w:r>
      <w:r w:rsidR="00AD7A17">
        <w:rPr>
          <w:rFonts w:ascii="Arial" w:hAnsi="Arial" w:cs="Arial"/>
          <w:sz w:val="28"/>
          <w:szCs w:val="28"/>
        </w:rPr>
        <w:t>CCNL</w:t>
      </w:r>
      <w:r w:rsidRPr="00DB2967">
        <w:rPr>
          <w:rFonts w:ascii="Arial" w:hAnsi="Arial" w:cs="Arial"/>
          <w:sz w:val="28"/>
          <w:szCs w:val="28"/>
        </w:rPr>
        <w:t xml:space="preserve"> di riferimento, sottoscritto dalle organizzazioni maggiormente rappresentative.</w:t>
      </w:r>
    </w:p>
    <w:p w:rsidR="00C85683" w:rsidRDefault="00C85683"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Dunque, il vero problema del rispetto della “giusta retribuzione” del lavoro prescinde dalla fonte che ne determina la misura, come osserva corret</w:t>
      </w:r>
      <w:r w:rsidR="00166148">
        <w:rPr>
          <w:rFonts w:ascii="Arial" w:hAnsi="Arial" w:cs="Arial"/>
          <w:sz w:val="28"/>
          <w:szCs w:val="28"/>
        </w:rPr>
        <w:t>tamente la risoluzione dell’On. </w:t>
      </w:r>
      <w:proofErr w:type="spellStart"/>
      <w:r w:rsidRPr="00DB2967">
        <w:rPr>
          <w:rFonts w:ascii="Arial" w:hAnsi="Arial" w:cs="Arial"/>
          <w:sz w:val="28"/>
          <w:szCs w:val="28"/>
        </w:rPr>
        <w:t>Murelli</w:t>
      </w:r>
      <w:proofErr w:type="spellEnd"/>
      <w:r w:rsidRPr="00DB2967">
        <w:rPr>
          <w:rFonts w:ascii="Arial" w:hAnsi="Arial" w:cs="Arial"/>
          <w:sz w:val="28"/>
          <w:szCs w:val="28"/>
        </w:rPr>
        <w:t>.</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 xml:space="preserve">In altre parole, al di là della legge o del contratto collettivo, quale fonte della misura della retribuzione minima, il problema vero, almeno nel nostro Paese, sembra essere piuttosto quello degli strumenti volti a garantire l’effettivo rispetto del livello retributivo minimo. </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Un tema che coinvolge sicuramente i lavoratori ma che interessa anche le imprese</w:t>
      </w:r>
      <w:r w:rsidR="00166148">
        <w:rPr>
          <w:rFonts w:ascii="Arial" w:hAnsi="Arial" w:cs="Arial"/>
          <w:sz w:val="28"/>
          <w:szCs w:val="28"/>
        </w:rPr>
        <w:t>,</w:t>
      </w:r>
      <w:r w:rsidRPr="00DB2967">
        <w:rPr>
          <w:rFonts w:ascii="Arial" w:hAnsi="Arial" w:cs="Arial"/>
          <w:sz w:val="28"/>
          <w:szCs w:val="28"/>
        </w:rPr>
        <w:t xml:space="preserve"> perché volto a contrastare fenomeni di concorrenza sleale sul costo del lavoro in </w:t>
      </w:r>
      <w:r w:rsidRPr="00166148">
        <w:rPr>
          <w:rFonts w:ascii="Arial" w:hAnsi="Arial" w:cs="Arial"/>
          <w:i/>
          <w:sz w:val="28"/>
          <w:szCs w:val="28"/>
        </w:rPr>
        <w:t>dumping</w:t>
      </w:r>
      <w:r w:rsidRPr="00DB2967">
        <w:rPr>
          <w:rFonts w:ascii="Arial" w:hAnsi="Arial" w:cs="Arial"/>
          <w:sz w:val="28"/>
          <w:szCs w:val="28"/>
        </w:rPr>
        <w:t>.</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 xml:space="preserve">In questo senso, l’introduzione di un salario minimo legale non risolverebbe, di per sé, il problema di adeguare i salari più bassi, perché </w:t>
      </w:r>
      <w:r w:rsidRPr="00DB2967">
        <w:rPr>
          <w:rFonts w:ascii="Arial" w:hAnsi="Arial" w:cs="Arial"/>
          <w:sz w:val="28"/>
          <w:szCs w:val="28"/>
        </w:rPr>
        <w:lastRenderedPageBreak/>
        <w:t xml:space="preserve">rimarrebbe immutato il problema del controllo dell’effettivo rispetto della misura “legale”. </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La soluzione di questo problema, esattamente come oggi accade per i livelli salariali definiti dalla contrattazione collettiva, richiede invece uno sforzo particolare, volto al rispetto delle regole, in primis con il potenziamento dell’attività ispettiva.</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Ma, certamente, anche l’altra misura indi</w:t>
      </w:r>
      <w:r w:rsidR="00AD7A17">
        <w:rPr>
          <w:rFonts w:ascii="Arial" w:hAnsi="Arial" w:cs="Arial"/>
          <w:sz w:val="28"/>
          <w:szCs w:val="28"/>
        </w:rPr>
        <w:t>cata nella risoluzione dell’On. </w:t>
      </w:r>
      <w:proofErr w:type="spellStart"/>
      <w:r w:rsidRPr="00DB2967">
        <w:rPr>
          <w:rFonts w:ascii="Arial" w:hAnsi="Arial" w:cs="Arial"/>
          <w:sz w:val="28"/>
          <w:szCs w:val="28"/>
        </w:rPr>
        <w:t>Murelli</w:t>
      </w:r>
      <w:proofErr w:type="spellEnd"/>
      <w:r w:rsidRPr="00DB2967">
        <w:rPr>
          <w:rFonts w:ascii="Arial" w:hAnsi="Arial" w:cs="Arial"/>
          <w:sz w:val="28"/>
          <w:szCs w:val="28"/>
        </w:rPr>
        <w:t xml:space="preserve">, aiuterebbe molto a contrastare il fenomeno del non rispetto dei minimi retributivi ossia l’abbattimento del c.d. “cuneo fiscale”, dati gli effetti </w:t>
      </w:r>
      <w:proofErr w:type="spellStart"/>
      <w:r w:rsidRPr="00DB2967">
        <w:rPr>
          <w:rFonts w:ascii="Arial" w:hAnsi="Arial" w:cs="Arial"/>
          <w:sz w:val="28"/>
          <w:szCs w:val="28"/>
        </w:rPr>
        <w:t>distorsivi</w:t>
      </w:r>
      <w:proofErr w:type="spellEnd"/>
      <w:r w:rsidRPr="00DB2967">
        <w:rPr>
          <w:rFonts w:ascii="Arial" w:hAnsi="Arial" w:cs="Arial"/>
          <w:sz w:val="28"/>
          <w:szCs w:val="28"/>
        </w:rPr>
        <w:t xml:space="preserve"> del mercato del lavoro che produce.</w:t>
      </w:r>
    </w:p>
    <w:p w:rsidR="00C85683" w:rsidRDefault="00C85683" w:rsidP="00166148">
      <w:pPr>
        <w:spacing w:line="276" w:lineRule="auto"/>
        <w:ind w:firstLine="709"/>
        <w:jc w:val="both"/>
        <w:rPr>
          <w:rFonts w:ascii="Arial" w:hAnsi="Arial" w:cs="Arial"/>
          <w:sz w:val="28"/>
          <w:szCs w:val="28"/>
        </w:rPr>
      </w:pPr>
    </w:p>
    <w:p w:rsidR="00166148" w:rsidRDefault="00166148" w:rsidP="00166148">
      <w:pPr>
        <w:spacing w:line="276" w:lineRule="auto"/>
        <w:ind w:firstLine="709"/>
        <w:jc w:val="both"/>
        <w:rPr>
          <w:rFonts w:ascii="Arial" w:hAnsi="Arial" w:cs="Arial"/>
          <w:sz w:val="28"/>
          <w:szCs w:val="28"/>
        </w:rPr>
      </w:pPr>
      <w:r>
        <w:rPr>
          <w:rFonts w:ascii="Arial" w:hAnsi="Arial" w:cs="Arial"/>
          <w:sz w:val="28"/>
          <w:szCs w:val="28"/>
        </w:rPr>
        <w:t>Ciò che proponiamo sul punto è</w:t>
      </w:r>
      <w:r w:rsidRPr="00166148">
        <w:rPr>
          <w:rFonts w:ascii="Arial" w:hAnsi="Arial" w:cs="Arial"/>
          <w:sz w:val="28"/>
          <w:szCs w:val="28"/>
        </w:rPr>
        <w:t xml:space="preserve"> </w:t>
      </w:r>
      <w:r w:rsidRPr="00166148">
        <w:rPr>
          <w:rFonts w:ascii="Arial" w:hAnsi="Arial" w:cs="Arial"/>
          <w:b/>
          <w:sz w:val="28"/>
          <w:szCs w:val="28"/>
        </w:rPr>
        <w:t xml:space="preserve">intervento organico di </w:t>
      </w:r>
      <w:r w:rsidRPr="00166148">
        <w:rPr>
          <w:rFonts w:ascii="Arial" w:hAnsi="Arial" w:cs="Arial"/>
          <w:b/>
          <w:bCs/>
          <w:sz w:val="28"/>
          <w:szCs w:val="28"/>
        </w:rPr>
        <w:t>politica</w:t>
      </w:r>
      <w:r w:rsidRPr="00166148">
        <w:rPr>
          <w:rFonts w:ascii="Arial" w:hAnsi="Arial" w:cs="Arial"/>
          <w:b/>
          <w:sz w:val="28"/>
          <w:szCs w:val="28"/>
        </w:rPr>
        <w:t xml:space="preserve"> economica</w:t>
      </w:r>
      <w:r w:rsidRPr="00166148">
        <w:rPr>
          <w:rFonts w:ascii="Arial" w:hAnsi="Arial" w:cs="Arial"/>
          <w:sz w:val="28"/>
          <w:szCs w:val="28"/>
        </w:rPr>
        <w:t xml:space="preserve">, </w:t>
      </w:r>
      <w:r>
        <w:rPr>
          <w:rFonts w:ascii="Arial" w:hAnsi="Arial" w:cs="Arial"/>
          <w:sz w:val="28"/>
          <w:szCs w:val="28"/>
        </w:rPr>
        <w:t xml:space="preserve">che persegua i </w:t>
      </w:r>
      <w:r w:rsidRPr="00166148">
        <w:rPr>
          <w:rFonts w:ascii="Arial" w:hAnsi="Arial" w:cs="Arial"/>
          <w:sz w:val="28"/>
          <w:szCs w:val="28"/>
        </w:rPr>
        <w:t xml:space="preserve">grandi obiettivi </w:t>
      </w:r>
      <w:r>
        <w:rPr>
          <w:rFonts w:ascii="Arial" w:hAnsi="Arial" w:cs="Arial"/>
          <w:sz w:val="28"/>
          <w:szCs w:val="28"/>
        </w:rPr>
        <w:t>dell’incentivazione</w:t>
      </w:r>
      <w:r w:rsidRPr="00166148">
        <w:rPr>
          <w:rFonts w:ascii="Arial" w:hAnsi="Arial" w:cs="Arial"/>
          <w:sz w:val="28"/>
          <w:szCs w:val="28"/>
        </w:rPr>
        <w:t xml:space="preserve"> </w:t>
      </w:r>
      <w:r>
        <w:rPr>
          <w:rFonts w:ascii="Arial" w:hAnsi="Arial" w:cs="Arial"/>
          <w:sz w:val="28"/>
          <w:szCs w:val="28"/>
        </w:rPr>
        <w:t>del</w:t>
      </w:r>
      <w:r w:rsidRPr="00166148">
        <w:rPr>
          <w:rFonts w:ascii="Arial" w:hAnsi="Arial" w:cs="Arial"/>
          <w:sz w:val="28"/>
          <w:szCs w:val="28"/>
        </w:rPr>
        <w:t xml:space="preserve">la crescita e </w:t>
      </w:r>
      <w:r>
        <w:rPr>
          <w:rFonts w:ascii="Arial" w:hAnsi="Arial" w:cs="Arial"/>
          <w:sz w:val="28"/>
          <w:szCs w:val="28"/>
        </w:rPr>
        <w:t>del</w:t>
      </w:r>
      <w:r w:rsidRPr="00166148">
        <w:rPr>
          <w:rFonts w:ascii="Arial" w:hAnsi="Arial" w:cs="Arial"/>
          <w:sz w:val="28"/>
          <w:szCs w:val="28"/>
        </w:rPr>
        <w:t>l’occupazione. In questa logica, per ridurre disoccupazione, dualismi e disuguaglianze, immaginiamo</w:t>
      </w:r>
      <w:r>
        <w:rPr>
          <w:rFonts w:ascii="Arial" w:hAnsi="Arial" w:cs="Arial"/>
          <w:sz w:val="28"/>
          <w:szCs w:val="28"/>
        </w:rPr>
        <w:t>:</w:t>
      </w:r>
      <w:r w:rsidRPr="00166148">
        <w:rPr>
          <w:rFonts w:ascii="Arial" w:hAnsi="Arial" w:cs="Arial"/>
          <w:sz w:val="28"/>
          <w:szCs w:val="28"/>
        </w:rPr>
        <w:t xml:space="preserve"> un massivo piano di inclusione dei giovani nel mercato del lavoro attraverso adeguati incentivi alle assunzioni</w:t>
      </w:r>
      <w:r>
        <w:rPr>
          <w:rFonts w:ascii="Arial" w:hAnsi="Arial" w:cs="Arial"/>
          <w:sz w:val="28"/>
          <w:szCs w:val="28"/>
        </w:rPr>
        <w:t>;</w:t>
      </w:r>
      <w:r w:rsidRPr="00166148">
        <w:rPr>
          <w:rFonts w:ascii="Arial" w:hAnsi="Arial" w:cs="Arial"/>
          <w:sz w:val="28"/>
          <w:szCs w:val="28"/>
        </w:rPr>
        <w:t xml:space="preserve"> la riduzione del cuneo fiscale a favore di tutti i</w:t>
      </w:r>
      <w:r>
        <w:rPr>
          <w:rFonts w:ascii="Arial" w:hAnsi="Arial" w:cs="Arial"/>
          <w:sz w:val="28"/>
          <w:szCs w:val="28"/>
        </w:rPr>
        <w:t xml:space="preserve"> lavoratori;</w:t>
      </w:r>
      <w:r w:rsidRPr="00166148">
        <w:rPr>
          <w:rFonts w:ascii="Arial" w:hAnsi="Arial" w:cs="Arial"/>
          <w:sz w:val="28"/>
          <w:szCs w:val="28"/>
        </w:rPr>
        <w:t xml:space="preserve"> </w:t>
      </w:r>
      <w:r>
        <w:rPr>
          <w:rFonts w:ascii="Arial" w:hAnsi="Arial" w:cs="Arial"/>
          <w:sz w:val="28"/>
          <w:szCs w:val="28"/>
        </w:rPr>
        <w:t>il rafforzamento del</w:t>
      </w:r>
      <w:r w:rsidRPr="00166148">
        <w:rPr>
          <w:rFonts w:ascii="Arial" w:hAnsi="Arial" w:cs="Arial"/>
          <w:sz w:val="28"/>
          <w:szCs w:val="28"/>
        </w:rPr>
        <w:t>lo scambio virtuoso tra salari e produttività con l’incentivazione dei premi di produzione nei contratti di secondo livello.</w:t>
      </w:r>
    </w:p>
    <w:p w:rsidR="00166148" w:rsidRDefault="00166148"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 xml:space="preserve">Resta, </w:t>
      </w:r>
      <w:r w:rsidR="00960159">
        <w:rPr>
          <w:rFonts w:ascii="Arial" w:hAnsi="Arial" w:cs="Arial"/>
          <w:sz w:val="28"/>
          <w:szCs w:val="28"/>
        </w:rPr>
        <w:t>poi</w:t>
      </w:r>
      <w:r w:rsidRPr="00DB2967">
        <w:rPr>
          <w:rFonts w:ascii="Arial" w:hAnsi="Arial" w:cs="Arial"/>
          <w:sz w:val="28"/>
          <w:szCs w:val="28"/>
        </w:rPr>
        <w:t>, centrale il tema del rapporto tra l’eventuale introduzione di un salario minimo legale e il sistema della contrattazione collettiva esistente.</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È evidente infatti che, nel nostro Paese, la mancata adozione di un salario minimo legale è da mettere in correlazione proprio alla diffusione della contrattazione collettiva che, storicamente, si è fatta carico di individuare i livelli salariali minimi per ciascuna categoria di lavoratori, anche in virtù di una giurisprudenza pluridecennale che ha, in sostanza, individuato in quei livelli salariali la garanzia dell’attuazione</w:t>
      </w:r>
      <w:r w:rsidR="00AD7A17">
        <w:rPr>
          <w:rFonts w:ascii="Arial" w:hAnsi="Arial" w:cs="Arial"/>
          <w:sz w:val="28"/>
          <w:szCs w:val="28"/>
        </w:rPr>
        <w:t xml:space="preserve"> del principio recato dall’art. </w:t>
      </w:r>
      <w:r w:rsidRPr="00DB2967">
        <w:rPr>
          <w:rFonts w:ascii="Arial" w:hAnsi="Arial" w:cs="Arial"/>
          <w:sz w:val="28"/>
          <w:szCs w:val="28"/>
        </w:rPr>
        <w:t>36 della Costituzione.</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Se quindi, a ben guardare, ben si pu</w:t>
      </w:r>
      <w:r w:rsidR="00C85683">
        <w:rPr>
          <w:rFonts w:ascii="Arial" w:hAnsi="Arial" w:cs="Arial"/>
          <w:sz w:val="28"/>
          <w:szCs w:val="28"/>
        </w:rPr>
        <w:t>ò</w:t>
      </w:r>
      <w:r w:rsidRPr="00DB2967">
        <w:rPr>
          <w:rFonts w:ascii="Arial" w:hAnsi="Arial" w:cs="Arial"/>
          <w:sz w:val="28"/>
          <w:szCs w:val="28"/>
        </w:rPr>
        <w:t xml:space="preserve"> sostenere che, in qualche misura, un salario minimo legale di riferimento, nel nostro ordinamento, è </w:t>
      </w:r>
      <w:r w:rsidRPr="00DB2967">
        <w:rPr>
          <w:rFonts w:ascii="Arial" w:hAnsi="Arial" w:cs="Arial"/>
          <w:sz w:val="28"/>
          <w:szCs w:val="28"/>
        </w:rPr>
        <w:lastRenderedPageBreak/>
        <w:t>già vigente (anche ai fini del rispetto dei minimali di contribuzione previdenziale), il vero problema, come si accennava, è quello di definire il rapporto tra legge e contrattazione.</w:t>
      </w:r>
    </w:p>
    <w:p w:rsidR="00157BEE" w:rsidRDefault="00157BEE" w:rsidP="00166148">
      <w:pPr>
        <w:spacing w:line="276" w:lineRule="auto"/>
        <w:ind w:firstLine="709"/>
        <w:jc w:val="both"/>
        <w:rPr>
          <w:rFonts w:ascii="Arial" w:hAnsi="Arial" w:cs="Arial"/>
          <w:sz w:val="28"/>
          <w:szCs w:val="28"/>
        </w:rPr>
      </w:pPr>
    </w:p>
    <w:p w:rsidR="00DB2967" w:rsidRPr="00DB2967" w:rsidRDefault="00960159" w:rsidP="00166148">
      <w:pPr>
        <w:spacing w:line="276" w:lineRule="auto"/>
        <w:ind w:firstLine="709"/>
        <w:jc w:val="both"/>
        <w:rPr>
          <w:rFonts w:ascii="Arial" w:hAnsi="Arial" w:cs="Arial"/>
          <w:sz w:val="28"/>
          <w:szCs w:val="28"/>
        </w:rPr>
      </w:pPr>
      <w:r>
        <w:rPr>
          <w:rFonts w:ascii="Arial" w:hAnsi="Arial" w:cs="Arial"/>
          <w:sz w:val="28"/>
          <w:szCs w:val="28"/>
        </w:rPr>
        <w:t>Poniamo il caso in cui i</w:t>
      </w:r>
      <w:r w:rsidR="00DB2967" w:rsidRPr="00DB2967">
        <w:rPr>
          <w:rFonts w:ascii="Arial" w:hAnsi="Arial" w:cs="Arial"/>
          <w:sz w:val="28"/>
          <w:szCs w:val="28"/>
        </w:rPr>
        <w:t>l legislatore, con la finalità di tutelare ogni forma di lavoro, introduc</w:t>
      </w:r>
      <w:r>
        <w:rPr>
          <w:rFonts w:ascii="Arial" w:hAnsi="Arial" w:cs="Arial"/>
          <w:sz w:val="28"/>
          <w:szCs w:val="28"/>
        </w:rPr>
        <w:t>a</w:t>
      </w:r>
      <w:r w:rsidR="00DB2967" w:rsidRPr="00DB2967">
        <w:rPr>
          <w:rFonts w:ascii="Arial" w:hAnsi="Arial" w:cs="Arial"/>
          <w:sz w:val="28"/>
          <w:szCs w:val="28"/>
        </w:rPr>
        <w:t xml:space="preserve"> un salario minimo “universale”, che non tiene specificamente conto del sistema della contrattazione collettiva vigente ed il cui rispetto, da parte del datore di lavoro, assolve agli obblighi fondamentali che derivano dalla Costituzione e dal sistema delle leggi a tutela del lavoro.</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 xml:space="preserve">È del tutto evidente come una scelta di tal genere ben potrebbe ingenerare nelle imprese la tentazione di “sciogliersi” dal complesso di obblighi che derivano dal rispetto dei contratti collettivi, a favore di una regolamentazione unilaterale del rapporto di lavoro che troverebbe, però, nel rispetto del salario minimo, la sua tutela fondamentale. </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Si tratta del c.d. fenomeno della “fuga” dal contratto collettivo che si sta registrando, già da tempo, in vari paesi europei che hanno adottato il sistema del salario minimo legale, pur in presenza di una consolidata tradizione di contrattazione collettiva.</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È opportuno, infatti, ricordare che il perimetro delle garanzie e delle tutele offerte al lavoratore dei CCNL è ben più esteso del mero trattamento economico minimo.</w:t>
      </w:r>
    </w:p>
    <w:p w:rsidR="00DB2967" w:rsidRDefault="00DB2967"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Una scelta di tal genere, in ogni caso, comporterebbe il problema di affrontare e risolvere non indifferenti questioni tecnic</w:t>
      </w:r>
      <w:r w:rsidR="002F6321">
        <w:rPr>
          <w:rFonts w:ascii="Arial" w:hAnsi="Arial" w:cs="Arial"/>
          <w:sz w:val="28"/>
          <w:szCs w:val="28"/>
        </w:rPr>
        <w:t>o giuridiche</w:t>
      </w:r>
      <w:r w:rsidRPr="00DB2967">
        <w:rPr>
          <w:rFonts w:ascii="Arial" w:hAnsi="Arial" w:cs="Arial"/>
          <w:sz w:val="28"/>
          <w:szCs w:val="28"/>
        </w:rPr>
        <w:t xml:space="preserve"> come, ad esempio, quella dell’individuazione della giusta misura di un salario minimo legale.</w:t>
      </w:r>
    </w:p>
    <w:p w:rsidR="00157BEE" w:rsidRDefault="00157BEE" w:rsidP="00166148">
      <w:pPr>
        <w:spacing w:line="276" w:lineRule="auto"/>
        <w:ind w:firstLine="709"/>
        <w:jc w:val="both"/>
        <w:rPr>
          <w:rFonts w:ascii="Arial" w:hAnsi="Arial" w:cs="Arial"/>
          <w:sz w:val="28"/>
          <w:szCs w:val="28"/>
        </w:rPr>
      </w:pPr>
    </w:p>
    <w:p w:rsidR="001B6039"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In particolare, nella scelta del livello ottimale del salario minimo</w:t>
      </w:r>
      <w:r w:rsidR="001B6039">
        <w:rPr>
          <w:rFonts w:ascii="Arial" w:hAnsi="Arial" w:cs="Arial"/>
          <w:sz w:val="28"/>
          <w:szCs w:val="28"/>
        </w:rPr>
        <w:t>, come è stato osservato da molti esperti che sono stati uditi anche da questa Commissione,</w:t>
      </w:r>
      <w:r w:rsidRPr="00DB2967">
        <w:rPr>
          <w:rFonts w:ascii="Arial" w:hAnsi="Arial" w:cs="Arial"/>
          <w:sz w:val="28"/>
          <w:szCs w:val="28"/>
        </w:rPr>
        <w:t xml:space="preserve"> sarebbe necessario tener conto di varie considerazioni</w:t>
      </w:r>
      <w:r w:rsidR="001B6039">
        <w:rPr>
          <w:rFonts w:ascii="Arial" w:hAnsi="Arial" w:cs="Arial"/>
          <w:sz w:val="28"/>
          <w:szCs w:val="28"/>
        </w:rPr>
        <w:t xml:space="preserve"> per evitare che gli obiettivi attesi non si raggiungano ovvero che si determino effetti peggiori di quelli che si vorrebbero contrastare. </w:t>
      </w:r>
    </w:p>
    <w:p w:rsidR="00DB2967" w:rsidRPr="00DB2967" w:rsidRDefault="001B6039" w:rsidP="00166148">
      <w:pPr>
        <w:spacing w:line="276" w:lineRule="auto"/>
        <w:ind w:firstLine="709"/>
        <w:jc w:val="both"/>
        <w:rPr>
          <w:rFonts w:ascii="Arial" w:hAnsi="Arial" w:cs="Arial"/>
          <w:sz w:val="28"/>
          <w:szCs w:val="28"/>
        </w:rPr>
      </w:pPr>
      <w:r>
        <w:rPr>
          <w:rFonts w:ascii="Arial" w:hAnsi="Arial" w:cs="Arial"/>
          <w:sz w:val="28"/>
          <w:szCs w:val="28"/>
        </w:rPr>
        <w:lastRenderedPageBreak/>
        <w:t>A mero titolo esemplificativo si dovrebbero adottare alcune accortezze</w:t>
      </w:r>
      <w:r w:rsidR="00DB2967" w:rsidRPr="00DB2967">
        <w:rPr>
          <w:rFonts w:ascii="Arial" w:hAnsi="Arial" w:cs="Arial"/>
          <w:sz w:val="28"/>
          <w:szCs w:val="28"/>
        </w:rPr>
        <w:t>:</w:t>
      </w:r>
    </w:p>
    <w:p w:rsidR="00DB2967" w:rsidRPr="00DB2967" w:rsidRDefault="00DB2967"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left="1276" w:hanging="567"/>
        <w:jc w:val="both"/>
        <w:rPr>
          <w:rFonts w:ascii="Arial" w:hAnsi="Arial" w:cs="Arial"/>
          <w:sz w:val="28"/>
          <w:szCs w:val="28"/>
        </w:rPr>
      </w:pPr>
      <w:r w:rsidRPr="00DB2967">
        <w:rPr>
          <w:rFonts w:ascii="Arial" w:hAnsi="Arial" w:cs="Arial"/>
          <w:sz w:val="28"/>
          <w:szCs w:val="28"/>
        </w:rPr>
        <w:t>•</w:t>
      </w:r>
      <w:r w:rsidRPr="00DB2967">
        <w:rPr>
          <w:rFonts w:ascii="Arial" w:hAnsi="Arial" w:cs="Arial"/>
          <w:sz w:val="28"/>
          <w:szCs w:val="28"/>
        </w:rPr>
        <w:tab/>
        <w:t>per non avere un impatto negativo sulla domanda di lavoro e</w:t>
      </w:r>
      <w:r w:rsidR="001B6039">
        <w:rPr>
          <w:rFonts w:ascii="Arial" w:hAnsi="Arial" w:cs="Arial"/>
          <w:sz w:val="28"/>
          <w:szCs w:val="28"/>
        </w:rPr>
        <w:t>,</w:t>
      </w:r>
      <w:r w:rsidRPr="00DB2967">
        <w:rPr>
          <w:rFonts w:ascii="Arial" w:hAnsi="Arial" w:cs="Arial"/>
          <w:sz w:val="28"/>
          <w:szCs w:val="28"/>
        </w:rPr>
        <w:t xml:space="preserve"> quindi</w:t>
      </w:r>
      <w:r w:rsidR="001B6039">
        <w:rPr>
          <w:rFonts w:ascii="Arial" w:hAnsi="Arial" w:cs="Arial"/>
          <w:sz w:val="28"/>
          <w:szCs w:val="28"/>
        </w:rPr>
        <w:t>,</w:t>
      </w:r>
      <w:r w:rsidRPr="00DB2967">
        <w:rPr>
          <w:rFonts w:ascii="Arial" w:hAnsi="Arial" w:cs="Arial"/>
          <w:sz w:val="28"/>
          <w:szCs w:val="28"/>
        </w:rPr>
        <w:t xml:space="preserve"> sull’occupazione (regolare), il salario minimo non dovrebbe essere troppo alto rispetto a quello medio/mediano</w:t>
      </w:r>
      <w:r w:rsidR="001B6039">
        <w:rPr>
          <w:rFonts w:ascii="Arial" w:hAnsi="Arial" w:cs="Arial"/>
          <w:sz w:val="28"/>
          <w:szCs w:val="28"/>
        </w:rPr>
        <w:t>;</w:t>
      </w:r>
      <w:r w:rsidRPr="00DB2967">
        <w:rPr>
          <w:rFonts w:ascii="Arial" w:hAnsi="Arial" w:cs="Arial"/>
          <w:sz w:val="28"/>
          <w:szCs w:val="28"/>
        </w:rPr>
        <w:t xml:space="preserve"> </w:t>
      </w:r>
    </w:p>
    <w:p w:rsidR="00DB2967" w:rsidRPr="00DB2967" w:rsidRDefault="00DB2967" w:rsidP="00166148">
      <w:pPr>
        <w:spacing w:line="276" w:lineRule="auto"/>
        <w:ind w:left="1276" w:hanging="567"/>
        <w:jc w:val="both"/>
        <w:rPr>
          <w:rFonts w:ascii="Arial" w:hAnsi="Arial" w:cs="Arial"/>
          <w:sz w:val="28"/>
          <w:szCs w:val="28"/>
        </w:rPr>
      </w:pPr>
      <w:r w:rsidRPr="00DB2967">
        <w:rPr>
          <w:rFonts w:ascii="Arial" w:hAnsi="Arial" w:cs="Arial"/>
          <w:sz w:val="28"/>
          <w:szCs w:val="28"/>
        </w:rPr>
        <w:t>•</w:t>
      </w:r>
      <w:r w:rsidRPr="00DB2967">
        <w:rPr>
          <w:rFonts w:ascii="Arial" w:hAnsi="Arial" w:cs="Arial"/>
          <w:sz w:val="28"/>
          <w:szCs w:val="28"/>
        </w:rPr>
        <w:tab/>
      </w:r>
      <w:r w:rsidR="007A50C4">
        <w:rPr>
          <w:rFonts w:ascii="Arial" w:hAnsi="Arial" w:cs="Arial"/>
          <w:sz w:val="28"/>
          <w:szCs w:val="28"/>
        </w:rPr>
        <w:t>il</w:t>
      </w:r>
      <w:r w:rsidRPr="00DB2967">
        <w:rPr>
          <w:rFonts w:ascii="Arial" w:hAnsi="Arial" w:cs="Arial"/>
          <w:sz w:val="28"/>
          <w:szCs w:val="28"/>
        </w:rPr>
        <w:t xml:space="preserve"> salario minimo </w:t>
      </w:r>
      <w:r w:rsidR="001B6039">
        <w:rPr>
          <w:rFonts w:ascii="Arial" w:hAnsi="Arial" w:cs="Arial"/>
          <w:sz w:val="28"/>
          <w:szCs w:val="28"/>
        </w:rPr>
        <w:t>non dovrebbe essere t</w:t>
      </w:r>
      <w:r w:rsidRPr="00DB2967">
        <w:rPr>
          <w:rFonts w:ascii="Arial" w:hAnsi="Arial" w:cs="Arial"/>
          <w:sz w:val="28"/>
          <w:szCs w:val="28"/>
        </w:rPr>
        <w:t xml:space="preserve">roppo elevato </w:t>
      </w:r>
      <w:r w:rsidR="001B6039">
        <w:rPr>
          <w:rFonts w:ascii="Arial" w:hAnsi="Arial" w:cs="Arial"/>
          <w:sz w:val="28"/>
          <w:szCs w:val="28"/>
        </w:rPr>
        <w:t xml:space="preserve">per evitare </w:t>
      </w:r>
      <w:r w:rsidR="007A50C4">
        <w:rPr>
          <w:rFonts w:ascii="Arial" w:hAnsi="Arial" w:cs="Arial"/>
          <w:sz w:val="28"/>
          <w:szCs w:val="28"/>
        </w:rPr>
        <w:t xml:space="preserve">anche </w:t>
      </w:r>
      <w:r w:rsidRPr="00DB2967">
        <w:rPr>
          <w:rFonts w:ascii="Arial" w:hAnsi="Arial" w:cs="Arial"/>
          <w:sz w:val="28"/>
          <w:szCs w:val="28"/>
        </w:rPr>
        <w:t>il rischio di diminuire la percentuale di lavoratori effettivamente coperti</w:t>
      </w:r>
      <w:r w:rsidR="007A50C4">
        <w:rPr>
          <w:rFonts w:ascii="Arial" w:hAnsi="Arial" w:cs="Arial"/>
          <w:sz w:val="28"/>
          <w:szCs w:val="28"/>
        </w:rPr>
        <w:t xml:space="preserve"> da questo strumento</w:t>
      </w:r>
      <w:r w:rsidRPr="00DB2967">
        <w:rPr>
          <w:rFonts w:ascii="Arial" w:hAnsi="Arial" w:cs="Arial"/>
          <w:sz w:val="28"/>
          <w:szCs w:val="28"/>
        </w:rPr>
        <w:t xml:space="preserve"> </w:t>
      </w:r>
      <w:r w:rsidR="007A50C4">
        <w:rPr>
          <w:rFonts w:ascii="Arial" w:hAnsi="Arial" w:cs="Arial"/>
          <w:sz w:val="28"/>
          <w:szCs w:val="28"/>
        </w:rPr>
        <w:t xml:space="preserve">e di </w:t>
      </w:r>
      <w:r w:rsidRPr="00DB2967">
        <w:rPr>
          <w:rFonts w:ascii="Arial" w:hAnsi="Arial" w:cs="Arial"/>
          <w:sz w:val="28"/>
          <w:szCs w:val="28"/>
        </w:rPr>
        <w:t>aumentare l’area del non lavoro e/o il lavoro irregolare;</w:t>
      </w:r>
    </w:p>
    <w:p w:rsidR="00DB2967" w:rsidRPr="00DB2967" w:rsidRDefault="00DB2967" w:rsidP="00166148">
      <w:pPr>
        <w:spacing w:line="276" w:lineRule="auto"/>
        <w:ind w:left="1276" w:hanging="567"/>
        <w:jc w:val="both"/>
        <w:rPr>
          <w:rFonts w:ascii="Arial" w:hAnsi="Arial" w:cs="Arial"/>
          <w:sz w:val="28"/>
          <w:szCs w:val="28"/>
        </w:rPr>
      </w:pPr>
      <w:r w:rsidRPr="00DB2967">
        <w:rPr>
          <w:rFonts w:ascii="Arial" w:hAnsi="Arial" w:cs="Arial"/>
          <w:sz w:val="28"/>
          <w:szCs w:val="28"/>
        </w:rPr>
        <w:t>•</w:t>
      </w:r>
      <w:r w:rsidRPr="00DB2967">
        <w:rPr>
          <w:rFonts w:ascii="Arial" w:hAnsi="Arial" w:cs="Arial"/>
          <w:sz w:val="28"/>
          <w:szCs w:val="28"/>
        </w:rPr>
        <w:tab/>
        <w:t>il salario minimo dovrebbe, tuttavia, essere abbastanza alto da stimolare l’offerta di lavoro, quindi essere più elevato del salario di riserva, che dipende dal livello del sussidio di disoccupazione (o assegno CIG) e/o dal costo-opportunità di lavorare</w:t>
      </w:r>
      <w:r w:rsidR="007A50C4">
        <w:rPr>
          <w:rFonts w:ascii="Arial" w:hAnsi="Arial" w:cs="Arial"/>
          <w:sz w:val="28"/>
          <w:szCs w:val="28"/>
        </w:rPr>
        <w:t xml:space="preserve">. </w:t>
      </w:r>
      <w:r w:rsidRPr="00DB2967">
        <w:rPr>
          <w:rFonts w:ascii="Arial" w:hAnsi="Arial" w:cs="Arial"/>
          <w:sz w:val="28"/>
          <w:szCs w:val="28"/>
        </w:rPr>
        <w:t>(particolarmente elevato, per esempio, per chi ha figli piccoli e vive in zone senza asili), tanto più ora dopo l’introduzione del Reddito di Cittadinanza;</w:t>
      </w:r>
    </w:p>
    <w:p w:rsidR="00DB2967" w:rsidRPr="00DB2967" w:rsidRDefault="00DB2967" w:rsidP="00166148">
      <w:pPr>
        <w:tabs>
          <w:tab w:val="left" w:pos="9214"/>
        </w:tabs>
        <w:spacing w:line="276" w:lineRule="auto"/>
        <w:ind w:left="1276" w:hanging="567"/>
        <w:jc w:val="both"/>
        <w:rPr>
          <w:rFonts w:ascii="Arial" w:hAnsi="Arial" w:cs="Arial"/>
          <w:sz w:val="28"/>
          <w:szCs w:val="28"/>
        </w:rPr>
      </w:pPr>
      <w:r w:rsidRPr="00DB2967">
        <w:rPr>
          <w:rFonts w:ascii="Arial" w:hAnsi="Arial" w:cs="Arial"/>
          <w:sz w:val="28"/>
          <w:szCs w:val="28"/>
        </w:rPr>
        <w:t>•</w:t>
      </w:r>
      <w:r w:rsidRPr="00DB2967">
        <w:rPr>
          <w:rFonts w:ascii="Arial" w:hAnsi="Arial" w:cs="Arial"/>
          <w:sz w:val="28"/>
          <w:szCs w:val="28"/>
        </w:rPr>
        <w:tab/>
        <w:t>il salario orario minimo dovrebbe</w:t>
      </w:r>
      <w:r w:rsidR="007A50C4">
        <w:rPr>
          <w:rFonts w:ascii="Arial" w:hAnsi="Arial" w:cs="Arial"/>
          <w:sz w:val="28"/>
          <w:szCs w:val="28"/>
        </w:rPr>
        <w:t>,</w:t>
      </w:r>
      <w:r w:rsidRPr="00DB2967">
        <w:rPr>
          <w:rFonts w:ascii="Arial" w:hAnsi="Arial" w:cs="Arial"/>
          <w:sz w:val="28"/>
          <w:szCs w:val="28"/>
        </w:rPr>
        <w:t xml:space="preserve"> comunque</w:t>
      </w:r>
      <w:r w:rsidR="007A50C4">
        <w:rPr>
          <w:rFonts w:ascii="Arial" w:hAnsi="Arial" w:cs="Arial"/>
          <w:sz w:val="28"/>
          <w:szCs w:val="28"/>
        </w:rPr>
        <w:t>,</w:t>
      </w:r>
      <w:r w:rsidRPr="00DB2967">
        <w:rPr>
          <w:rFonts w:ascii="Arial" w:hAnsi="Arial" w:cs="Arial"/>
          <w:sz w:val="28"/>
          <w:szCs w:val="28"/>
        </w:rPr>
        <w:t xml:space="preserve"> tener conto della distinzione tra retribuzione oraria diretta (applicabile eventualmente ad ogni tipo di collaborazione con l’impresa) e retribuzione oraria complessiva che, prendendo in considerazione gli elementi indiretti e/o differiti (</w:t>
      </w:r>
      <w:r w:rsidR="00AD7A17">
        <w:rPr>
          <w:rFonts w:ascii="Arial" w:hAnsi="Arial" w:cs="Arial"/>
          <w:sz w:val="28"/>
          <w:szCs w:val="28"/>
        </w:rPr>
        <w:t>ferie, mensilità aggiuntive, TFR</w:t>
      </w:r>
      <w:r w:rsidRPr="00DB2967">
        <w:rPr>
          <w:rFonts w:ascii="Arial" w:hAnsi="Arial" w:cs="Arial"/>
          <w:sz w:val="28"/>
          <w:szCs w:val="28"/>
        </w:rPr>
        <w:t>), dovrebbe applicarsi solo al lavoro subordinato;</w:t>
      </w:r>
    </w:p>
    <w:p w:rsidR="00DB2967" w:rsidRPr="00DB2967" w:rsidRDefault="00DB2967" w:rsidP="00166148">
      <w:pPr>
        <w:spacing w:line="276" w:lineRule="auto"/>
        <w:ind w:left="1276" w:hanging="567"/>
        <w:jc w:val="both"/>
        <w:rPr>
          <w:rFonts w:ascii="Arial" w:hAnsi="Arial" w:cs="Arial"/>
          <w:sz w:val="28"/>
          <w:szCs w:val="28"/>
        </w:rPr>
      </w:pPr>
      <w:r w:rsidRPr="00DB2967">
        <w:rPr>
          <w:rFonts w:ascii="Arial" w:hAnsi="Arial" w:cs="Arial"/>
          <w:sz w:val="28"/>
          <w:szCs w:val="28"/>
        </w:rPr>
        <w:t>•</w:t>
      </w:r>
      <w:r w:rsidRPr="00DB2967">
        <w:rPr>
          <w:rFonts w:ascii="Arial" w:hAnsi="Arial" w:cs="Arial"/>
          <w:sz w:val="28"/>
          <w:szCs w:val="28"/>
        </w:rPr>
        <w:tab/>
        <w:t>il salario minimo legale dovrebbe applicarsi indistintamente a tutti i lavoratori subordinati di qualsiasi categoria e di qualsiasi settore, con complessi riflessi sul sistema retributivo vigente, previsto dai contratti collettivi, che si differenzia per settori e per qualifiche dei lavoratori;</w:t>
      </w:r>
    </w:p>
    <w:p w:rsidR="00DB2967" w:rsidRPr="00DB2967" w:rsidRDefault="00DB2967" w:rsidP="00166148">
      <w:pPr>
        <w:spacing w:line="276" w:lineRule="auto"/>
        <w:ind w:left="1276" w:hanging="567"/>
        <w:jc w:val="both"/>
        <w:rPr>
          <w:rFonts w:ascii="Arial" w:hAnsi="Arial" w:cs="Arial"/>
          <w:sz w:val="28"/>
          <w:szCs w:val="28"/>
        </w:rPr>
      </w:pPr>
      <w:r w:rsidRPr="00DB2967">
        <w:rPr>
          <w:rFonts w:ascii="Arial" w:hAnsi="Arial" w:cs="Arial"/>
          <w:sz w:val="28"/>
          <w:szCs w:val="28"/>
        </w:rPr>
        <w:t>•</w:t>
      </w:r>
      <w:r w:rsidRPr="00DB2967">
        <w:rPr>
          <w:rFonts w:ascii="Arial" w:hAnsi="Arial" w:cs="Arial"/>
          <w:sz w:val="28"/>
          <w:szCs w:val="28"/>
        </w:rPr>
        <w:tab/>
        <w:t>il salario minimo</w:t>
      </w:r>
      <w:r w:rsidR="007A50C4">
        <w:rPr>
          <w:rFonts w:ascii="Arial" w:hAnsi="Arial" w:cs="Arial"/>
          <w:sz w:val="28"/>
          <w:szCs w:val="28"/>
        </w:rPr>
        <w:t>, infine,</w:t>
      </w:r>
      <w:r w:rsidRPr="00DB2967">
        <w:rPr>
          <w:rFonts w:ascii="Arial" w:hAnsi="Arial" w:cs="Arial"/>
          <w:sz w:val="28"/>
          <w:szCs w:val="28"/>
        </w:rPr>
        <w:t xml:space="preserve"> dovrebbe prevedere meccanismi di adeguamento al costo della vita che</w:t>
      </w:r>
      <w:r w:rsidR="007A50C4">
        <w:rPr>
          <w:rFonts w:ascii="Arial" w:hAnsi="Arial" w:cs="Arial"/>
          <w:sz w:val="28"/>
          <w:szCs w:val="28"/>
        </w:rPr>
        <w:t>, però,</w:t>
      </w:r>
      <w:r w:rsidRPr="00DB2967">
        <w:rPr>
          <w:rFonts w:ascii="Arial" w:hAnsi="Arial" w:cs="Arial"/>
          <w:sz w:val="28"/>
          <w:szCs w:val="28"/>
        </w:rPr>
        <w:t xml:space="preserve"> non determinino spirali inflazionistiche.</w:t>
      </w:r>
    </w:p>
    <w:p w:rsidR="00DB2967" w:rsidRPr="00DB2967" w:rsidRDefault="00DB2967"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È appena il caso di ricordare come, in molteplici audi</w:t>
      </w:r>
      <w:r w:rsidR="00166148">
        <w:rPr>
          <w:rFonts w:ascii="Arial" w:hAnsi="Arial" w:cs="Arial"/>
          <w:sz w:val="28"/>
          <w:szCs w:val="28"/>
        </w:rPr>
        <w:t>zioni svolte alla Camera sulle r</w:t>
      </w:r>
      <w:r w:rsidRPr="00DB2967">
        <w:rPr>
          <w:rFonts w:ascii="Arial" w:hAnsi="Arial" w:cs="Arial"/>
          <w:sz w:val="28"/>
          <w:szCs w:val="28"/>
        </w:rPr>
        <w:t xml:space="preserve">isoluzioni </w:t>
      </w:r>
      <w:r w:rsidR="00D74C42">
        <w:rPr>
          <w:rFonts w:ascii="Arial" w:hAnsi="Arial" w:cs="Arial"/>
          <w:sz w:val="28"/>
          <w:szCs w:val="28"/>
        </w:rPr>
        <w:t xml:space="preserve">di cui oggi trattiamo </w:t>
      </w:r>
      <w:r w:rsidRPr="00DB2967">
        <w:rPr>
          <w:rFonts w:ascii="Arial" w:hAnsi="Arial" w:cs="Arial"/>
          <w:sz w:val="28"/>
          <w:szCs w:val="28"/>
        </w:rPr>
        <w:t xml:space="preserve">sono stati segnalati i notevoli problemi che deriverebbero dall’adozione del livello di salario minimo </w:t>
      </w:r>
      <w:r w:rsidR="00166148">
        <w:rPr>
          <w:rFonts w:ascii="Arial" w:hAnsi="Arial" w:cs="Arial"/>
          <w:sz w:val="28"/>
          <w:szCs w:val="28"/>
        </w:rPr>
        <w:t>legale</w:t>
      </w:r>
      <w:r w:rsidRPr="00DB2967">
        <w:rPr>
          <w:rFonts w:ascii="Arial" w:hAnsi="Arial" w:cs="Arial"/>
          <w:sz w:val="28"/>
          <w:szCs w:val="28"/>
        </w:rPr>
        <w:t xml:space="preserve"> </w:t>
      </w:r>
      <w:r w:rsidRPr="00DB2967">
        <w:rPr>
          <w:rFonts w:ascii="Arial" w:hAnsi="Arial" w:cs="Arial"/>
          <w:sz w:val="28"/>
          <w:szCs w:val="28"/>
        </w:rPr>
        <w:lastRenderedPageBreak/>
        <w:t>indicato</w:t>
      </w:r>
      <w:r w:rsidR="00166148">
        <w:rPr>
          <w:rFonts w:ascii="Arial" w:hAnsi="Arial" w:cs="Arial"/>
          <w:sz w:val="28"/>
          <w:szCs w:val="28"/>
        </w:rPr>
        <w:t xml:space="preserve"> nel disegno di legge attualmente </w:t>
      </w:r>
      <w:r w:rsidR="00D74C42">
        <w:rPr>
          <w:rFonts w:ascii="Arial" w:hAnsi="Arial" w:cs="Arial"/>
          <w:sz w:val="28"/>
          <w:szCs w:val="28"/>
        </w:rPr>
        <w:t>adottato come testo base</w:t>
      </w:r>
      <w:r w:rsidR="00166148">
        <w:rPr>
          <w:rFonts w:ascii="Arial" w:hAnsi="Arial" w:cs="Arial"/>
          <w:sz w:val="28"/>
          <w:szCs w:val="28"/>
        </w:rPr>
        <w:t xml:space="preserve"> al Senato</w:t>
      </w:r>
      <w:r w:rsidRPr="00DB2967">
        <w:rPr>
          <w:rFonts w:ascii="Arial" w:hAnsi="Arial" w:cs="Arial"/>
          <w:sz w:val="28"/>
          <w:szCs w:val="28"/>
        </w:rPr>
        <w:t>.</w:t>
      </w:r>
    </w:p>
    <w:p w:rsidR="00DB2967" w:rsidRPr="00DB2967" w:rsidRDefault="00DB2967" w:rsidP="00166148">
      <w:pPr>
        <w:spacing w:line="276" w:lineRule="auto"/>
        <w:ind w:firstLine="709"/>
        <w:jc w:val="both"/>
        <w:rPr>
          <w:rFonts w:ascii="Arial" w:hAnsi="Arial" w:cs="Arial"/>
          <w:sz w:val="28"/>
          <w:szCs w:val="28"/>
        </w:rPr>
      </w:pPr>
    </w:p>
    <w:p w:rsidR="007A50C4"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Nello specifico,</w:t>
      </w:r>
      <w:r w:rsidR="00A9376E">
        <w:rPr>
          <w:rFonts w:ascii="Arial" w:hAnsi="Arial" w:cs="Arial"/>
          <w:sz w:val="28"/>
          <w:szCs w:val="28"/>
        </w:rPr>
        <w:t xml:space="preserve"> </w:t>
      </w:r>
      <w:r w:rsidR="00A9376E" w:rsidRPr="00DB2967">
        <w:rPr>
          <w:rFonts w:ascii="Arial" w:hAnsi="Arial" w:cs="Arial"/>
          <w:sz w:val="28"/>
          <w:szCs w:val="28"/>
        </w:rPr>
        <w:t>il salario non può essere trattato come una variabile indipendente e non può</w:t>
      </w:r>
      <w:r w:rsidR="007A50C4">
        <w:rPr>
          <w:rFonts w:ascii="Arial" w:hAnsi="Arial" w:cs="Arial"/>
          <w:sz w:val="28"/>
          <w:szCs w:val="28"/>
        </w:rPr>
        <w:t>,</w:t>
      </w:r>
      <w:r w:rsidR="00A9376E" w:rsidRPr="00DB2967">
        <w:rPr>
          <w:rFonts w:ascii="Arial" w:hAnsi="Arial" w:cs="Arial"/>
          <w:sz w:val="28"/>
          <w:szCs w:val="28"/>
        </w:rPr>
        <w:t xml:space="preserve"> quindi</w:t>
      </w:r>
      <w:r w:rsidR="007A50C4">
        <w:rPr>
          <w:rFonts w:ascii="Arial" w:hAnsi="Arial" w:cs="Arial"/>
          <w:sz w:val="28"/>
          <w:szCs w:val="28"/>
        </w:rPr>
        <w:t>,</w:t>
      </w:r>
      <w:r w:rsidR="00A9376E" w:rsidRPr="00DB2967">
        <w:rPr>
          <w:rFonts w:ascii="Arial" w:hAnsi="Arial" w:cs="Arial"/>
          <w:sz w:val="28"/>
          <w:szCs w:val="28"/>
        </w:rPr>
        <w:t xml:space="preserve"> </w:t>
      </w:r>
      <w:r w:rsidR="00166148">
        <w:rPr>
          <w:rFonts w:ascii="Arial" w:hAnsi="Arial" w:cs="Arial"/>
          <w:sz w:val="28"/>
          <w:szCs w:val="28"/>
        </w:rPr>
        <w:t>essere fissato a valori arbitrar</w:t>
      </w:r>
      <w:r w:rsidR="00A9376E" w:rsidRPr="00DB2967">
        <w:rPr>
          <w:rFonts w:ascii="Arial" w:hAnsi="Arial" w:cs="Arial"/>
          <w:sz w:val="28"/>
          <w:szCs w:val="28"/>
        </w:rPr>
        <w:t>i, in quanto la sua determinazione ha conseguenze dirette sul</w:t>
      </w:r>
      <w:r w:rsidR="002F6321">
        <w:rPr>
          <w:rFonts w:ascii="Arial" w:hAnsi="Arial" w:cs="Arial"/>
          <w:sz w:val="28"/>
          <w:szCs w:val="28"/>
        </w:rPr>
        <w:t xml:space="preserve"> mercato de</w:t>
      </w:r>
      <w:r w:rsidR="00AD7A17">
        <w:rPr>
          <w:rFonts w:ascii="Arial" w:hAnsi="Arial" w:cs="Arial"/>
          <w:sz w:val="28"/>
          <w:szCs w:val="28"/>
        </w:rPr>
        <w:t>l</w:t>
      </w:r>
      <w:r w:rsidR="002F6321">
        <w:rPr>
          <w:rFonts w:ascii="Arial" w:hAnsi="Arial" w:cs="Arial"/>
          <w:sz w:val="28"/>
          <w:szCs w:val="28"/>
        </w:rPr>
        <w:t xml:space="preserve"> lavoro, </w:t>
      </w:r>
      <w:r w:rsidR="00AD7A17">
        <w:rPr>
          <w:rFonts w:ascii="Arial" w:hAnsi="Arial" w:cs="Arial"/>
          <w:sz w:val="28"/>
          <w:szCs w:val="28"/>
        </w:rPr>
        <w:t>sul</w:t>
      </w:r>
      <w:r w:rsidR="002F6321">
        <w:rPr>
          <w:rFonts w:ascii="Arial" w:hAnsi="Arial" w:cs="Arial"/>
          <w:sz w:val="28"/>
          <w:szCs w:val="28"/>
        </w:rPr>
        <w:t>le scelte delle imprese e, di riflesso, sul</w:t>
      </w:r>
      <w:r w:rsidR="00A9376E" w:rsidRPr="00DB2967">
        <w:rPr>
          <w:rFonts w:ascii="Arial" w:hAnsi="Arial" w:cs="Arial"/>
          <w:sz w:val="28"/>
          <w:szCs w:val="28"/>
        </w:rPr>
        <w:t xml:space="preserve">la competitività della nostra economia. </w:t>
      </w:r>
    </w:p>
    <w:p w:rsidR="00157BEE" w:rsidRDefault="00157BEE" w:rsidP="00166148">
      <w:pPr>
        <w:spacing w:line="276" w:lineRule="auto"/>
        <w:ind w:firstLine="709"/>
        <w:jc w:val="both"/>
        <w:rPr>
          <w:rFonts w:ascii="Arial" w:hAnsi="Arial" w:cs="Arial"/>
          <w:b/>
          <w:sz w:val="28"/>
          <w:szCs w:val="28"/>
        </w:rPr>
      </w:pPr>
    </w:p>
    <w:p w:rsidR="00DB2967" w:rsidRPr="007A50C4" w:rsidRDefault="00A9376E" w:rsidP="00166148">
      <w:pPr>
        <w:spacing w:line="276" w:lineRule="auto"/>
        <w:ind w:firstLine="709"/>
        <w:jc w:val="both"/>
        <w:rPr>
          <w:rFonts w:ascii="Arial" w:hAnsi="Arial" w:cs="Arial"/>
          <w:b/>
          <w:sz w:val="28"/>
          <w:szCs w:val="28"/>
        </w:rPr>
      </w:pPr>
      <w:r w:rsidRPr="007A50C4">
        <w:rPr>
          <w:rFonts w:ascii="Arial" w:hAnsi="Arial" w:cs="Arial"/>
          <w:b/>
          <w:sz w:val="28"/>
          <w:szCs w:val="28"/>
        </w:rPr>
        <w:t>Secondo i dati elaborati e presentati in audizione dall’OCSE, tenendo conto dei livelli del costo della vita e dei tassi di cambio, 9 euro corrispondono in valore a 11,5 dollari in parità di potere d’acquisto. Fissare il salario minimo legale a quel valore posizionerebbe il nostro paese al primo posto tra i paesi OCSE.</w:t>
      </w:r>
    </w:p>
    <w:p w:rsidR="00783E9D" w:rsidRDefault="00783E9D" w:rsidP="00166148">
      <w:pPr>
        <w:spacing w:line="276" w:lineRule="auto"/>
        <w:ind w:firstLine="709"/>
        <w:jc w:val="both"/>
        <w:rPr>
          <w:rFonts w:ascii="Arial" w:hAnsi="Arial" w:cs="Arial"/>
          <w:sz w:val="28"/>
          <w:szCs w:val="28"/>
        </w:rPr>
      </w:pPr>
    </w:p>
    <w:p w:rsidR="00783E9D" w:rsidRDefault="00783E9D" w:rsidP="00166148">
      <w:pPr>
        <w:spacing w:line="276" w:lineRule="auto"/>
        <w:ind w:firstLine="709"/>
        <w:jc w:val="both"/>
        <w:rPr>
          <w:rFonts w:ascii="Arial" w:hAnsi="Arial" w:cs="Arial"/>
          <w:sz w:val="28"/>
          <w:szCs w:val="28"/>
        </w:rPr>
      </w:pPr>
      <w:r>
        <w:rPr>
          <w:rFonts w:ascii="Arial" w:hAnsi="Arial" w:cs="Arial"/>
          <w:sz w:val="28"/>
          <w:szCs w:val="28"/>
        </w:rPr>
        <w:t>In questa difficile operazione di determinazione della giusta misura del salario minimo legale potrebbe essere di grande utilità confrontarsi con le esperienze degli altri Paesi.</w:t>
      </w:r>
    </w:p>
    <w:p w:rsidR="00157BEE" w:rsidRDefault="00157BEE" w:rsidP="00166148">
      <w:pPr>
        <w:spacing w:line="276" w:lineRule="auto"/>
        <w:ind w:firstLine="709"/>
        <w:jc w:val="both"/>
        <w:rPr>
          <w:rFonts w:ascii="Arial" w:hAnsi="Arial" w:cs="Arial"/>
          <w:b/>
          <w:sz w:val="28"/>
          <w:szCs w:val="28"/>
        </w:rPr>
      </w:pPr>
    </w:p>
    <w:p w:rsidR="00960159" w:rsidRPr="00783E9D" w:rsidRDefault="00AD7A17" w:rsidP="00960159">
      <w:pPr>
        <w:spacing w:line="276" w:lineRule="auto"/>
        <w:ind w:firstLine="709"/>
        <w:jc w:val="both"/>
        <w:rPr>
          <w:rFonts w:ascii="Arial" w:hAnsi="Arial" w:cs="Arial"/>
          <w:b/>
          <w:sz w:val="28"/>
          <w:szCs w:val="28"/>
        </w:rPr>
      </w:pPr>
      <w:r>
        <w:rPr>
          <w:rFonts w:ascii="Arial" w:hAnsi="Arial" w:cs="Arial"/>
          <w:b/>
          <w:sz w:val="28"/>
          <w:szCs w:val="28"/>
        </w:rPr>
        <w:t>È</w:t>
      </w:r>
      <w:r w:rsidR="00A9376E" w:rsidRPr="00783E9D">
        <w:rPr>
          <w:rFonts w:ascii="Arial" w:hAnsi="Arial" w:cs="Arial"/>
          <w:b/>
          <w:sz w:val="28"/>
          <w:szCs w:val="28"/>
        </w:rPr>
        <w:t xml:space="preserve"> opportuno ricordare</w:t>
      </w:r>
      <w:r w:rsidR="00783E9D" w:rsidRPr="00783E9D">
        <w:rPr>
          <w:rFonts w:ascii="Arial" w:hAnsi="Arial" w:cs="Arial"/>
          <w:b/>
          <w:sz w:val="28"/>
          <w:szCs w:val="28"/>
        </w:rPr>
        <w:t xml:space="preserve">, infatti, </w:t>
      </w:r>
      <w:r w:rsidR="00A9376E" w:rsidRPr="00783E9D">
        <w:rPr>
          <w:rFonts w:ascii="Arial" w:hAnsi="Arial" w:cs="Arial"/>
          <w:b/>
          <w:sz w:val="28"/>
          <w:szCs w:val="28"/>
        </w:rPr>
        <w:t>che 9 euro corrispondono all’80 per cento del salario orario</w:t>
      </w:r>
      <w:r w:rsidR="00166148">
        <w:rPr>
          <w:rFonts w:ascii="Arial" w:hAnsi="Arial" w:cs="Arial"/>
          <w:b/>
          <w:sz w:val="28"/>
          <w:szCs w:val="28"/>
        </w:rPr>
        <w:t xml:space="preserve"> mediano registrato nel nostro P</w:t>
      </w:r>
      <w:r w:rsidR="00A9376E" w:rsidRPr="00783E9D">
        <w:rPr>
          <w:rFonts w:ascii="Arial" w:hAnsi="Arial" w:cs="Arial"/>
          <w:b/>
          <w:sz w:val="28"/>
          <w:szCs w:val="28"/>
        </w:rPr>
        <w:t>aese.</w:t>
      </w:r>
      <w:r w:rsidR="002F6321">
        <w:rPr>
          <w:rFonts w:ascii="Arial" w:hAnsi="Arial" w:cs="Arial"/>
          <w:b/>
          <w:sz w:val="28"/>
          <w:szCs w:val="28"/>
        </w:rPr>
        <w:t xml:space="preserve"> Si tratta di una percentuale che, c</w:t>
      </w:r>
      <w:r w:rsidR="00A9376E" w:rsidRPr="00783E9D">
        <w:rPr>
          <w:rFonts w:ascii="Arial" w:hAnsi="Arial" w:cs="Arial"/>
          <w:b/>
          <w:sz w:val="28"/>
          <w:szCs w:val="28"/>
        </w:rPr>
        <w:t xml:space="preserve">onsiderando che la media OCSE è pari al 51 per cento, </w:t>
      </w:r>
      <w:r w:rsidR="00166148">
        <w:rPr>
          <w:rFonts w:ascii="Arial" w:hAnsi="Arial" w:cs="Arial"/>
          <w:b/>
          <w:sz w:val="28"/>
          <w:szCs w:val="28"/>
        </w:rPr>
        <w:t>renderebbe il nostro P</w:t>
      </w:r>
      <w:r w:rsidR="00A9376E" w:rsidRPr="00783E9D">
        <w:rPr>
          <w:rFonts w:ascii="Arial" w:hAnsi="Arial" w:cs="Arial"/>
          <w:b/>
          <w:sz w:val="28"/>
          <w:szCs w:val="28"/>
        </w:rPr>
        <w:t>aese quello con il salario minimo maggiormente disallineato rispetto al salario mediano.</w:t>
      </w:r>
      <w:r w:rsidR="00960159">
        <w:rPr>
          <w:rFonts w:ascii="Arial" w:hAnsi="Arial" w:cs="Arial"/>
          <w:b/>
          <w:sz w:val="28"/>
          <w:szCs w:val="28"/>
        </w:rPr>
        <w:t xml:space="preserve"> </w:t>
      </w:r>
      <w:r w:rsidR="00960159">
        <w:rPr>
          <w:rFonts w:ascii="Arial" w:hAnsi="Arial" w:cs="Arial"/>
          <w:sz w:val="28"/>
          <w:szCs w:val="28"/>
        </w:rPr>
        <w:t>S</w:t>
      </w:r>
      <w:r w:rsidR="00960159" w:rsidRPr="00960159">
        <w:rPr>
          <w:rFonts w:ascii="Arial" w:hAnsi="Arial" w:cs="Arial"/>
          <w:sz w:val="28"/>
          <w:szCs w:val="28"/>
        </w:rPr>
        <w:t xml:space="preserve">e prendessimo a riferimento </w:t>
      </w:r>
      <w:r w:rsidR="00960159">
        <w:rPr>
          <w:rFonts w:ascii="Arial" w:hAnsi="Arial" w:cs="Arial"/>
          <w:sz w:val="28"/>
          <w:szCs w:val="28"/>
        </w:rPr>
        <w:t>il rapporto tra salario minimo e salario mediano registrato in media per i paesi OCSE</w:t>
      </w:r>
      <w:r w:rsidR="00960159" w:rsidRPr="00960159">
        <w:rPr>
          <w:rFonts w:ascii="Arial" w:hAnsi="Arial" w:cs="Arial"/>
          <w:sz w:val="28"/>
          <w:szCs w:val="28"/>
        </w:rPr>
        <w:t xml:space="preserve">, </w:t>
      </w:r>
      <w:r w:rsidR="00960159">
        <w:rPr>
          <w:rFonts w:ascii="Arial" w:hAnsi="Arial" w:cs="Arial"/>
          <w:sz w:val="28"/>
          <w:szCs w:val="28"/>
        </w:rPr>
        <w:t xml:space="preserve">il salario minimo </w:t>
      </w:r>
      <w:r w:rsidR="00960159" w:rsidRPr="00960159">
        <w:rPr>
          <w:rFonts w:ascii="Arial" w:hAnsi="Arial" w:cs="Arial"/>
          <w:sz w:val="28"/>
          <w:szCs w:val="28"/>
        </w:rPr>
        <w:t xml:space="preserve">nel nostro </w:t>
      </w:r>
      <w:r w:rsidR="00960159">
        <w:rPr>
          <w:rFonts w:ascii="Arial" w:hAnsi="Arial" w:cs="Arial"/>
          <w:sz w:val="28"/>
          <w:szCs w:val="28"/>
        </w:rPr>
        <w:t>P</w:t>
      </w:r>
      <w:r w:rsidR="00960159" w:rsidRPr="00960159">
        <w:rPr>
          <w:rFonts w:ascii="Arial" w:hAnsi="Arial" w:cs="Arial"/>
          <w:sz w:val="28"/>
          <w:szCs w:val="28"/>
        </w:rPr>
        <w:t xml:space="preserve">aese </w:t>
      </w:r>
      <w:r w:rsidR="00960159">
        <w:rPr>
          <w:rFonts w:ascii="Arial" w:hAnsi="Arial" w:cs="Arial"/>
          <w:sz w:val="28"/>
          <w:szCs w:val="28"/>
        </w:rPr>
        <w:t xml:space="preserve">dovrebbe assumere un valore </w:t>
      </w:r>
      <w:r w:rsidR="00960159" w:rsidRPr="00960159">
        <w:rPr>
          <w:rFonts w:ascii="Arial" w:hAnsi="Arial" w:cs="Arial"/>
          <w:sz w:val="28"/>
          <w:szCs w:val="28"/>
        </w:rPr>
        <w:t xml:space="preserve">pari a </w:t>
      </w:r>
      <w:r w:rsidR="00960159">
        <w:rPr>
          <w:rFonts w:ascii="Arial" w:hAnsi="Arial" w:cs="Arial"/>
          <w:sz w:val="28"/>
          <w:szCs w:val="28"/>
        </w:rPr>
        <w:t>circa</w:t>
      </w:r>
      <w:r w:rsidR="00960159" w:rsidRPr="00960159">
        <w:rPr>
          <w:rFonts w:ascii="Arial" w:hAnsi="Arial" w:cs="Arial"/>
          <w:sz w:val="28"/>
          <w:szCs w:val="28"/>
        </w:rPr>
        <w:t xml:space="preserve"> </w:t>
      </w:r>
      <w:r w:rsidR="00960159">
        <w:rPr>
          <w:rFonts w:ascii="Arial" w:hAnsi="Arial" w:cs="Arial"/>
          <w:sz w:val="28"/>
          <w:szCs w:val="28"/>
        </w:rPr>
        <w:t>5,74</w:t>
      </w:r>
      <w:r w:rsidR="00960159" w:rsidRPr="00960159">
        <w:rPr>
          <w:rFonts w:ascii="Arial" w:hAnsi="Arial" w:cs="Arial"/>
          <w:sz w:val="28"/>
          <w:szCs w:val="28"/>
        </w:rPr>
        <w:t xml:space="preserve"> euro</w:t>
      </w:r>
      <w:r w:rsidR="00960159">
        <w:rPr>
          <w:rFonts w:ascii="Arial" w:hAnsi="Arial" w:cs="Arial"/>
          <w:sz w:val="28"/>
          <w:szCs w:val="28"/>
        </w:rPr>
        <w:t>.</w:t>
      </w:r>
    </w:p>
    <w:p w:rsidR="00157BEE" w:rsidRDefault="00157BEE" w:rsidP="00166148">
      <w:pPr>
        <w:spacing w:line="276" w:lineRule="auto"/>
        <w:ind w:firstLine="709"/>
        <w:jc w:val="both"/>
        <w:rPr>
          <w:rFonts w:ascii="Arial" w:hAnsi="Arial" w:cs="Arial"/>
          <w:sz w:val="28"/>
          <w:szCs w:val="28"/>
        </w:rPr>
      </w:pPr>
    </w:p>
    <w:p w:rsidR="00783E9D" w:rsidRDefault="00166148" w:rsidP="00166148">
      <w:pPr>
        <w:spacing w:line="276" w:lineRule="auto"/>
        <w:ind w:firstLine="709"/>
        <w:jc w:val="both"/>
        <w:rPr>
          <w:rFonts w:ascii="Arial" w:hAnsi="Arial" w:cs="Arial"/>
          <w:sz w:val="28"/>
          <w:szCs w:val="28"/>
        </w:rPr>
      </w:pPr>
      <w:r>
        <w:rPr>
          <w:rFonts w:ascii="Arial" w:hAnsi="Arial" w:cs="Arial"/>
          <w:sz w:val="28"/>
          <w:szCs w:val="28"/>
        </w:rPr>
        <w:t>U</w:t>
      </w:r>
      <w:r w:rsidR="00DB2967" w:rsidRPr="00DB2967">
        <w:rPr>
          <w:rFonts w:ascii="Arial" w:hAnsi="Arial" w:cs="Arial"/>
          <w:sz w:val="28"/>
          <w:szCs w:val="28"/>
        </w:rPr>
        <w:t xml:space="preserve">n salario minimo legale </w:t>
      </w:r>
      <w:r w:rsidR="00783E9D">
        <w:rPr>
          <w:rFonts w:ascii="Arial" w:hAnsi="Arial" w:cs="Arial"/>
          <w:sz w:val="28"/>
          <w:szCs w:val="28"/>
        </w:rPr>
        <w:t>non adeguatamente calibrato</w:t>
      </w:r>
      <w:r w:rsidR="00D74C42">
        <w:rPr>
          <w:rFonts w:ascii="Arial" w:hAnsi="Arial" w:cs="Arial"/>
          <w:sz w:val="28"/>
          <w:szCs w:val="28"/>
        </w:rPr>
        <w:t>, dunque,</w:t>
      </w:r>
      <w:r w:rsidR="00DB2967" w:rsidRPr="00DB2967">
        <w:rPr>
          <w:rFonts w:ascii="Arial" w:hAnsi="Arial" w:cs="Arial"/>
          <w:sz w:val="28"/>
          <w:szCs w:val="28"/>
        </w:rPr>
        <w:t xml:space="preserve"> crea inefficienze e finisce per avere effetti perversi sull’economia. </w:t>
      </w:r>
    </w:p>
    <w:p w:rsidR="00157BEE" w:rsidRDefault="00157BEE" w:rsidP="00166148">
      <w:pPr>
        <w:spacing w:line="276" w:lineRule="auto"/>
        <w:ind w:firstLine="709"/>
        <w:jc w:val="both"/>
        <w:rPr>
          <w:rFonts w:ascii="Arial" w:hAnsi="Arial" w:cs="Arial"/>
          <w:b/>
          <w:sz w:val="28"/>
          <w:szCs w:val="28"/>
        </w:rPr>
      </w:pPr>
    </w:p>
    <w:p w:rsidR="00DB2967" w:rsidRPr="00DB2967" w:rsidRDefault="00DB2967" w:rsidP="00166148">
      <w:pPr>
        <w:spacing w:line="276" w:lineRule="auto"/>
        <w:ind w:firstLine="709"/>
        <w:jc w:val="both"/>
        <w:rPr>
          <w:rFonts w:ascii="Arial" w:hAnsi="Arial" w:cs="Arial"/>
          <w:sz w:val="28"/>
          <w:szCs w:val="28"/>
        </w:rPr>
      </w:pPr>
      <w:r w:rsidRPr="00783E9D">
        <w:rPr>
          <w:rFonts w:ascii="Arial" w:hAnsi="Arial" w:cs="Arial"/>
          <w:b/>
          <w:sz w:val="28"/>
          <w:szCs w:val="28"/>
        </w:rPr>
        <w:t>Le stime indicano che l’incremento delle retribuzioni a seguito della fissazione del salario minimo a 9 euro determinerebbe un maggiore costo del lavoro compreso tra 4,3 miliardi (secondo le stime dell’Istat) e 6,7 miliardi (secondo le stime dell’</w:t>
      </w:r>
      <w:proofErr w:type="spellStart"/>
      <w:r w:rsidRPr="00783E9D">
        <w:rPr>
          <w:rFonts w:ascii="Arial" w:hAnsi="Arial" w:cs="Arial"/>
          <w:b/>
          <w:sz w:val="28"/>
          <w:szCs w:val="28"/>
        </w:rPr>
        <w:t>Inapp</w:t>
      </w:r>
      <w:proofErr w:type="spellEnd"/>
      <w:r w:rsidRPr="00783E9D">
        <w:rPr>
          <w:rFonts w:ascii="Arial" w:hAnsi="Arial" w:cs="Arial"/>
          <w:b/>
          <w:sz w:val="28"/>
          <w:szCs w:val="28"/>
        </w:rPr>
        <w:t>).</w:t>
      </w:r>
    </w:p>
    <w:p w:rsidR="00157BEE" w:rsidRDefault="00157BEE" w:rsidP="00166148">
      <w:pPr>
        <w:spacing w:line="276" w:lineRule="auto"/>
        <w:ind w:firstLine="709"/>
        <w:jc w:val="both"/>
        <w:rPr>
          <w:rFonts w:ascii="Arial" w:hAnsi="Arial" w:cs="Arial"/>
          <w:sz w:val="28"/>
          <w:szCs w:val="28"/>
        </w:rPr>
      </w:pPr>
    </w:p>
    <w:p w:rsid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lastRenderedPageBreak/>
        <w:t xml:space="preserve">La stima qui richiamata, peraltro, è orientativa nel senso che non tiene conto dell’impatto che l’introduzione di un salario minimo avrebbe sul resto della struttura salariale. Anche le retribuzioni dei livelli contrattuali più alti, infatti, dovrebbero essere adeguate per mantenere la proporzione tra le retribuzioni dei diversi livelli, così come indicata dalle scale </w:t>
      </w:r>
      <w:proofErr w:type="spellStart"/>
      <w:r w:rsidRPr="00DB2967">
        <w:rPr>
          <w:rFonts w:ascii="Arial" w:hAnsi="Arial" w:cs="Arial"/>
          <w:sz w:val="28"/>
          <w:szCs w:val="28"/>
        </w:rPr>
        <w:t>parametrali</w:t>
      </w:r>
      <w:proofErr w:type="spellEnd"/>
      <w:r w:rsidRPr="00DB2967">
        <w:rPr>
          <w:rFonts w:ascii="Arial" w:hAnsi="Arial" w:cs="Arial"/>
          <w:sz w:val="28"/>
          <w:szCs w:val="28"/>
        </w:rPr>
        <w:t xml:space="preserve"> presenti in tutti contratti collettivi, causando un effetto di propagazione del maggiore onere.</w:t>
      </w:r>
    </w:p>
    <w:p w:rsidR="00157BEE" w:rsidRDefault="00157BEE" w:rsidP="00166148">
      <w:pPr>
        <w:spacing w:line="276" w:lineRule="auto"/>
        <w:ind w:firstLine="709"/>
        <w:jc w:val="both"/>
        <w:rPr>
          <w:rFonts w:ascii="Arial" w:hAnsi="Arial" w:cs="Arial"/>
          <w:b/>
          <w:sz w:val="28"/>
          <w:szCs w:val="28"/>
        </w:rPr>
      </w:pPr>
    </w:p>
    <w:p w:rsidR="00A0564E" w:rsidRPr="00166148" w:rsidRDefault="00A0564E" w:rsidP="00166148">
      <w:pPr>
        <w:spacing w:line="276" w:lineRule="auto"/>
        <w:ind w:firstLine="709"/>
        <w:jc w:val="both"/>
        <w:rPr>
          <w:rFonts w:ascii="Arial" w:hAnsi="Arial" w:cs="Arial"/>
          <w:sz w:val="28"/>
          <w:szCs w:val="28"/>
        </w:rPr>
      </w:pPr>
      <w:r w:rsidRPr="00166148">
        <w:rPr>
          <w:rFonts w:ascii="Arial" w:hAnsi="Arial" w:cs="Arial"/>
          <w:sz w:val="28"/>
          <w:szCs w:val="28"/>
        </w:rPr>
        <w:t xml:space="preserve">Tale maggior onere non potrebbe essere sostenuto dalle imprese italiane, specie in una fase di rallentamento dell’economia globale. Nello specifico, un incremento di costo a parità di valuta, nell’Area dell’Euro, senza alcun incremento di produttività, porterebbe alla paralisi </w:t>
      </w:r>
      <w:r w:rsidR="005E7898" w:rsidRPr="00166148">
        <w:rPr>
          <w:rFonts w:ascii="Arial" w:hAnsi="Arial" w:cs="Arial"/>
          <w:sz w:val="28"/>
          <w:szCs w:val="28"/>
        </w:rPr>
        <w:t>del</w:t>
      </w:r>
      <w:r w:rsidRPr="00166148">
        <w:rPr>
          <w:rFonts w:ascii="Arial" w:hAnsi="Arial" w:cs="Arial"/>
          <w:sz w:val="28"/>
          <w:szCs w:val="28"/>
        </w:rPr>
        <w:t xml:space="preserve"> sistema delle imprese, che devono agire in un quadro armonico e coerente.</w:t>
      </w:r>
    </w:p>
    <w:p w:rsidR="00A0564E" w:rsidRPr="00166148" w:rsidRDefault="00A0564E" w:rsidP="00166148">
      <w:pPr>
        <w:spacing w:line="276" w:lineRule="auto"/>
        <w:ind w:firstLine="709"/>
        <w:jc w:val="both"/>
        <w:rPr>
          <w:rFonts w:ascii="Arial" w:hAnsi="Arial" w:cs="Arial"/>
          <w:sz w:val="28"/>
          <w:szCs w:val="28"/>
        </w:rPr>
      </w:pPr>
    </w:p>
    <w:p w:rsidR="00A0564E" w:rsidRDefault="00A0564E" w:rsidP="00166148">
      <w:pPr>
        <w:spacing w:line="276" w:lineRule="auto"/>
        <w:ind w:firstLine="709"/>
        <w:jc w:val="both"/>
        <w:rPr>
          <w:rFonts w:ascii="Arial" w:hAnsi="Arial" w:cs="Arial"/>
          <w:sz w:val="28"/>
          <w:szCs w:val="28"/>
        </w:rPr>
      </w:pPr>
      <w:r w:rsidRPr="00166148">
        <w:rPr>
          <w:rFonts w:ascii="Arial" w:hAnsi="Arial" w:cs="Arial"/>
          <w:sz w:val="28"/>
          <w:szCs w:val="28"/>
        </w:rPr>
        <w:t xml:space="preserve">La misura, </w:t>
      </w:r>
      <w:r w:rsidR="00054386" w:rsidRPr="00166148">
        <w:rPr>
          <w:rFonts w:ascii="Arial" w:hAnsi="Arial" w:cs="Arial"/>
          <w:sz w:val="28"/>
          <w:szCs w:val="28"/>
        </w:rPr>
        <w:t>di conseguenza</w:t>
      </w:r>
      <w:r w:rsidRPr="00166148">
        <w:rPr>
          <w:rFonts w:ascii="Arial" w:hAnsi="Arial" w:cs="Arial"/>
          <w:sz w:val="28"/>
          <w:szCs w:val="28"/>
        </w:rPr>
        <w:t xml:space="preserve">, finirebbe per sostanziarsi come un incremento di fatto del costo del lavoro, </w:t>
      </w:r>
      <w:r w:rsidR="00900AF2" w:rsidRPr="00166148">
        <w:rPr>
          <w:rFonts w:ascii="Arial" w:hAnsi="Arial" w:cs="Arial"/>
          <w:sz w:val="28"/>
          <w:szCs w:val="28"/>
        </w:rPr>
        <w:t>incremento che andrebbe a sommarsi ad un</w:t>
      </w:r>
      <w:r w:rsidR="00054386" w:rsidRPr="00166148">
        <w:rPr>
          <w:rFonts w:ascii="Arial" w:hAnsi="Arial" w:cs="Arial"/>
          <w:sz w:val="28"/>
          <w:szCs w:val="28"/>
        </w:rPr>
        <w:t xml:space="preserve"> </w:t>
      </w:r>
      <w:r w:rsidR="00900AF2" w:rsidRPr="00166148">
        <w:rPr>
          <w:rFonts w:ascii="Arial" w:hAnsi="Arial" w:cs="Arial"/>
          <w:sz w:val="28"/>
          <w:szCs w:val="28"/>
        </w:rPr>
        <w:t>cuneo fiscale</w:t>
      </w:r>
      <w:r w:rsidR="00054386" w:rsidRPr="00166148">
        <w:rPr>
          <w:rFonts w:ascii="Arial" w:hAnsi="Arial" w:cs="Arial"/>
          <w:sz w:val="28"/>
          <w:szCs w:val="28"/>
        </w:rPr>
        <w:t xml:space="preserve"> che risulta</w:t>
      </w:r>
      <w:r w:rsidR="00900AF2" w:rsidRPr="00166148">
        <w:rPr>
          <w:rFonts w:ascii="Arial" w:hAnsi="Arial" w:cs="Arial"/>
          <w:sz w:val="28"/>
          <w:szCs w:val="28"/>
        </w:rPr>
        <w:t xml:space="preserve"> già</w:t>
      </w:r>
      <w:r w:rsidR="00054386" w:rsidRPr="00166148">
        <w:rPr>
          <w:rFonts w:ascii="Arial" w:hAnsi="Arial" w:cs="Arial"/>
          <w:sz w:val="28"/>
          <w:szCs w:val="28"/>
        </w:rPr>
        <w:t xml:space="preserve"> tra i più alti </w:t>
      </w:r>
      <w:r w:rsidR="00900AF2" w:rsidRPr="00166148">
        <w:rPr>
          <w:rFonts w:ascii="Arial" w:hAnsi="Arial" w:cs="Arial"/>
          <w:sz w:val="28"/>
          <w:szCs w:val="28"/>
        </w:rPr>
        <w:t>d</w:t>
      </w:r>
      <w:r w:rsidR="00054386" w:rsidRPr="00166148">
        <w:rPr>
          <w:rFonts w:ascii="Arial" w:hAnsi="Arial" w:cs="Arial"/>
          <w:sz w:val="28"/>
          <w:szCs w:val="28"/>
        </w:rPr>
        <w:t>ei paesi OCSE</w:t>
      </w:r>
      <w:r w:rsidRPr="00166148">
        <w:rPr>
          <w:rFonts w:ascii="Arial" w:hAnsi="Arial" w:cs="Arial"/>
          <w:sz w:val="28"/>
          <w:szCs w:val="28"/>
        </w:rPr>
        <w:t>.</w:t>
      </w:r>
    </w:p>
    <w:p w:rsidR="00A0564E" w:rsidRPr="00A0564E" w:rsidRDefault="00A0564E" w:rsidP="00166148">
      <w:pPr>
        <w:spacing w:line="276" w:lineRule="auto"/>
        <w:ind w:firstLine="709"/>
        <w:jc w:val="both"/>
        <w:rPr>
          <w:rFonts w:ascii="Arial" w:hAnsi="Arial" w:cs="Arial"/>
          <w:sz w:val="28"/>
          <w:szCs w:val="28"/>
        </w:rPr>
      </w:pPr>
    </w:p>
    <w:p w:rsidR="00DB2967" w:rsidRPr="002C0D4D" w:rsidRDefault="00DB2967" w:rsidP="00166148">
      <w:pPr>
        <w:spacing w:line="276" w:lineRule="auto"/>
        <w:ind w:firstLine="709"/>
        <w:jc w:val="both"/>
        <w:rPr>
          <w:rFonts w:ascii="Arial" w:hAnsi="Arial" w:cs="Arial"/>
          <w:sz w:val="28"/>
          <w:szCs w:val="28"/>
        </w:rPr>
      </w:pPr>
      <w:r w:rsidRPr="00783E9D">
        <w:rPr>
          <w:rFonts w:ascii="Arial" w:hAnsi="Arial" w:cs="Arial"/>
          <w:b/>
          <w:sz w:val="28"/>
          <w:szCs w:val="28"/>
        </w:rPr>
        <w:t xml:space="preserve">Rimaniamo, pertanto, contrari alla fissazione per legge di un valore della retribuzione oraria, a maggior ragione se determinata senza neppure l’apporto di commissioni tecniche, come avviene nei </w:t>
      </w:r>
      <w:r w:rsidRPr="002C0D4D">
        <w:rPr>
          <w:rFonts w:ascii="Arial" w:hAnsi="Arial" w:cs="Arial"/>
          <w:b/>
          <w:sz w:val="28"/>
          <w:szCs w:val="28"/>
        </w:rPr>
        <w:t>Paesi europei più evoluti</w:t>
      </w:r>
      <w:r w:rsidRPr="002C0D4D">
        <w:rPr>
          <w:rFonts w:ascii="Arial" w:hAnsi="Arial" w:cs="Arial"/>
          <w:sz w:val="28"/>
          <w:szCs w:val="28"/>
        </w:rPr>
        <w:t>.</w:t>
      </w:r>
    </w:p>
    <w:p w:rsidR="00DB2967" w:rsidRPr="002C0D4D" w:rsidRDefault="00DB2967" w:rsidP="00166148">
      <w:pPr>
        <w:spacing w:line="276" w:lineRule="auto"/>
        <w:ind w:firstLine="709"/>
        <w:jc w:val="both"/>
        <w:rPr>
          <w:rFonts w:ascii="Arial" w:hAnsi="Arial" w:cs="Arial"/>
          <w:sz w:val="28"/>
          <w:szCs w:val="28"/>
        </w:rPr>
      </w:pPr>
    </w:p>
    <w:p w:rsidR="00054386" w:rsidRDefault="00166148" w:rsidP="00166148">
      <w:pPr>
        <w:spacing w:line="276" w:lineRule="auto"/>
        <w:ind w:firstLine="709"/>
        <w:jc w:val="both"/>
        <w:rPr>
          <w:rFonts w:ascii="Arial" w:hAnsi="Arial" w:cs="Arial"/>
          <w:sz w:val="28"/>
          <w:szCs w:val="28"/>
        </w:rPr>
      </w:pPr>
      <w:r w:rsidRPr="002C0D4D">
        <w:rPr>
          <w:rFonts w:ascii="Arial" w:hAnsi="Arial" w:cs="Arial"/>
          <w:sz w:val="28"/>
          <w:szCs w:val="28"/>
        </w:rPr>
        <w:t xml:space="preserve">Allo stesso modo siamo contrari a che sia la legge </w:t>
      </w:r>
      <w:r w:rsidR="007619D6">
        <w:rPr>
          <w:rFonts w:ascii="Arial" w:hAnsi="Arial" w:cs="Arial"/>
          <w:sz w:val="28"/>
          <w:szCs w:val="28"/>
        </w:rPr>
        <w:t>a determinare</w:t>
      </w:r>
      <w:r w:rsidR="00054386" w:rsidRPr="002C0D4D">
        <w:rPr>
          <w:rFonts w:ascii="Arial" w:hAnsi="Arial" w:cs="Arial"/>
          <w:sz w:val="28"/>
          <w:szCs w:val="28"/>
        </w:rPr>
        <w:t xml:space="preserve"> </w:t>
      </w:r>
      <w:r w:rsidR="006E1B2C" w:rsidRPr="002C0D4D">
        <w:rPr>
          <w:rFonts w:ascii="Arial" w:hAnsi="Arial" w:cs="Arial"/>
          <w:sz w:val="28"/>
          <w:szCs w:val="28"/>
        </w:rPr>
        <w:t>il meccanismo di adeguamento dei salari al costo della vita</w:t>
      </w:r>
      <w:r w:rsidR="00EE36FA" w:rsidRPr="002C0D4D">
        <w:rPr>
          <w:rFonts w:ascii="Arial" w:hAnsi="Arial" w:cs="Arial"/>
          <w:sz w:val="28"/>
          <w:szCs w:val="28"/>
        </w:rPr>
        <w:t>. Le modalità e la misura per l’adeguamento delle retribuzioni all’inflazione, infatti, costituiscono da sempre uno dei temi più importanti di trattativa e di scambio contrattuale.</w:t>
      </w:r>
      <w:r w:rsidR="00D74C42">
        <w:rPr>
          <w:rFonts w:ascii="Arial" w:hAnsi="Arial" w:cs="Arial"/>
          <w:sz w:val="28"/>
          <w:szCs w:val="28"/>
        </w:rPr>
        <w:t xml:space="preserve"> Affidare questo aspetto</w:t>
      </w:r>
      <w:r w:rsidRPr="002C0D4D">
        <w:rPr>
          <w:rFonts w:ascii="Arial" w:hAnsi="Arial" w:cs="Arial"/>
          <w:sz w:val="28"/>
          <w:szCs w:val="28"/>
        </w:rPr>
        <w:t xml:space="preserve"> allo strumento legislativo determina</w:t>
      </w:r>
      <w:r w:rsidR="00D74C42">
        <w:rPr>
          <w:rFonts w:ascii="Arial" w:hAnsi="Arial" w:cs="Arial"/>
          <w:sz w:val="28"/>
          <w:szCs w:val="28"/>
        </w:rPr>
        <w:t>,</w:t>
      </w:r>
      <w:r w:rsidRPr="002C0D4D">
        <w:rPr>
          <w:rFonts w:ascii="Arial" w:hAnsi="Arial" w:cs="Arial"/>
          <w:sz w:val="28"/>
          <w:szCs w:val="28"/>
        </w:rPr>
        <w:t xml:space="preserve"> inevitabilmente</w:t>
      </w:r>
      <w:r w:rsidR="00D74C42">
        <w:rPr>
          <w:rFonts w:ascii="Arial" w:hAnsi="Arial" w:cs="Arial"/>
          <w:sz w:val="28"/>
          <w:szCs w:val="28"/>
        </w:rPr>
        <w:t>,</w:t>
      </w:r>
      <w:r w:rsidRPr="002C0D4D">
        <w:rPr>
          <w:rFonts w:ascii="Arial" w:hAnsi="Arial" w:cs="Arial"/>
          <w:sz w:val="28"/>
          <w:szCs w:val="28"/>
        </w:rPr>
        <w:t xml:space="preserve"> uno svuotamen</w:t>
      </w:r>
      <w:r w:rsidR="00D74C42">
        <w:rPr>
          <w:rFonts w:ascii="Arial" w:hAnsi="Arial" w:cs="Arial"/>
          <w:sz w:val="28"/>
          <w:szCs w:val="28"/>
        </w:rPr>
        <w:t>to dell’esercizio dell’</w:t>
      </w:r>
      <w:r w:rsidRPr="002C0D4D">
        <w:rPr>
          <w:rFonts w:ascii="Arial" w:hAnsi="Arial" w:cs="Arial"/>
          <w:sz w:val="28"/>
          <w:szCs w:val="28"/>
        </w:rPr>
        <w:t xml:space="preserve">autonomia </w:t>
      </w:r>
      <w:r w:rsidR="00D74C42">
        <w:rPr>
          <w:rFonts w:ascii="Arial" w:hAnsi="Arial" w:cs="Arial"/>
          <w:sz w:val="28"/>
          <w:szCs w:val="28"/>
        </w:rPr>
        <w:t>privata collettiva e un conseguente “impoverimento” dei contenuti della contrattazione</w:t>
      </w:r>
      <w:r w:rsidRPr="002C0D4D">
        <w:rPr>
          <w:rFonts w:ascii="Arial" w:hAnsi="Arial" w:cs="Arial"/>
          <w:sz w:val="28"/>
          <w:szCs w:val="28"/>
        </w:rPr>
        <w:t>.</w:t>
      </w:r>
    </w:p>
    <w:p w:rsidR="00166148" w:rsidRDefault="00166148" w:rsidP="00166148">
      <w:pPr>
        <w:spacing w:line="276" w:lineRule="auto"/>
        <w:ind w:firstLine="709"/>
        <w:jc w:val="both"/>
        <w:rPr>
          <w:rFonts w:ascii="Arial" w:hAnsi="Arial" w:cs="Arial"/>
          <w:sz w:val="28"/>
          <w:szCs w:val="28"/>
        </w:rPr>
      </w:pPr>
    </w:p>
    <w:p w:rsidR="00166148" w:rsidRDefault="00D74C42" w:rsidP="00166148">
      <w:pPr>
        <w:spacing w:line="276" w:lineRule="auto"/>
        <w:ind w:firstLine="709"/>
        <w:jc w:val="both"/>
        <w:rPr>
          <w:rFonts w:ascii="Arial" w:hAnsi="Arial" w:cs="Arial"/>
          <w:sz w:val="28"/>
          <w:szCs w:val="28"/>
        </w:rPr>
      </w:pPr>
      <w:r>
        <w:rPr>
          <w:rFonts w:ascii="Arial" w:hAnsi="Arial" w:cs="Arial"/>
          <w:sz w:val="28"/>
          <w:szCs w:val="28"/>
        </w:rPr>
        <w:t>Riteniamo, poi,</w:t>
      </w:r>
      <w:r w:rsidR="00166148">
        <w:rPr>
          <w:rFonts w:ascii="Arial" w:hAnsi="Arial" w:cs="Arial"/>
          <w:sz w:val="28"/>
          <w:szCs w:val="28"/>
        </w:rPr>
        <w:t xml:space="preserve"> che la determinazione </w:t>
      </w:r>
      <w:proofErr w:type="spellStart"/>
      <w:r w:rsidR="00166148" w:rsidRPr="00166148">
        <w:rPr>
          <w:rFonts w:ascii="Arial" w:hAnsi="Arial" w:cs="Arial"/>
          <w:i/>
          <w:sz w:val="28"/>
          <w:szCs w:val="28"/>
        </w:rPr>
        <w:t>ope</w:t>
      </w:r>
      <w:proofErr w:type="spellEnd"/>
      <w:r w:rsidR="00166148">
        <w:rPr>
          <w:rFonts w:ascii="Arial" w:hAnsi="Arial" w:cs="Arial"/>
          <w:i/>
          <w:sz w:val="28"/>
          <w:szCs w:val="28"/>
        </w:rPr>
        <w:t> </w:t>
      </w:r>
      <w:proofErr w:type="spellStart"/>
      <w:r w:rsidR="00166148" w:rsidRPr="00166148">
        <w:rPr>
          <w:rFonts w:ascii="Arial" w:hAnsi="Arial" w:cs="Arial"/>
          <w:i/>
          <w:sz w:val="28"/>
          <w:szCs w:val="28"/>
        </w:rPr>
        <w:t>legis</w:t>
      </w:r>
      <w:proofErr w:type="spellEnd"/>
      <w:r w:rsidR="00166148">
        <w:rPr>
          <w:rFonts w:ascii="Arial" w:hAnsi="Arial" w:cs="Arial"/>
          <w:sz w:val="28"/>
          <w:szCs w:val="28"/>
        </w:rPr>
        <w:t xml:space="preserve"> sia del salario minimo orario sia del meccanismo di adeguamento al costo della vita, oltre a rappresentare un </w:t>
      </w:r>
      <w:r w:rsidR="00166148" w:rsidRPr="00D74C42">
        <w:rPr>
          <w:rFonts w:ascii="Arial" w:hAnsi="Arial" w:cs="Arial"/>
          <w:i/>
          <w:sz w:val="28"/>
          <w:szCs w:val="28"/>
        </w:rPr>
        <w:t>vulnus</w:t>
      </w:r>
      <w:r w:rsidR="00166148">
        <w:rPr>
          <w:rFonts w:ascii="Arial" w:hAnsi="Arial" w:cs="Arial"/>
          <w:sz w:val="28"/>
          <w:szCs w:val="28"/>
        </w:rPr>
        <w:t xml:space="preserve"> all’autonomia negoziale collettiva</w:t>
      </w:r>
      <w:r>
        <w:rPr>
          <w:rFonts w:ascii="Arial" w:hAnsi="Arial" w:cs="Arial"/>
          <w:sz w:val="28"/>
          <w:szCs w:val="28"/>
        </w:rPr>
        <w:t>, esponga</w:t>
      </w:r>
      <w:r w:rsidR="002C0D4D">
        <w:rPr>
          <w:rFonts w:ascii="Arial" w:hAnsi="Arial" w:cs="Arial"/>
          <w:sz w:val="28"/>
          <w:szCs w:val="28"/>
        </w:rPr>
        <w:t xml:space="preserve"> a</w:t>
      </w:r>
      <w:r>
        <w:rPr>
          <w:rFonts w:ascii="Arial" w:hAnsi="Arial" w:cs="Arial"/>
          <w:sz w:val="28"/>
          <w:szCs w:val="28"/>
        </w:rPr>
        <w:t>l</w:t>
      </w:r>
      <w:r w:rsidR="002C0D4D">
        <w:rPr>
          <w:rFonts w:ascii="Arial" w:hAnsi="Arial" w:cs="Arial"/>
          <w:sz w:val="28"/>
          <w:szCs w:val="28"/>
        </w:rPr>
        <w:t xml:space="preserve"> </w:t>
      </w:r>
      <w:r w:rsidR="002C0D4D">
        <w:rPr>
          <w:rFonts w:ascii="Arial" w:hAnsi="Arial" w:cs="Arial"/>
          <w:sz w:val="28"/>
          <w:szCs w:val="28"/>
        </w:rPr>
        <w:lastRenderedPageBreak/>
        <w:t>rischi</w:t>
      </w:r>
      <w:r>
        <w:rPr>
          <w:rFonts w:ascii="Arial" w:hAnsi="Arial" w:cs="Arial"/>
          <w:sz w:val="28"/>
          <w:szCs w:val="28"/>
        </w:rPr>
        <w:t>o di un uso strumentale dell’argomento, volto</w:t>
      </w:r>
      <w:r w:rsidR="002C0D4D">
        <w:rPr>
          <w:rFonts w:ascii="Arial" w:hAnsi="Arial" w:cs="Arial"/>
          <w:sz w:val="28"/>
          <w:szCs w:val="28"/>
        </w:rPr>
        <w:t xml:space="preserve"> ad influenzare il consenso politico.</w:t>
      </w:r>
    </w:p>
    <w:p w:rsidR="00054386" w:rsidRPr="00DB2967" w:rsidRDefault="00054386" w:rsidP="00166148">
      <w:pPr>
        <w:spacing w:line="276" w:lineRule="auto"/>
        <w:ind w:firstLine="709"/>
        <w:jc w:val="both"/>
        <w:rPr>
          <w:rFonts w:ascii="Arial" w:hAnsi="Arial" w:cs="Arial"/>
          <w:sz w:val="28"/>
          <w:szCs w:val="28"/>
        </w:rPr>
      </w:pPr>
    </w:p>
    <w:p w:rsidR="00DB2967" w:rsidRPr="002C0D4D" w:rsidRDefault="002C0D4D" w:rsidP="00166148">
      <w:pPr>
        <w:spacing w:line="276" w:lineRule="auto"/>
        <w:ind w:firstLine="709"/>
        <w:jc w:val="both"/>
        <w:rPr>
          <w:rFonts w:ascii="Arial" w:hAnsi="Arial" w:cs="Arial"/>
          <w:b/>
          <w:sz w:val="28"/>
          <w:szCs w:val="28"/>
        </w:rPr>
      </w:pPr>
      <w:r w:rsidRPr="002C0D4D">
        <w:rPr>
          <w:rFonts w:ascii="Arial" w:hAnsi="Arial" w:cs="Arial"/>
          <w:b/>
          <w:sz w:val="28"/>
          <w:szCs w:val="28"/>
        </w:rPr>
        <w:t>Dunque</w:t>
      </w:r>
      <w:r w:rsidR="00DB2967" w:rsidRPr="002C0D4D">
        <w:rPr>
          <w:rFonts w:ascii="Arial" w:hAnsi="Arial" w:cs="Arial"/>
          <w:b/>
          <w:sz w:val="28"/>
          <w:szCs w:val="28"/>
        </w:rPr>
        <w:t xml:space="preserve"> l’opzione che, a nostro avviso, il </w:t>
      </w:r>
      <w:r w:rsidRPr="002C0D4D">
        <w:rPr>
          <w:rFonts w:ascii="Arial" w:hAnsi="Arial" w:cs="Arial"/>
          <w:b/>
          <w:sz w:val="28"/>
          <w:szCs w:val="28"/>
        </w:rPr>
        <w:t>L</w:t>
      </w:r>
      <w:r w:rsidR="00DB2967" w:rsidRPr="002C0D4D">
        <w:rPr>
          <w:rFonts w:ascii="Arial" w:hAnsi="Arial" w:cs="Arial"/>
          <w:b/>
          <w:sz w:val="28"/>
          <w:szCs w:val="28"/>
        </w:rPr>
        <w:t>egislatore dovrebbe seguire è quella che prende a riferimento</w:t>
      </w:r>
      <w:r w:rsidRPr="002C0D4D">
        <w:rPr>
          <w:rFonts w:ascii="Arial" w:hAnsi="Arial" w:cs="Arial"/>
          <w:b/>
          <w:sz w:val="28"/>
          <w:szCs w:val="28"/>
        </w:rPr>
        <w:t>, per la determinazione del salario minimo e per il suo adeguamento,</w:t>
      </w:r>
      <w:r w:rsidR="00DB2967" w:rsidRPr="002C0D4D">
        <w:rPr>
          <w:rFonts w:ascii="Arial" w:hAnsi="Arial" w:cs="Arial"/>
          <w:b/>
          <w:sz w:val="28"/>
          <w:szCs w:val="28"/>
        </w:rPr>
        <w:t xml:space="preserve"> il sistema della contrattazione collettiva </w:t>
      </w:r>
      <w:r w:rsidRPr="002C0D4D">
        <w:rPr>
          <w:rFonts w:ascii="Arial" w:hAnsi="Arial" w:cs="Arial"/>
          <w:b/>
          <w:sz w:val="28"/>
          <w:szCs w:val="28"/>
        </w:rPr>
        <w:t>espressione delle organizzazioni maggiormente rappresentative sul piano nazionale</w:t>
      </w:r>
      <w:r w:rsidR="00DB2967" w:rsidRPr="002C0D4D">
        <w:rPr>
          <w:rFonts w:ascii="Arial" w:hAnsi="Arial" w:cs="Arial"/>
          <w:b/>
          <w:sz w:val="28"/>
          <w:szCs w:val="28"/>
        </w:rPr>
        <w:t>, salvo individuare un vero e proprio livello minimo di garanzia per i settori e le attività che fossero effettivamente prive di contrattazione di riferimento, in primis per le collaborazioni coordinate e continuative.</w:t>
      </w:r>
    </w:p>
    <w:p w:rsidR="00783E9D" w:rsidRPr="00DB2967" w:rsidRDefault="00783E9D" w:rsidP="00166148">
      <w:pPr>
        <w:spacing w:line="276" w:lineRule="auto"/>
        <w:ind w:firstLine="709"/>
        <w:jc w:val="both"/>
        <w:rPr>
          <w:rFonts w:ascii="Arial" w:hAnsi="Arial" w:cs="Arial"/>
          <w:sz w:val="28"/>
          <w:szCs w:val="28"/>
        </w:rPr>
      </w:pPr>
    </w:p>
    <w:p w:rsidR="00DB2967" w:rsidRPr="0004041D" w:rsidRDefault="00DB2967" w:rsidP="00166148">
      <w:pPr>
        <w:spacing w:line="276" w:lineRule="auto"/>
        <w:ind w:firstLine="709"/>
        <w:jc w:val="both"/>
        <w:rPr>
          <w:rFonts w:ascii="Arial" w:hAnsi="Arial" w:cs="Arial"/>
          <w:sz w:val="28"/>
          <w:szCs w:val="28"/>
        </w:rPr>
      </w:pPr>
      <w:r w:rsidRPr="0004041D">
        <w:rPr>
          <w:rFonts w:ascii="Arial" w:hAnsi="Arial" w:cs="Arial"/>
          <w:sz w:val="28"/>
          <w:szCs w:val="28"/>
        </w:rPr>
        <w:t>La vera questione, allora, di</w:t>
      </w:r>
      <w:r w:rsidR="006F6B5C">
        <w:rPr>
          <w:rFonts w:ascii="Arial" w:hAnsi="Arial" w:cs="Arial"/>
          <w:sz w:val="28"/>
          <w:szCs w:val="28"/>
        </w:rPr>
        <w:t>venterebbe quella di selezionare</w:t>
      </w:r>
      <w:r w:rsidRPr="0004041D">
        <w:rPr>
          <w:rFonts w:ascii="Arial" w:hAnsi="Arial" w:cs="Arial"/>
          <w:sz w:val="28"/>
          <w:szCs w:val="28"/>
        </w:rPr>
        <w:t xml:space="preserve"> criteri obiettivi per individuare quale dovrebbe essere il contratto collettivo di settore da prendere a riferimento.</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Proprio perseguendo tale finalità Confindustria e Cgil Cisl Uil hanno sottoscritto l’accordo interconfederale del 2011 e l’accordo interconfederale del 2014 (che ha preso il nome di Testo Unico sulla Rappresentanza, e che ha incorporato, confermandoli, i contenuti dell’accordo del 2011), ove sono state definite le regole per selezionare gli agenti contrattuali e rendere, così, i processi negoziali più certi e volti a garantire la piena esigibilità degli accordi conclusi sia a livello nazionale che a livello aziendale.</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La piena “democraticità” dei criteri adottati in quegli accordi ha la sua controprova nell’elevatissimo numero di organizzazioni di rappresentanza dei lavoratori che hanno aderito a quegli accordi.</w:t>
      </w:r>
    </w:p>
    <w:p w:rsidR="00157BEE" w:rsidRDefault="00157BEE" w:rsidP="00166148">
      <w:pPr>
        <w:spacing w:line="276" w:lineRule="auto"/>
        <w:ind w:firstLine="709"/>
        <w:jc w:val="both"/>
        <w:rPr>
          <w:rFonts w:ascii="Arial" w:hAnsi="Arial" w:cs="Arial"/>
          <w:sz w:val="28"/>
          <w:szCs w:val="28"/>
        </w:rPr>
      </w:pPr>
    </w:p>
    <w:p w:rsidR="00DB2967" w:rsidRPr="00DB2967" w:rsidRDefault="006F6B5C" w:rsidP="00166148">
      <w:pPr>
        <w:spacing w:line="276" w:lineRule="auto"/>
        <w:ind w:firstLine="709"/>
        <w:jc w:val="both"/>
        <w:rPr>
          <w:rFonts w:ascii="Arial" w:hAnsi="Arial" w:cs="Arial"/>
          <w:sz w:val="28"/>
          <w:szCs w:val="28"/>
        </w:rPr>
      </w:pPr>
      <w:r>
        <w:rPr>
          <w:rFonts w:ascii="Arial" w:hAnsi="Arial" w:cs="Arial"/>
          <w:sz w:val="28"/>
          <w:szCs w:val="28"/>
        </w:rPr>
        <w:t>Sennonché è</w:t>
      </w:r>
      <w:r w:rsidR="00DB2967" w:rsidRPr="00DB2967">
        <w:rPr>
          <w:rFonts w:ascii="Arial" w:hAnsi="Arial" w:cs="Arial"/>
          <w:sz w:val="28"/>
          <w:szCs w:val="28"/>
        </w:rPr>
        <w:t xml:space="preserve"> un anno, oramai, che il Ministero del Lavoro, più volte sollecitato in tal senso, non consente che venga rinnovata la convenzione, a suo tempo sottoscritta dalle parti stipulanti l’accordo interconfederale del 2014 con l’Inps, attraverso la quale si raccolgono i dati per determinare l’effettivo grado di rappresentanza delle organizzazioni sindacali dei lavoratori, differenziandola per ogni settore produttivo che ha un contratto collettivo di riferimento.</w:t>
      </w:r>
    </w:p>
    <w:p w:rsidR="00157BEE" w:rsidRDefault="00157BEE" w:rsidP="00166148">
      <w:pPr>
        <w:spacing w:line="276" w:lineRule="auto"/>
        <w:ind w:firstLine="709"/>
        <w:jc w:val="both"/>
        <w:rPr>
          <w:rFonts w:ascii="Arial" w:hAnsi="Arial" w:cs="Arial"/>
          <w:sz w:val="28"/>
          <w:szCs w:val="28"/>
        </w:rPr>
      </w:pPr>
    </w:p>
    <w:p w:rsid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E</w:t>
      </w:r>
      <w:r w:rsidR="006F6B5C">
        <w:rPr>
          <w:rFonts w:ascii="Arial" w:hAnsi="Arial" w:cs="Arial"/>
          <w:sz w:val="28"/>
          <w:szCs w:val="28"/>
        </w:rPr>
        <w:t>,</w:t>
      </w:r>
      <w:r w:rsidRPr="00DB2967">
        <w:rPr>
          <w:rFonts w:ascii="Arial" w:hAnsi="Arial" w:cs="Arial"/>
          <w:sz w:val="28"/>
          <w:szCs w:val="28"/>
        </w:rPr>
        <w:t xml:space="preserve"> sempre in quest’ottica</w:t>
      </w:r>
      <w:r w:rsidR="006F6B5C">
        <w:rPr>
          <w:rFonts w:ascii="Arial" w:hAnsi="Arial" w:cs="Arial"/>
          <w:sz w:val="28"/>
          <w:szCs w:val="28"/>
        </w:rPr>
        <w:t>,</w:t>
      </w:r>
      <w:r w:rsidRPr="00DB2967">
        <w:rPr>
          <w:rFonts w:ascii="Arial" w:hAnsi="Arial" w:cs="Arial"/>
          <w:sz w:val="28"/>
          <w:szCs w:val="28"/>
        </w:rPr>
        <w:t xml:space="preserve"> Confindustria e Cgil Cisl Uil hanno sottoscritto, nel 2018, l’accordo denominato “Patto per la fabbrica” nel quale la nostra organizzazione si è, anzitutto, impegnata a misurare la propria rappresentatività e a condividere criteri di misurazione della rappresentanza datoriale con le altre organizzazioni di rappresentanza delle imprese, sempre al fine di identificare, nel modo più corretto possibile, quale potrebbe essere il contratto collettivo di riferimento, per ogni settore produttivo. Di riferimento per il settore perché stipulato dalle organizzazioni di rappresentanza delle imprese e dei lavoratori che risulterebbero essere maggiormente rappresentative e che, pertanto, dovrebbero essere in grado di interpretare al meglio quel complesso equilibrio di interessi che viene realizzato con la sottoscrizione di un contratto collettivo.</w:t>
      </w:r>
    </w:p>
    <w:p w:rsidR="00157BEE" w:rsidRPr="00DB2967" w:rsidRDefault="00157BEE" w:rsidP="00166148">
      <w:pPr>
        <w:spacing w:line="276" w:lineRule="auto"/>
        <w:ind w:firstLine="709"/>
        <w:jc w:val="both"/>
        <w:rPr>
          <w:rFonts w:ascii="Arial" w:hAnsi="Arial" w:cs="Arial"/>
          <w:sz w:val="28"/>
          <w:szCs w:val="28"/>
        </w:rPr>
      </w:pPr>
    </w:p>
    <w:p w:rsidR="00DB2967" w:rsidRPr="00DB2967" w:rsidRDefault="0004041D" w:rsidP="00166148">
      <w:pPr>
        <w:spacing w:line="276" w:lineRule="auto"/>
        <w:ind w:firstLine="709"/>
        <w:jc w:val="both"/>
        <w:rPr>
          <w:rFonts w:ascii="Arial" w:hAnsi="Arial" w:cs="Arial"/>
          <w:sz w:val="28"/>
          <w:szCs w:val="28"/>
        </w:rPr>
      </w:pPr>
      <w:r>
        <w:rPr>
          <w:rFonts w:ascii="Arial" w:hAnsi="Arial" w:cs="Arial"/>
          <w:sz w:val="28"/>
          <w:szCs w:val="28"/>
        </w:rPr>
        <w:t xml:space="preserve">In un ordinamento giuridico, come il nostro - dove è mancata l’applicazione del principio costituzionale della efficacia </w:t>
      </w:r>
      <w:r>
        <w:rPr>
          <w:rFonts w:ascii="Arial" w:hAnsi="Arial" w:cs="Arial"/>
          <w:i/>
          <w:sz w:val="28"/>
          <w:szCs w:val="28"/>
        </w:rPr>
        <w:t xml:space="preserve">erga </w:t>
      </w:r>
      <w:proofErr w:type="spellStart"/>
      <w:r>
        <w:rPr>
          <w:rFonts w:ascii="Arial" w:hAnsi="Arial" w:cs="Arial"/>
          <w:i/>
          <w:sz w:val="28"/>
          <w:szCs w:val="28"/>
        </w:rPr>
        <w:t>omnes</w:t>
      </w:r>
      <w:proofErr w:type="spellEnd"/>
      <w:r>
        <w:rPr>
          <w:rFonts w:ascii="Arial" w:hAnsi="Arial" w:cs="Arial"/>
          <w:sz w:val="28"/>
          <w:szCs w:val="28"/>
        </w:rPr>
        <w:t xml:space="preserve"> del contratto collettivo di categoria – si deve, da un lato, garantire la libertà sindacale ma, dall’altro, consentire, s</w:t>
      </w:r>
      <w:r w:rsidR="00DB2967" w:rsidRPr="00DB2967">
        <w:rPr>
          <w:rFonts w:ascii="Arial" w:hAnsi="Arial" w:cs="Arial"/>
          <w:sz w:val="28"/>
          <w:szCs w:val="28"/>
        </w:rPr>
        <w:t xml:space="preserve">olo </w:t>
      </w:r>
      <w:r>
        <w:rPr>
          <w:rFonts w:ascii="Arial" w:hAnsi="Arial" w:cs="Arial"/>
          <w:sz w:val="28"/>
          <w:szCs w:val="28"/>
        </w:rPr>
        <w:t>a chi osserva i</w:t>
      </w:r>
      <w:r w:rsidR="00DB2967" w:rsidRPr="00DB2967">
        <w:rPr>
          <w:rFonts w:ascii="Arial" w:hAnsi="Arial" w:cs="Arial"/>
          <w:sz w:val="28"/>
          <w:szCs w:val="28"/>
        </w:rPr>
        <w:t>l cont</w:t>
      </w:r>
      <w:r>
        <w:rPr>
          <w:rFonts w:ascii="Arial" w:hAnsi="Arial" w:cs="Arial"/>
          <w:sz w:val="28"/>
          <w:szCs w:val="28"/>
        </w:rPr>
        <w:t>ratto collettivo di riferimento,</w:t>
      </w:r>
      <w:r w:rsidR="00DB2967" w:rsidRPr="00DB2967">
        <w:rPr>
          <w:rFonts w:ascii="Arial" w:hAnsi="Arial" w:cs="Arial"/>
          <w:sz w:val="28"/>
          <w:szCs w:val="28"/>
        </w:rPr>
        <w:t xml:space="preserve"> l’accesso ai benefici economici e normativi previsti dall’ordinamento (</w:t>
      </w:r>
      <w:r>
        <w:rPr>
          <w:rFonts w:ascii="Arial" w:hAnsi="Arial" w:cs="Arial"/>
          <w:sz w:val="28"/>
          <w:szCs w:val="28"/>
        </w:rPr>
        <w:t xml:space="preserve">quali, </w:t>
      </w:r>
      <w:r w:rsidR="00DB2967" w:rsidRPr="00DB2967">
        <w:rPr>
          <w:rFonts w:ascii="Arial" w:hAnsi="Arial" w:cs="Arial"/>
          <w:sz w:val="28"/>
          <w:szCs w:val="28"/>
        </w:rPr>
        <w:t>ad esempio, sgravi contributivi, detassazione) e la possibilità di partecipare alle gare d’appalto pubbliche.</w:t>
      </w:r>
    </w:p>
    <w:p w:rsidR="0004041D" w:rsidRDefault="0004041D" w:rsidP="00166148">
      <w:pPr>
        <w:spacing w:line="276" w:lineRule="auto"/>
        <w:ind w:firstLine="709"/>
        <w:jc w:val="both"/>
        <w:rPr>
          <w:rFonts w:ascii="Arial" w:hAnsi="Arial" w:cs="Arial"/>
          <w:i/>
          <w:sz w:val="28"/>
          <w:szCs w:val="28"/>
          <w:u w:val="single"/>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Ma nel patto del 2018 Confindustria e Cgil Cisl Uil si sono anche impegnate a determinare nei contratti il Trattamento economico minimo (TEM), considerandolo equivalente al salario minimo inderogabile, da distinguere dal Trattamento economico complessivo (TEC).</w:t>
      </w:r>
    </w:p>
    <w:p w:rsidR="00DB2967" w:rsidRPr="00DB2967" w:rsidRDefault="00DB2967"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Dunque</w:t>
      </w:r>
      <w:r w:rsidR="002C0D4D">
        <w:rPr>
          <w:rFonts w:ascii="Arial" w:hAnsi="Arial" w:cs="Arial"/>
          <w:sz w:val="28"/>
          <w:szCs w:val="28"/>
        </w:rPr>
        <w:t>,</w:t>
      </w:r>
      <w:r w:rsidRPr="00DB2967">
        <w:rPr>
          <w:rFonts w:ascii="Arial" w:hAnsi="Arial" w:cs="Arial"/>
          <w:sz w:val="28"/>
          <w:szCs w:val="28"/>
        </w:rPr>
        <w:t xml:space="preserve"> la finalità principale che viene perseguita dalle risoluzioni in esame ben potrebbe essere assolta con l’osservanza, da parte delle imprese, del TEM. </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Su questo punto, pertanto, si condivide l’imposta</w:t>
      </w:r>
      <w:r w:rsidR="00A0564E">
        <w:rPr>
          <w:rFonts w:ascii="Arial" w:hAnsi="Arial" w:cs="Arial"/>
          <w:sz w:val="28"/>
          <w:szCs w:val="28"/>
        </w:rPr>
        <w:t xml:space="preserve">zione </w:t>
      </w:r>
      <w:r w:rsidR="002C0D4D">
        <w:rPr>
          <w:rFonts w:ascii="Arial" w:hAnsi="Arial" w:cs="Arial"/>
          <w:sz w:val="28"/>
          <w:szCs w:val="28"/>
        </w:rPr>
        <w:t>di quelle risoluzioni che chiedono</w:t>
      </w:r>
      <w:r w:rsidRPr="00DB2967">
        <w:rPr>
          <w:rFonts w:ascii="Arial" w:hAnsi="Arial" w:cs="Arial"/>
          <w:sz w:val="28"/>
          <w:szCs w:val="28"/>
        </w:rPr>
        <w:t xml:space="preserve"> che si prendano a riferimento i minimi tabellari individuati dalla contrattazione collettiva posta in essere dalle organizzazioni maggiormente rappresentative su base nazionale.</w:t>
      </w:r>
    </w:p>
    <w:p w:rsidR="00157BEE" w:rsidRDefault="00157BEE"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 xml:space="preserve">Non si condivide, invece, la proposta che gli stessi minimi vadano, </w:t>
      </w:r>
      <w:r w:rsidR="00A0564E">
        <w:rPr>
          <w:rFonts w:ascii="Arial" w:hAnsi="Arial" w:cs="Arial"/>
          <w:i/>
          <w:sz w:val="28"/>
          <w:szCs w:val="28"/>
        </w:rPr>
        <w:t>tout </w:t>
      </w:r>
      <w:r w:rsidRPr="00A0564E">
        <w:rPr>
          <w:rFonts w:ascii="Arial" w:hAnsi="Arial" w:cs="Arial"/>
          <w:i/>
          <w:sz w:val="28"/>
          <w:szCs w:val="28"/>
        </w:rPr>
        <w:t>court</w:t>
      </w:r>
      <w:r w:rsidRPr="00DB2967">
        <w:rPr>
          <w:rFonts w:ascii="Arial" w:hAnsi="Arial" w:cs="Arial"/>
          <w:sz w:val="28"/>
          <w:szCs w:val="28"/>
        </w:rPr>
        <w:t>, applicati anche ai lavoratori non subordinati, stante la differente natura del rapporto che comporta un distinto e diverso livello di corrispettività tra prestazione resa e compenso dovuto.</w:t>
      </w:r>
    </w:p>
    <w:p w:rsidR="00DB2967" w:rsidRDefault="00DB2967" w:rsidP="00166148">
      <w:pPr>
        <w:spacing w:line="276" w:lineRule="auto"/>
        <w:ind w:firstLine="709"/>
        <w:jc w:val="both"/>
        <w:rPr>
          <w:rFonts w:ascii="Arial" w:hAnsi="Arial" w:cs="Arial"/>
          <w:sz w:val="28"/>
          <w:szCs w:val="28"/>
        </w:rPr>
      </w:pPr>
    </w:p>
    <w:p w:rsidR="00DB2967" w:rsidRP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Tornando ai contenuti del patto del 2018, teniamo a sottolineare che, una volta assolta con il TEM la finalità principale cui mira l’introduzione di un salario minimo legale, ben si potrebbe agire sulla riduzione del cuneo fiscale e contributivo del lavoro – universalmente individuato, da tutti gli analisti economici, come uno dei fattori di maggior freno per la competitività delle imprese italiane – da riservare alla quota di salario costituito dal delta tra il TEM e il TEC.</w:t>
      </w:r>
    </w:p>
    <w:p w:rsidR="00DB2967"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In questo modo si perverrebbe al duplice obiettivo di tutelare adeguatamente il lavoro regolare e garantire la corretta competizione tra le imprese, che ben potrebbero, a questo punto, modulare adeguatamente il livello del TEC sulla base degli effettivi incrementi di produttivi</w:t>
      </w:r>
      <w:r w:rsidR="00A0564E">
        <w:rPr>
          <w:rFonts w:ascii="Arial" w:hAnsi="Arial" w:cs="Arial"/>
          <w:sz w:val="28"/>
          <w:szCs w:val="28"/>
        </w:rPr>
        <w:t>tà e redditività aziendale.</w:t>
      </w:r>
    </w:p>
    <w:p w:rsidR="000F30FB" w:rsidRPr="00166148" w:rsidRDefault="00DB2967" w:rsidP="00166148">
      <w:pPr>
        <w:spacing w:line="276" w:lineRule="auto"/>
        <w:ind w:firstLine="709"/>
        <w:jc w:val="both"/>
        <w:rPr>
          <w:rFonts w:ascii="Arial" w:hAnsi="Arial" w:cs="Arial"/>
          <w:sz w:val="28"/>
          <w:szCs w:val="28"/>
        </w:rPr>
      </w:pPr>
      <w:r w:rsidRPr="00DB2967">
        <w:rPr>
          <w:rFonts w:ascii="Arial" w:hAnsi="Arial" w:cs="Arial"/>
          <w:sz w:val="28"/>
          <w:szCs w:val="28"/>
        </w:rPr>
        <w:t>Quel disegno di riforma condiviso del modello della contrattazione, definito nel 2018, se adeguatamente ma inscindibilmente attuato con la misura della rappresentanza sia datoriale che sindacale, potrebbe dunque costituire la base per l’attuazione di un “salario minimo” pienamente coerente con la storia dei rapporti sindacali di questo Paese, ma</w:t>
      </w:r>
      <w:r w:rsidR="006F6B5C">
        <w:rPr>
          <w:rFonts w:ascii="Arial" w:hAnsi="Arial" w:cs="Arial"/>
          <w:sz w:val="28"/>
          <w:szCs w:val="28"/>
        </w:rPr>
        <w:t>,</w:t>
      </w:r>
      <w:r w:rsidRPr="00DB2967">
        <w:rPr>
          <w:rFonts w:ascii="Arial" w:hAnsi="Arial" w:cs="Arial"/>
          <w:sz w:val="28"/>
          <w:szCs w:val="28"/>
        </w:rPr>
        <w:t xml:space="preserve"> verrebbe da dire</w:t>
      </w:r>
      <w:r w:rsidR="006F6B5C">
        <w:rPr>
          <w:rFonts w:ascii="Arial" w:hAnsi="Arial" w:cs="Arial"/>
          <w:sz w:val="28"/>
          <w:szCs w:val="28"/>
        </w:rPr>
        <w:t>,</w:t>
      </w:r>
      <w:r w:rsidRPr="00DB2967">
        <w:rPr>
          <w:rFonts w:ascii="Arial" w:hAnsi="Arial" w:cs="Arial"/>
          <w:sz w:val="28"/>
          <w:szCs w:val="28"/>
        </w:rPr>
        <w:t xml:space="preserve"> anche pienamente rispettoso dei dettami della Costituzione, lasciando al decisore politico il compito di individuare il livello di salario minimo orario da rispettare nei settori non regolati da contratti collettivi stipulati dalle organizzazioni sindacali e dei datori di lavoro comparativamente più rappresentative.</w:t>
      </w:r>
      <w:bookmarkStart w:id="0" w:name="_GoBack"/>
      <w:bookmarkEnd w:id="0"/>
    </w:p>
    <w:sectPr w:rsidR="000F30FB" w:rsidRPr="00166148" w:rsidSect="00586600">
      <w:headerReference w:type="default" r:id="rId12"/>
      <w:footerReference w:type="even" r:id="rId13"/>
      <w:footerReference w:type="default" r:id="rId14"/>
      <w:pgSz w:w="11900" w:h="16840"/>
      <w:pgMar w:top="2236" w:right="985"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6AF" w:rsidRDefault="00B276AF" w:rsidP="00530D73">
      <w:r>
        <w:separator/>
      </w:r>
    </w:p>
  </w:endnote>
  <w:endnote w:type="continuationSeparator" w:id="0">
    <w:p w:rsidR="00B276AF" w:rsidRDefault="00B276AF" w:rsidP="00530D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48" w:rsidRDefault="00122B3E" w:rsidP="001A72F1">
    <w:pPr>
      <w:pStyle w:val="Pidipagina"/>
      <w:framePr w:wrap="around" w:vAnchor="text" w:hAnchor="margin" w:xAlign="center" w:y="1"/>
      <w:rPr>
        <w:rStyle w:val="Numeropagina"/>
      </w:rPr>
    </w:pPr>
    <w:r>
      <w:rPr>
        <w:rStyle w:val="Numeropagina"/>
      </w:rPr>
      <w:fldChar w:fldCharType="begin"/>
    </w:r>
    <w:r w:rsidR="00166148">
      <w:rPr>
        <w:rStyle w:val="Numeropagina"/>
      </w:rPr>
      <w:instrText xml:space="preserve">PAGE  </w:instrText>
    </w:r>
    <w:r>
      <w:rPr>
        <w:rStyle w:val="Numeropagina"/>
      </w:rPr>
      <w:fldChar w:fldCharType="end"/>
    </w:r>
  </w:p>
  <w:p w:rsidR="00166148" w:rsidRDefault="0016614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48" w:rsidRDefault="00122B3E" w:rsidP="001A72F1">
    <w:pPr>
      <w:pStyle w:val="Pidipagina"/>
      <w:framePr w:wrap="around" w:vAnchor="text" w:hAnchor="margin" w:xAlign="center" w:y="1"/>
      <w:rPr>
        <w:rStyle w:val="Numeropagina"/>
      </w:rPr>
    </w:pPr>
    <w:r>
      <w:rPr>
        <w:rStyle w:val="Numeropagina"/>
      </w:rPr>
      <w:fldChar w:fldCharType="begin"/>
    </w:r>
    <w:r w:rsidR="00166148">
      <w:rPr>
        <w:rStyle w:val="Numeropagina"/>
      </w:rPr>
      <w:instrText xml:space="preserve">PAGE  </w:instrText>
    </w:r>
    <w:r>
      <w:rPr>
        <w:rStyle w:val="Numeropagina"/>
      </w:rPr>
      <w:fldChar w:fldCharType="separate"/>
    </w:r>
    <w:r w:rsidR="005C20DC">
      <w:rPr>
        <w:rStyle w:val="Numeropagina"/>
        <w:noProof/>
      </w:rPr>
      <w:t>13</w:t>
    </w:r>
    <w:r>
      <w:rPr>
        <w:rStyle w:val="Numeropagina"/>
      </w:rPr>
      <w:fldChar w:fldCharType="end"/>
    </w:r>
  </w:p>
  <w:p w:rsidR="00166148" w:rsidRDefault="0016614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6AF" w:rsidRDefault="00B276AF" w:rsidP="00530D73">
      <w:r>
        <w:separator/>
      </w:r>
    </w:p>
  </w:footnote>
  <w:footnote w:type="continuationSeparator" w:id="0">
    <w:p w:rsidR="00B276AF" w:rsidRDefault="00B276AF" w:rsidP="00530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48" w:rsidRDefault="00166148">
    <w:pPr>
      <w:pStyle w:val="Intestazione"/>
    </w:pPr>
    <w:r>
      <w:rPr>
        <w:noProof/>
      </w:rPr>
      <w:drawing>
        <wp:anchor distT="0" distB="0" distL="114300" distR="114300" simplePos="0" relativeHeight="251658240" behindDoc="1" locked="0" layoutInCell="1" allowOverlap="1">
          <wp:simplePos x="0" y="0"/>
          <wp:positionH relativeFrom="column">
            <wp:posOffset>-895350</wp:posOffset>
          </wp:positionH>
          <wp:positionV relativeFrom="paragraph">
            <wp:posOffset>121920</wp:posOffset>
          </wp:positionV>
          <wp:extent cx="7543800" cy="509905"/>
          <wp:effectExtent l="19050" t="0" r="0" b="0"/>
          <wp:wrapThrough wrapText="bothSides">
            <wp:wrapPolygon edited="0">
              <wp:start x="-55" y="0"/>
              <wp:lineTo x="-55" y="20981"/>
              <wp:lineTo x="21600" y="20981"/>
              <wp:lineTo x="21600" y="0"/>
              <wp:lineTo x="-55" y="0"/>
            </wp:wrapPolygon>
          </wp:wrapThrough>
          <wp:docPr id="4" name="Immagine 4" descr="template-PI-2_Layou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late-PI-2_Layout-1"/>
                  <pic:cNvPicPr>
                    <a:picLocks noChangeAspect="1" noChangeArrowheads="1"/>
                  </pic:cNvPicPr>
                </pic:nvPicPr>
                <pic:blipFill>
                  <a:blip r:embed="rId1"/>
                  <a:srcRect/>
                  <a:stretch>
                    <a:fillRect/>
                  </a:stretch>
                </pic:blipFill>
                <pic:spPr bwMode="auto">
                  <a:xfrm>
                    <a:off x="0" y="0"/>
                    <a:ext cx="7543800" cy="509905"/>
                  </a:xfrm>
                  <a:prstGeom prst="rect">
                    <a:avLst/>
                  </a:prstGeom>
                  <a:noFill/>
                  <a:ln w="9525">
                    <a:noFill/>
                    <a:miter lim="800000"/>
                    <a:headEnd/>
                    <a:tailEnd/>
                  </a:ln>
                </pic:spPr>
              </pic:pic>
            </a:graphicData>
          </a:graphic>
        </wp:anchor>
      </w:drawing>
    </w:r>
    <w:r w:rsidR="00122B3E">
      <w:rPr>
        <w:noProof/>
      </w:rPr>
      <w:pict>
        <v:shapetype id="_x0000_t202" coordsize="21600,21600" o:spt="202" path="m,l,21600r21600,l21600,xe">
          <v:stroke joinstyle="miter"/>
          <v:path gradientshapeok="t" o:connecttype="rect"/>
        </v:shapetype>
        <v:shape id="Text Box 3" o:spid="_x0000_s4097" type="#_x0000_t202" style="position:absolute;margin-left:114pt;margin-top:13.35pt;width:378.75pt;height:33pt;z-index:251657216;visibility:visible;mso-position-horizontal-relative:text;mso-position-vertical-relative:tex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" filled="f" stroked="f">
          <v:textbox inset=",7.2pt,,7.2pt">
            <w:txbxContent>
              <w:p w:rsidR="00166148" w:rsidRPr="001F6B14" w:rsidRDefault="00166148" w:rsidP="001F6B14">
                <w:pPr>
                  <w:jc w:val="right"/>
                  <w:rPr>
                    <w:rFonts w:ascii="Arial" w:hAnsi="Arial"/>
                    <w:color w:val="0B3066"/>
                    <w:sz w:val="18"/>
                    <w:szCs w:val="18"/>
                  </w:rPr>
                </w:pPr>
                <w:r>
                  <w:rPr>
                    <w:rFonts w:ascii="Arial" w:hAnsi="Arial"/>
                    <w:color w:val="0B3066"/>
                    <w:sz w:val="18"/>
                    <w:szCs w:val="18"/>
                  </w:rPr>
                  <w:t>Audizione informale -</w:t>
                </w:r>
                <w:r w:rsidRPr="001F6B14">
                  <w:rPr>
                    <w:rFonts w:ascii="Arial" w:hAnsi="Arial"/>
                    <w:color w:val="0B3066"/>
                    <w:sz w:val="18"/>
                    <w:szCs w:val="18"/>
                  </w:rPr>
                  <w:t xml:space="preserve"> risoluzioni 7-00012 </w:t>
                </w:r>
                <w:proofErr w:type="spellStart"/>
                <w:r w:rsidRPr="001F6B14">
                  <w:rPr>
                    <w:rFonts w:ascii="Arial" w:hAnsi="Arial"/>
                    <w:color w:val="0B3066"/>
                    <w:sz w:val="18"/>
                    <w:szCs w:val="18"/>
                  </w:rPr>
                  <w:t>Rizzetto</w:t>
                </w:r>
                <w:proofErr w:type="spellEnd"/>
                <w:r w:rsidRPr="001F6B14">
                  <w:rPr>
                    <w:rFonts w:ascii="Arial" w:hAnsi="Arial"/>
                    <w:color w:val="0B3066"/>
                    <w:sz w:val="18"/>
                    <w:szCs w:val="18"/>
                  </w:rPr>
                  <w:t xml:space="preserve">, 7-00215 </w:t>
                </w:r>
                <w:proofErr w:type="spellStart"/>
                <w:r w:rsidRPr="001F6B14">
                  <w:rPr>
                    <w:rFonts w:ascii="Arial" w:hAnsi="Arial"/>
                    <w:color w:val="0B3066"/>
                    <w:sz w:val="18"/>
                    <w:szCs w:val="18"/>
                  </w:rPr>
                  <w:t>Serracchiani</w:t>
                </w:r>
                <w:proofErr w:type="spellEnd"/>
                <w:r w:rsidRPr="001F6B14">
                  <w:rPr>
                    <w:rFonts w:ascii="Arial" w:hAnsi="Arial"/>
                    <w:color w:val="0B3066"/>
                    <w:sz w:val="18"/>
                    <w:szCs w:val="18"/>
                  </w:rPr>
                  <w:t xml:space="preserve">, 7-00216 </w:t>
                </w:r>
                <w:proofErr w:type="spellStart"/>
                <w:r w:rsidRPr="001F6B14">
                  <w:rPr>
                    <w:rFonts w:ascii="Arial" w:hAnsi="Arial"/>
                    <w:color w:val="0B3066"/>
                    <w:sz w:val="18"/>
                    <w:szCs w:val="18"/>
                  </w:rPr>
                  <w:t>Segneri</w:t>
                </w:r>
                <w:proofErr w:type="spellEnd"/>
                <w:r w:rsidRPr="001F6B14">
                  <w:rPr>
                    <w:rFonts w:ascii="Arial" w:hAnsi="Arial"/>
                    <w:color w:val="0B3066"/>
                    <w:sz w:val="18"/>
                    <w:szCs w:val="18"/>
                  </w:rPr>
                  <w:t xml:space="preserve"> e 7-00234 </w:t>
                </w:r>
                <w:proofErr w:type="spellStart"/>
                <w:r w:rsidRPr="001F6B14">
                  <w:rPr>
                    <w:rFonts w:ascii="Arial" w:hAnsi="Arial"/>
                    <w:color w:val="0B3066"/>
                    <w:sz w:val="18"/>
                    <w:szCs w:val="18"/>
                  </w:rPr>
                  <w:t>Murelli</w:t>
                </w:r>
                <w:proofErr w:type="spellEnd"/>
                <w:r w:rsidRPr="001F6B14">
                  <w:rPr>
                    <w:rFonts w:ascii="Arial" w:hAnsi="Arial"/>
                    <w:color w:val="0B3066"/>
                    <w:sz w:val="18"/>
                    <w:szCs w:val="18"/>
                  </w:rPr>
                  <w:t xml:space="preserve"> concernenti l'istituzione della retribuzione minima oraria.</w:t>
                </w:r>
              </w:p>
            </w:txbxContent>
          </v:textbox>
          <w10:wrap type="through"/>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1A8F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AC35B19"/>
    <w:multiLevelType w:val="hybridMultilevel"/>
    <w:tmpl w:val="0B66B58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51184E78"/>
    <w:multiLevelType w:val="hybridMultilevel"/>
    <w:tmpl w:val="0F0211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FELayout/>
  </w:compat>
  <w:rsids>
    <w:rsidRoot w:val="001D2455"/>
    <w:rsid w:val="000136B7"/>
    <w:rsid w:val="00014E63"/>
    <w:rsid w:val="0002242D"/>
    <w:rsid w:val="0003413A"/>
    <w:rsid w:val="0004041D"/>
    <w:rsid w:val="000420AC"/>
    <w:rsid w:val="00054386"/>
    <w:rsid w:val="00077F8B"/>
    <w:rsid w:val="000B1FE5"/>
    <w:rsid w:val="000B513A"/>
    <w:rsid w:val="000F30FB"/>
    <w:rsid w:val="000F40A3"/>
    <w:rsid w:val="001073A9"/>
    <w:rsid w:val="00122B3E"/>
    <w:rsid w:val="00154043"/>
    <w:rsid w:val="00157BEE"/>
    <w:rsid w:val="00166148"/>
    <w:rsid w:val="001A72F1"/>
    <w:rsid w:val="001B464B"/>
    <w:rsid w:val="001B6039"/>
    <w:rsid w:val="001D2455"/>
    <w:rsid w:val="001E1E05"/>
    <w:rsid w:val="001F6B14"/>
    <w:rsid w:val="0021757E"/>
    <w:rsid w:val="00223EB2"/>
    <w:rsid w:val="002853FE"/>
    <w:rsid w:val="002A268C"/>
    <w:rsid w:val="002C0D4D"/>
    <w:rsid w:val="002C28BD"/>
    <w:rsid w:val="002C5D90"/>
    <w:rsid w:val="002F3F05"/>
    <w:rsid w:val="002F6321"/>
    <w:rsid w:val="00372441"/>
    <w:rsid w:val="00374212"/>
    <w:rsid w:val="003B2C89"/>
    <w:rsid w:val="003C664D"/>
    <w:rsid w:val="004058AE"/>
    <w:rsid w:val="0041206F"/>
    <w:rsid w:val="0043573A"/>
    <w:rsid w:val="004901E3"/>
    <w:rsid w:val="0049201E"/>
    <w:rsid w:val="004B5B1F"/>
    <w:rsid w:val="004E50C0"/>
    <w:rsid w:val="00501C85"/>
    <w:rsid w:val="00530D73"/>
    <w:rsid w:val="0054297C"/>
    <w:rsid w:val="00586600"/>
    <w:rsid w:val="005C20DC"/>
    <w:rsid w:val="005D7DAA"/>
    <w:rsid w:val="005E7898"/>
    <w:rsid w:val="005F34FE"/>
    <w:rsid w:val="0061317A"/>
    <w:rsid w:val="00630232"/>
    <w:rsid w:val="0063065B"/>
    <w:rsid w:val="00676738"/>
    <w:rsid w:val="006E1B2C"/>
    <w:rsid w:val="006F6B5C"/>
    <w:rsid w:val="007229A2"/>
    <w:rsid w:val="007619D6"/>
    <w:rsid w:val="00783E9D"/>
    <w:rsid w:val="007A50C4"/>
    <w:rsid w:val="007E54B1"/>
    <w:rsid w:val="007F5E54"/>
    <w:rsid w:val="008010DF"/>
    <w:rsid w:val="00813FC8"/>
    <w:rsid w:val="00854FD3"/>
    <w:rsid w:val="00893E17"/>
    <w:rsid w:val="008A615D"/>
    <w:rsid w:val="008C0422"/>
    <w:rsid w:val="008F723F"/>
    <w:rsid w:val="00900AF2"/>
    <w:rsid w:val="00920698"/>
    <w:rsid w:val="00923698"/>
    <w:rsid w:val="00960159"/>
    <w:rsid w:val="009A2908"/>
    <w:rsid w:val="009B12BC"/>
    <w:rsid w:val="009D561F"/>
    <w:rsid w:val="009F5D3D"/>
    <w:rsid w:val="00A0564E"/>
    <w:rsid w:val="00A101BB"/>
    <w:rsid w:val="00A21B7F"/>
    <w:rsid w:val="00A41D26"/>
    <w:rsid w:val="00A47FEC"/>
    <w:rsid w:val="00A51AF7"/>
    <w:rsid w:val="00A64B32"/>
    <w:rsid w:val="00A64FF1"/>
    <w:rsid w:val="00A9376E"/>
    <w:rsid w:val="00AD7A17"/>
    <w:rsid w:val="00AF6CDA"/>
    <w:rsid w:val="00B07557"/>
    <w:rsid w:val="00B276AF"/>
    <w:rsid w:val="00B5645D"/>
    <w:rsid w:val="00B600F3"/>
    <w:rsid w:val="00C04D3A"/>
    <w:rsid w:val="00C1121E"/>
    <w:rsid w:val="00C1749E"/>
    <w:rsid w:val="00C25B08"/>
    <w:rsid w:val="00C85683"/>
    <w:rsid w:val="00CE15C6"/>
    <w:rsid w:val="00CF11CC"/>
    <w:rsid w:val="00D41794"/>
    <w:rsid w:val="00D44AAF"/>
    <w:rsid w:val="00D74C42"/>
    <w:rsid w:val="00D93C3E"/>
    <w:rsid w:val="00D95297"/>
    <w:rsid w:val="00DB2967"/>
    <w:rsid w:val="00DD1453"/>
    <w:rsid w:val="00DE2F25"/>
    <w:rsid w:val="00E12F90"/>
    <w:rsid w:val="00E204CB"/>
    <w:rsid w:val="00E6467C"/>
    <w:rsid w:val="00E657FD"/>
    <w:rsid w:val="00EC7B55"/>
    <w:rsid w:val="00EE36FA"/>
    <w:rsid w:val="00F25CA6"/>
    <w:rsid w:val="00F31358"/>
    <w:rsid w:val="00F72E5C"/>
    <w:rsid w:val="00FA0ED8"/>
    <w:rsid w:val="00FB29DD"/>
    <w:rsid w:val="00FC74AA"/>
    <w:rsid w:val="00FC7731"/>
    <w:rsid w:val="00FE2E05"/>
    <w:rsid w:val="00FF2C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37421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D2455"/>
    <w:rPr>
      <w:rFonts w:ascii="Lucida Grande" w:hAnsi="Lucida Grande"/>
      <w:sz w:val="18"/>
      <w:szCs w:val="18"/>
    </w:rPr>
  </w:style>
  <w:style w:type="character" w:customStyle="1" w:styleId="TestofumettoCarattere">
    <w:name w:val="Testo fumetto Carattere"/>
    <w:link w:val="Testofumetto"/>
    <w:uiPriority w:val="99"/>
    <w:semiHidden/>
    <w:rsid w:val="001D2455"/>
    <w:rPr>
      <w:rFonts w:ascii="Lucida Grande" w:hAnsi="Lucida Grande"/>
      <w:sz w:val="18"/>
      <w:szCs w:val="18"/>
    </w:rPr>
  </w:style>
  <w:style w:type="paragraph" w:styleId="Intestazione">
    <w:name w:val="header"/>
    <w:basedOn w:val="Normale"/>
    <w:link w:val="IntestazioneCarattere"/>
    <w:uiPriority w:val="99"/>
    <w:unhideWhenUsed/>
    <w:rsid w:val="00530D73"/>
    <w:pPr>
      <w:tabs>
        <w:tab w:val="center" w:pos="4819"/>
        <w:tab w:val="right" w:pos="9638"/>
      </w:tabs>
    </w:pPr>
  </w:style>
  <w:style w:type="character" w:customStyle="1" w:styleId="IntestazioneCarattere">
    <w:name w:val="Intestazione Carattere"/>
    <w:basedOn w:val="Carpredefinitoparagrafo"/>
    <w:link w:val="Intestazione"/>
    <w:uiPriority w:val="99"/>
    <w:rsid w:val="00530D73"/>
  </w:style>
  <w:style w:type="paragraph" w:styleId="Pidipagina">
    <w:name w:val="footer"/>
    <w:basedOn w:val="Normale"/>
    <w:link w:val="PidipaginaCarattere"/>
    <w:uiPriority w:val="99"/>
    <w:unhideWhenUsed/>
    <w:rsid w:val="00530D73"/>
    <w:pPr>
      <w:tabs>
        <w:tab w:val="center" w:pos="4819"/>
        <w:tab w:val="right" w:pos="9638"/>
      </w:tabs>
    </w:pPr>
  </w:style>
  <w:style w:type="character" w:customStyle="1" w:styleId="PidipaginaCarattere">
    <w:name w:val="Piè di pagina Carattere"/>
    <w:basedOn w:val="Carpredefinitoparagrafo"/>
    <w:link w:val="Pidipagina"/>
    <w:uiPriority w:val="99"/>
    <w:rsid w:val="00530D73"/>
  </w:style>
  <w:style w:type="character" w:styleId="Numeropagina">
    <w:name w:val="page number"/>
    <w:basedOn w:val="Carpredefinitoparagrafo"/>
    <w:uiPriority w:val="99"/>
    <w:semiHidden/>
    <w:unhideWhenUsed/>
    <w:rsid w:val="000B513A"/>
  </w:style>
  <w:style w:type="paragraph" w:styleId="Testonotaapidipagina">
    <w:name w:val="footnote text"/>
    <w:basedOn w:val="Normale"/>
    <w:link w:val="TestonotaapidipaginaCarattere"/>
    <w:uiPriority w:val="99"/>
    <w:semiHidden/>
    <w:unhideWhenUsed/>
    <w:rsid w:val="00630232"/>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semiHidden/>
    <w:rsid w:val="00630232"/>
    <w:rPr>
      <w:rFonts w:ascii="Calibri" w:eastAsia="Calibri" w:hAnsi="Calibri"/>
      <w:lang w:eastAsia="en-US"/>
    </w:rPr>
  </w:style>
  <w:style w:type="character" w:styleId="Rimandonotaapidipagina">
    <w:name w:val="footnote reference"/>
    <w:uiPriority w:val="99"/>
    <w:semiHidden/>
    <w:unhideWhenUsed/>
    <w:rsid w:val="00630232"/>
    <w:rPr>
      <w:vertAlign w:val="superscript"/>
    </w:rPr>
  </w:style>
  <w:style w:type="paragraph" w:styleId="Paragrafoelenco">
    <w:name w:val="List Paragraph"/>
    <w:basedOn w:val="Normale"/>
    <w:uiPriority w:val="72"/>
    <w:qFormat/>
    <w:rsid w:val="00A47FEC"/>
    <w:pPr>
      <w:ind w:left="720"/>
      <w:contextualSpacing/>
    </w:pPr>
  </w:style>
</w:styles>
</file>

<file path=word/webSettings.xml><?xml version="1.0" encoding="utf-8"?>
<w:webSettings xmlns:r="http://schemas.openxmlformats.org/officeDocument/2006/relationships" xmlns:w="http://schemas.openxmlformats.org/wordprocessingml/2006/main">
  <w:divs>
    <w:div w:id="22198415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Novembre 2014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32369F-A868-4CC7-8485-BE04C483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3443</Words>
  <Characters>19627</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D.effe comunicazione</Company>
  <LinksUpToDate>false</LinksUpToDate>
  <CharactersWithSpaces>23024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Dito</dc:creator>
  <cp:lastModifiedBy>gmorleo</cp:lastModifiedBy>
  <cp:revision>3</cp:revision>
  <cp:lastPrinted>2019-06-24T15:11:00Z</cp:lastPrinted>
  <dcterms:created xsi:type="dcterms:W3CDTF">2019-06-24T15:12:00Z</dcterms:created>
  <dcterms:modified xsi:type="dcterms:W3CDTF">2019-06-24T15:27:00Z</dcterms:modified>
</cp:coreProperties>
</file>