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D106B" w14:textId="4782B05F" w:rsidR="00EF2E29" w:rsidRPr="004205AB" w:rsidRDefault="00264C50" w:rsidP="00420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C028F6">
        <w:rPr>
          <w:noProof/>
        </w:rPr>
        <w:drawing>
          <wp:inline distT="0" distB="0" distL="0" distR="0" wp14:anchorId="461C3607" wp14:editId="65AEF0A2">
            <wp:extent cx="5100108" cy="1619250"/>
            <wp:effectExtent l="0" t="0" r="5715" b="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776" cy="1627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7F077" w14:textId="51371BDA" w:rsidR="00EF2E29" w:rsidRPr="004205AB" w:rsidRDefault="00EF2E29" w:rsidP="00420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9900"/>
        </w:rPr>
      </w:pPr>
      <w:r w:rsidRPr="00EF2E29">
        <w:rPr>
          <w:rFonts w:ascii="Arial" w:hAnsi="Arial" w:cs="Arial"/>
          <w:b/>
          <w:bCs/>
          <w:i/>
          <w:iCs/>
          <w:color w:val="009900"/>
        </w:rPr>
        <w:t>Gli orizzonti della Trade Compliance</w:t>
      </w:r>
    </w:p>
    <w:p w14:paraId="40D41098" w14:textId="228D7016" w:rsidR="009C12DA" w:rsidRDefault="00264C50" w:rsidP="009C12D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F2E29">
        <w:rPr>
          <w:rFonts w:ascii="Arial" w:hAnsi="Arial" w:cs="Arial"/>
          <w:b/>
          <w:bCs/>
        </w:rPr>
        <w:t>Progetto Formazione Confindustria-</w:t>
      </w:r>
      <w:proofErr w:type="spellStart"/>
      <w:r w:rsidRPr="00EF2E29">
        <w:rPr>
          <w:rFonts w:ascii="Arial" w:hAnsi="Arial" w:cs="Arial"/>
          <w:b/>
          <w:bCs/>
        </w:rPr>
        <w:t>Ice</w:t>
      </w:r>
      <w:proofErr w:type="spellEnd"/>
      <w:r w:rsidR="00EF2E29">
        <w:rPr>
          <w:rFonts w:ascii="Arial" w:hAnsi="Arial" w:cs="Arial"/>
          <w:b/>
          <w:bCs/>
        </w:rPr>
        <w:t xml:space="preserve"> 2022</w:t>
      </w:r>
    </w:p>
    <w:p w14:paraId="3D3CC576" w14:textId="6CF1689E" w:rsidR="009C12DA" w:rsidRPr="009C12DA" w:rsidRDefault="00A60A9E" w:rsidP="009C12D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25 ottobre 2022</w:t>
      </w:r>
      <w:r w:rsidR="009C12DA">
        <w:rPr>
          <w:rFonts w:ascii="Arial" w:hAnsi="Arial" w:cs="Arial"/>
          <w:b/>
          <w:bCs/>
        </w:rPr>
        <w:t xml:space="preserve"> - </w:t>
      </w:r>
      <w:r w:rsidR="009C12DA" w:rsidRPr="009C12DA">
        <w:rPr>
          <w:rFonts w:ascii="Arial" w:hAnsi="Arial" w:cs="Arial"/>
          <w:b/>
          <w:bCs/>
        </w:rPr>
        <w:t>PROGRAMMA DEI LAVORI</w:t>
      </w:r>
    </w:p>
    <w:p w14:paraId="2F433BA1" w14:textId="77777777" w:rsidR="009C12DA" w:rsidRDefault="009C12DA" w:rsidP="009C12D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69C52FDD" w14:textId="776315AB" w:rsidR="009C12DA" w:rsidRPr="004205AB" w:rsidRDefault="009C12DA" w:rsidP="009C12D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proofErr w:type="gramStart"/>
      <w:r w:rsidRPr="004205AB">
        <w:rPr>
          <w:rFonts w:ascii="Arial" w:hAnsi="Arial" w:cs="Arial"/>
          <w:b/>
          <w:bCs/>
        </w:rPr>
        <w:t>I°</w:t>
      </w:r>
      <w:proofErr w:type="gramEnd"/>
      <w:r w:rsidRPr="004205AB">
        <w:rPr>
          <w:rFonts w:ascii="Arial" w:hAnsi="Arial" w:cs="Arial"/>
          <w:b/>
          <w:bCs/>
        </w:rPr>
        <w:t xml:space="preserve"> MODULO</w:t>
      </w:r>
    </w:p>
    <w:p w14:paraId="02DF4556" w14:textId="77777777" w:rsidR="009C12DA" w:rsidRPr="004205AB" w:rsidRDefault="009C12DA" w:rsidP="009C12DA">
      <w:pPr>
        <w:autoSpaceDE w:val="0"/>
        <w:autoSpaceDN w:val="0"/>
        <w:adjustRightInd w:val="0"/>
        <w:rPr>
          <w:rFonts w:ascii="Arial" w:hAnsi="Arial" w:cs="Arial"/>
        </w:rPr>
      </w:pPr>
      <w:r w:rsidRPr="004205AB">
        <w:rPr>
          <w:rFonts w:ascii="Arial" w:hAnsi="Arial" w:cs="Arial"/>
        </w:rPr>
        <w:t>Ore 9.00</w:t>
      </w:r>
      <w:r w:rsidRPr="004205AB">
        <w:rPr>
          <w:rFonts w:ascii="Arial" w:hAnsi="Arial" w:cs="Arial"/>
        </w:rPr>
        <w:tab/>
      </w:r>
      <w:r w:rsidRPr="004205AB">
        <w:rPr>
          <w:rFonts w:ascii="Arial" w:hAnsi="Arial" w:cs="Arial"/>
        </w:rPr>
        <w:tab/>
      </w:r>
      <w:r w:rsidRPr="004205AB">
        <w:rPr>
          <w:rFonts w:ascii="Arial" w:hAnsi="Arial" w:cs="Arial"/>
          <w:b/>
          <w:bCs/>
        </w:rPr>
        <w:t xml:space="preserve">Confindustria e </w:t>
      </w:r>
      <w:proofErr w:type="spellStart"/>
      <w:r w:rsidRPr="004205AB">
        <w:rPr>
          <w:rFonts w:ascii="Arial" w:hAnsi="Arial" w:cs="Arial"/>
          <w:b/>
          <w:bCs/>
        </w:rPr>
        <w:t>Ice</w:t>
      </w:r>
      <w:proofErr w:type="spellEnd"/>
      <w:r w:rsidRPr="004205AB">
        <w:rPr>
          <w:rFonts w:ascii="Arial" w:hAnsi="Arial" w:cs="Arial"/>
        </w:rPr>
        <w:tab/>
      </w:r>
      <w:r w:rsidRPr="004205AB">
        <w:rPr>
          <w:rFonts w:ascii="Arial" w:hAnsi="Arial" w:cs="Arial"/>
        </w:rPr>
        <w:tab/>
      </w:r>
    </w:p>
    <w:p w14:paraId="4A73B488" w14:textId="77777777" w:rsidR="009C12DA" w:rsidRPr="004205AB" w:rsidRDefault="009C12DA" w:rsidP="009C12DA">
      <w:pPr>
        <w:autoSpaceDE w:val="0"/>
        <w:autoSpaceDN w:val="0"/>
        <w:adjustRightInd w:val="0"/>
        <w:ind w:left="1416" w:firstLine="708"/>
        <w:rPr>
          <w:rFonts w:ascii="Arial" w:hAnsi="Arial" w:cs="Arial"/>
        </w:rPr>
      </w:pPr>
      <w:r w:rsidRPr="004205AB">
        <w:rPr>
          <w:rFonts w:ascii="Arial" w:eastAsia="Calibri Light" w:hAnsi="Arial" w:cs="Arial"/>
        </w:rPr>
        <w:t>Introduzione generale al progetto</w:t>
      </w:r>
    </w:p>
    <w:p w14:paraId="53E19967" w14:textId="77777777" w:rsidR="009C12DA" w:rsidRPr="004205AB" w:rsidRDefault="009C12DA" w:rsidP="009C12DA">
      <w:pPr>
        <w:autoSpaceDE w:val="0"/>
        <w:autoSpaceDN w:val="0"/>
        <w:adjustRightInd w:val="0"/>
        <w:ind w:left="1416" w:firstLine="708"/>
        <w:rPr>
          <w:rFonts w:ascii="Arial" w:eastAsia="Calibri Light" w:hAnsi="Arial" w:cs="Arial"/>
        </w:rPr>
      </w:pPr>
      <w:r w:rsidRPr="004205AB">
        <w:rPr>
          <w:rFonts w:ascii="Arial" w:eastAsia="Calibri Light" w:hAnsi="Arial" w:cs="Arial"/>
        </w:rPr>
        <w:t>Introduzione alla giornata</w:t>
      </w:r>
    </w:p>
    <w:p w14:paraId="10C6E6A7" w14:textId="77777777" w:rsidR="009C12DA" w:rsidRPr="004205AB" w:rsidRDefault="009C12DA" w:rsidP="009C12DA">
      <w:pPr>
        <w:autoSpaceDE w:val="0"/>
        <w:autoSpaceDN w:val="0"/>
        <w:adjustRightInd w:val="0"/>
        <w:ind w:left="1416" w:firstLine="708"/>
        <w:rPr>
          <w:rFonts w:ascii="Arial" w:eastAsia="Calibri Light" w:hAnsi="Arial" w:cs="Arial"/>
          <w:i/>
          <w:iCs/>
        </w:rPr>
      </w:pPr>
    </w:p>
    <w:p w14:paraId="398B4D2A" w14:textId="77777777" w:rsidR="009C12DA" w:rsidRPr="004205AB" w:rsidRDefault="009C12DA" w:rsidP="009C12DA">
      <w:pPr>
        <w:autoSpaceDE w:val="0"/>
        <w:autoSpaceDN w:val="0"/>
        <w:adjustRightInd w:val="0"/>
        <w:rPr>
          <w:rFonts w:ascii="Arial" w:eastAsia="Calibri Light" w:hAnsi="Arial" w:cs="Arial"/>
        </w:rPr>
      </w:pPr>
      <w:r w:rsidRPr="004205AB">
        <w:rPr>
          <w:rFonts w:ascii="Arial" w:hAnsi="Arial" w:cs="Arial"/>
        </w:rPr>
        <w:t>Ore 9.15</w:t>
      </w:r>
      <w:r w:rsidRPr="004205AB">
        <w:rPr>
          <w:rFonts w:ascii="Arial" w:eastAsia="Calibri Light" w:hAnsi="Arial" w:cs="Arial"/>
        </w:rPr>
        <w:t xml:space="preserve"> </w:t>
      </w:r>
      <w:r w:rsidRPr="004205AB">
        <w:rPr>
          <w:rFonts w:ascii="Arial" w:eastAsia="Calibri Light" w:hAnsi="Arial" w:cs="Arial"/>
        </w:rPr>
        <w:tab/>
      </w:r>
      <w:r w:rsidRPr="004205AB">
        <w:rPr>
          <w:rFonts w:ascii="Arial" w:eastAsia="Calibri Light" w:hAnsi="Arial" w:cs="Arial"/>
        </w:rPr>
        <w:tab/>
      </w:r>
      <w:r w:rsidRPr="004205AB">
        <w:rPr>
          <w:rFonts w:ascii="Arial" w:eastAsia="Calibri Light" w:hAnsi="Arial" w:cs="Arial"/>
          <w:b/>
          <w:bCs/>
        </w:rPr>
        <w:t>Fulvio Liberatore</w:t>
      </w:r>
      <w:r w:rsidRPr="004205AB">
        <w:rPr>
          <w:rFonts w:ascii="Arial" w:eastAsia="Calibri Light" w:hAnsi="Arial" w:cs="Arial"/>
        </w:rPr>
        <w:t xml:space="preserve"> – CEO </w:t>
      </w:r>
      <w:proofErr w:type="spellStart"/>
      <w:r w:rsidRPr="004205AB">
        <w:rPr>
          <w:rFonts w:ascii="Arial" w:eastAsia="Calibri Light" w:hAnsi="Arial" w:cs="Arial"/>
        </w:rPr>
        <w:t>Easyfrontier</w:t>
      </w:r>
      <w:proofErr w:type="spellEnd"/>
      <w:r w:rsidRPr="004205AB">
        <w:rPr>
          <w:rFonts w:ascii="Arial" w:eastAsia="Calibri Light" w:hAnsi="Arial" w:cs="Arial"/>
        </w:rPr>
        <w:t xml:space="preserve"> – Coordinatore Progetto</w:t>
      </w:r>
    </w:p>
    <w:p w14:paraId="301C1C73" w14:textId="77777777" w:rsidR="009C12DA" w:rsidRPr="004205AB" w:rsidRDefault="009C12DA" w:rsidP="009C12DA">
      <w:pPr>
        <w:autoSpaceDE w:val="0"/>
        <w:autoSpaceDN w:val="0"/>
        <w:adjustRightInd w:val="0"/>
        <w:ind w:left="1416" w:firstLine="708"/>
        <w:rPr>
          <w:rFonts w:ascii="Arial" w:eastAsia="Calibri Light" w:hAnsi="Arial" w:cs="Arial"/>
        </w:rPr>
      </w:pPr>
      <w:r w:rsidRPr="004205AB">
        <w:rPr>
          <w:rFonts w:ascii="Arial" w:eastAsia="Calibri Light" w:hAnsi="Arial" w:cs="Arial"/>
        </w:rPr>
        <w:t>Introduzione ai contenuti del Modulo</w:t>
      </w:r>
    </w:p>
    <w:p w14:paraId="417C3999" w14:textId="77777777" w:rsidR="009C12DA" w:rsidRPr="004205AB" w:rsidRDefault="009C12DA" w:rsidP="009C12DA">
      <w:pPr>
        <w:autoSpaceDE w:val="0"/>
        <w:autoSpaceDN w:val="0"/>
        <w:adjustRightInd w:val="0"/>
        <w:ind w:left="1416" w:firstLine="708"/>
        <w:rPr>
          <w:rFonts w:ascii="Arial" w:eastAsia="Calibri Light" w:hAnsi="Arial" w:cs="Arial"/>
        </w:rPr>
      </w:pPr>
    </w:p>
    <w:p w14:paraId="55BA89E8" w14:textId="77777777" w:rsidR="009C12DA" w:rsidRPr="004205AB" w:rsidRDefault="009C12DA" w:rsidP="009C12DA">
      <w:pPr>
        <w:pStyle w:val="Default"/>
        <w:rPr>
          <w:rFonts w:ascii="Arial" w:hAnsi="Arial" w:cs="Arial"/>
        </w:rPr>
      </w:pPr>
      <w:r w:rsidRPr="004205AB">
        <w:rPr>
          <w:rFonts w:ascii="Arial" w:eastAsia="Calibri Light" w:hAnsi="Arial" w:cs="Arial"/>
        </w:rPr>
        <w:t>Ore 9.25</w:t>
      </w:r>
      <w:r w:rsidRPr="004205AB">
        <w:rPr>
          <w:rFonts w:ascii="Arial" w:eastAsia="Calibri Light" w:hAnsi="Arial" w:cs="Arial"/>
        </w:rPr>
        <w:tab/>
      </w:r>
      <w:r>
        <w:rPr>
          <w:rFonts w:ascii="Arial" w:eastAsia="Calibri Light" w:hAnsi="Arial" w:cs="Arial"/>
        </w:rPr>
        <w:tab/>
      </w:r>
      <w:r w:rsidRPr="004205AB">
        <w:rPr>
          <w:rFonts w:ascii="Arial" w:eastAsia="Calibri Light" w:hAnsi="Arial" w:cs="Arial"/>
          <w:b/>
          <w:bCs/>
        </w:rPr>
        <w:t>Enrico Perticone</w:t>
      </w:r>
      <w:r w:rsidRPr="004205AB">
        <w:rPr>
          <w:rFonts w:ascii="Arial" w:eastAsia="Calibri Light" w:hAnsi="Arial" w:cs="Arial"/>
        </w:rPr>
        <w:t xml:space="preserve"> - </w:t>
      </w:r>
      <w:r w:rsidRPr="004205AB">
        <w:rPr>
          <w:rFonts w:ascii="Arial" w:hAnsi="Arial" w:cs="Arial"/>
        </w:rPr>
        <w:t>Doganalista, Perticone Srl</w:t>
      </w:r>
    </w:p>
    <w:p w14:paraId="704975A0" w14:textId="77777777" w:rsidR="009C12DA" w:rsidRPr="004205AB" w:rsidRDefault="009C12DA" w:rsidP="009C12DA">
      <w:pPr>
        <w:pStyle w:val="Default"/>
        <w:rPr>
          <w:rFonts w:ascii="Arial" w:hAnsi="Arial" w:cs="Arial"/>
        </w:rPr>
      </w:pPr>
    </w:p>
    <w:p w14:paraId="4D326DFD" w14:textId="77777777" w:rsidR="009C12DA" w:rsidRPr="004205AB" w:rsidRDefault="009C12DA" w:rsidP="009C12DA">
      <w:pPr>
        <w:pStyle w:val="Default"/>
        <w:rPr>
          <w:rFonts w:ascii="Arial" w:hAnsi="Arial" w:cs="Arial"/>
        </w:rPr>
      </w:pPr>
      <w:r w:rsidRPr="004205AB">
        <w:rPr>
          <w:rFonts w:ascii="Arial" w:hAnsi="Arial" w:cs="Arial"/>
        </w:rPr>
        <w:t>Ore 10.10</w:t>
      </w:r>
      <w:r w:rsidRPr="004205A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205AB">
        <w:rPr>
          <w:rFonts w:ascii="Arial" w:hAnsi="Arial" w:cs="Arial"/>
          <w:b/>
          <w:bCs/>
        </w:rPr>
        <w:t>Fulvio Liberatore</w:t>
      </w:r>
      <w:r w:rsidRPr="004205AB">
        <w:rPr>
          <w:rFonts w:ascii="Arial" w:hAnsi="Arial" w:cs="Arial"/>
        </w:rPr>
        <w:t xml:space="preserve"> </w:t>
      </w:r>
    </w:p>
    <w:p w14:paraId="22B26E49" w14:textId="77777777" w:rsidR="009C12DA" w:rsidRPr="004205AB" w:rsidRDefault="009C12DA" w:rsidP="009C12DA">
      <w:pPr>
        <w:pStyle w:val="Default"/>
        <w:rPr>
          <w:rFonts w:ascii="Arial" w:hAnsi="Arial" w:cs="Arial"/>
        </w:rPr>
      </w:pPr>
      <w:r w:rsidRPr="004205AB">
        <w:rPr>
          <w:rFonts w:ascii="Arial" w:hAnsi="Arial" w:cs="Arial"/>
        </w:rPr>
        <w:tab/>
      </w:r>
      <w:r w:rsidRPr="004205A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205AB">
        <w:rPr>
          <w:rFonts w:ascii="Arial" w:hAnsi="Arial" w:cs="Arial"/>
        </w:rPr>
        <w:t>Introduzione degli ospiti</w:t>
      </w:r>
    </w:p>
    <w:p w14:paraId="323DA529" w14:textId="77777777" w:rsidR="009C12DA" w:rsidRPr="004205AB" w:rsidRDefault="009C12DA" w:rsidP="009C12DA">
      <w:pPr>
        <w:pStyle w:val="Default"/>
        <w:rPr>
          <w:rFonts w:ascii="Arial" w:hAnsi="Arial" w:cs="Arial"/>
        </w:rPr>
      </w:pPr>
    </w:p>
    <w:p w14:paraId="01F5EA0B" w14:textId="77777777" w:rsidR="009C12DA" w:rsidRPr="004205AB" w:rsidRDefault="009C12DA" w:rsidP="009C12DA">
      <w:pPr>
        <w:pStyle w:val="Default"/>
        <w:rPr>
          <w:rFonts w:ascii="Arial" w:eastAsia="Calibri Light" w:hAnsi="Arial" w:cs="Arial"/>
        </w:rPr>
      </w:pPr>
      <w:r w:rsidRPr="004205AB">
        <w:rPr>
          <w:rFonts w:ascii="Arial" w:hAnsi="Arial" w:cs="Arial"/>
        </w:rPr>
        <w:t>Ore 10.15</w:t>
      </w:r>
      <w:r w:rsidRPr="004205A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205AB">
        <w:rPr>
          <w:rFonts w:ascii="Arial" w:eastAsia="Calibri Light" w:hAnsi="Arial" w:cs="Arial"/>
          <w:b/>
        </w:rPr>
        <w:t>Corradina CARUSO</w:t>
      </w:r>
      <w:r w:rsidRPr="004205AB">
        <w:rPr>
          <w:rFonts w:ascii="Arial" w:eastAsia="Calibri Light" w:hAnsi="Arial" w:cs="Arial"/>
        </w:rPr>
        <w:t xml:space="preserve"> </w:t>
      </w:r>
      <w:r>
        <w:rPr>
          <w:rFonts w:ascii="Arial" w:eastAsia="Calibri Light" w:hAnsi="Arial" w:cs="Arial"/>
        </w:rPr>
        <w:t>– Agenzia delle Dogane e dei Monopoli</w:t>
      </w:r>
    </w:p>
    <w:p w14:paraId="52205ACC" w14:textId="77777777" w:rsidR="009C12DA" w:rsidRPr="004205AB" w:rsidRDefault="009C12DA" w:rsidP="009C12DA">
      <w:pPr>
        <w:pStyle w:val="Default"/>
        <w:ind w:left="1416"/>
        <w:rPr>
          <w:rFonts w:ascii="Arial" w:eastAsia="Calibri Light" w:hAnsi="Arial" w:cs="Arial"/>
          <w:b/>
        </w:rPr>
      </w:pPr>
      <w:r w:rsidRPr="004205AB">
        <w:rPr>
          <w:rFonts w:ascii="Arial" w:eastAsia="Calibri Light" w:hAnsi="Arial" w:cs="Arial"/>
          <w:b/>
        </w:rPr>
        <w:t xml:space="preserve">          </w:t>
      </w:r>
      <w:r>
        <w:rPr>
          <w:rFonts w:ascii="Arial" w:eastAsia="Calibri Light" w:hAnsi="Arial" w:cs="Arial"/>
          <w:b/>
        </w:rPr>
        <w:t xml:space="preserve"> </w:t>
      </w:r>
      <w:r w:rsidRPr="004205AB">
        <w:rPr>
          <w:rFonts w:ascii="Arial" w:eastAsia="Calibri Light" w:hAnsi="Arial" w:cs="Arial"/>
          <w:b/>
        </w:rPr>
        <w:t>Giovanna ARPINO</w:t>
      </w:r>
      <w:r>
        <w:rPr>
          <w:rFonts w:ascii="Arial" w:eastAsia="Calibri Light" w:hAnsi="Arial" w:cs="Arial"/>
          <w:b/>
        </w:rPr>
        <w:t xml:space="preserve"> </w:t>
      </w:r>
      <w:r w:rsidRPr="00226AC3">
        <w:rPr>
          <w:rFonts w:ascii="Arial" w:eastAsia="Calibri Light" w:hAnsi="Arial" w:cs="Arial"/>
          <w:bCs/>
        </w:rPr>
        <w:t>– Agenzia dele Dogane e dei Monopoli</w:t>
      </w:r>
    </w:p>
    <w:p w14:paraId="3E4823CC" w14:textId="77777777" w:rsidR="009C12DA" w:rsidRPr="004205AB" w:rsidRDefault="009C12DA" w:rsidP="009C12DA">
      <w:pPr>
        <w:pStyle w:val="Default"/>
        <w:ind w:left="1416"/>
        <w:rPr>
          <w:rFonts w:ascii="Arial" w:eastAsia="Calibri Light" w:hAnsi="Arial" w:cs="Arial"/>
          <w:b/>
        </w:rPr>
      </w:pPr>
    </w:p>
    <w:p w14:paraId="709211DD" w14:textId="77777777" w:rsidR="009C12DA" w:rsidRPr="004205AB" w:rsidRDefault="009C12DA" w:rsidP="009C12DA">
      <w:pPr>
        <w:pStyle w:val="Default"/>
        <w:rPr>
          <w:rFonts w:ascii="Arial" w:eastAsia="Calibri Light" w:hAnsi="Arial" w:cs="Arial"/>
          <w:bCs/>
        </w:rPr>
      </w:pPr>
      <w:r w:rsidRPr="004205AB">
        <w:rPr>
          <w:rFonts w:ascii="Arial" w:eastAsia="Calibri Light" w:hAnsi="Arial" w:cs="Arial"/>
          <w:bCs/>
        </w:rPr>
        <w:t>Ore 10.40</w:t>
      </w:r>
      <w:r w:rsidRPr="004205AB">
        <w:rPr>
          <w:rFonts w:ascii="Arial" w:eastAsia="Calibri Light" w:hAnsi="Arial" w:cs="Arial"/>
          <w:bCs/>
        </w:rPr>
        <w:tab/>
      </w:r>
      <w:r w:rsidRPr="004205AB">
        <w:rPr>
          <w:rFonts w:ascii="Arial" w:eastAsia="Calibri Light" w:hAnsi="Arial" w:cs="Arial"/>
          <w:bCs/>
        </w:rPr>
        <w:tab/>
        <w:t xml:space="preserve">Sondaggio </w:t>
      </w:r>
      <w:proofErr w:type="spellStart"/>
      <w:r w:rsidRPr="004205AB">
        <w:rPr>
          <w:rFonts w:ascii="Arial" w:eastAsia="Calibri Light" w:hAnsi="Arial" w:cs="Arial"/>
          <w:bCs/>
        </w:rPr>
        <w:t>Slido</w:t>
      </w:r>
      <w:proofErr w:type="spellEnd"/>
    </w:p>
    <w:p w14:paraId="2EC43370" w14:textId="77777777" w:rsidR="009C12DA" w:rsidRPr="004205AB" w:rsidRDefault="009C12DA" w:rsidP="009C12DA">
      <w:pPr>
        <w:pStyle w:val="Default"/>
        <w:ind w:left="1416"/>
        <w:rPr>
          <w:rFonts w:ascii="Arial" w:eastAsia="Calibri Light" w:hAnsi="Arial" w:cs="Arial"/>
          <w:bCs/>
        </w:rPr>
      </w:pPr>
    </w:p>
    <w:p w14:paraId="37F615BF" w14:textId="77777777" w:rsidR="009C12DA" w:rsidRPr="004205AB" w:rsidRDefault="009C12DA" w:rsidP="009C12DA">
      <w:pPr>
        <w:pStyle w:val="Default"/>
        <w:rPr>
          <w:rFonts w:ascii="Arial" w:eastAsia="Calibri Light" w:hAnsi="Arial" w:cs="Arial"/>
        </w:rPr>
      </w:pPr>
      <w:r w:rsidRPr="004205AB">
        <w:rPr>
          <w:rFonts w:ascii="Arial" w:eastAsia="Calibri Light" w:hAnsi="Arial" w:cs="Arial"/>
        </w:rPr>
        <w:t>Ore 1</w:t>
      </w:r>
      <w:r>
        <w:rPr>
          <w:rFonts w:ascii="Arial" w:eastAsia="Calibri Light" w:hAnsi="Arial" w:cs="Arial"/>
        </w:rPr>
        <w:t>0</w:t>
      </w:r>
      <w:r w:rsidRPr="004205AB">
        <w:rPr>
          <w:rFonts w:ascii="Arial" w:eastAsia="Calibri Light" w:hAnsi="Arial" w:cs="Arial"/>
        </w:rPr>
        <w:t>.</w:t>
      </w:r>
      <w:r>
        <w:rPr>
          <w:rFonts w:ascii="Arial" w:eastAsia="Calibri Light" w:hAnsi="Arial" w:cs="Arial"/>
        </w:rPr>
        <w:t>55</w:t>
      </w:r>
      <w:r w:rsidRPr="004205AB">
        <w:rPr>
          <w:rFonts w:ascii="Arial" w:eastAsia="Calibri Light" w:hAnsi="Arial" w:cs="Arial"/>
        </w:rPr>
        <w:tab/>
      </w:r>
      <w:r>
        <w:rPr>
          <w:rFonts w:ascii="Arial" w:eastAsia="Calibri Light" w:hAnsi="Arial" w:cs="Arial"/>
        </w:rPr>
        <w:tab/>
      </w:r>
      <w:r w:rsidRPr="004205AB">
        <w:rPr>
          <w:rFonts w:ascii="Arial" w:eastAsia="Calibri Light" w:hAnsi="Arial" w:cs="Arial"/>
        </w:rPr>
        <w:t xml:space="preserve">Conclusione </w:t>
      </w:r>
      <w:proofErr w:type="gramStart"/>
      <w:r w:rsidRPr="004205AB">
        <w:rPr>
          <w:rFonts w:ascii="Arial" w:eastAsia="Calibri Light" w:hAnsi="Arial" w:cs="Arial"/>
        </w:rPr>
        <w:t>I°</w:t>
      </w:r>
      <w:proofErr w:type="gramEnd"/>
      <w:r w:rsidRPr="004205AB">
        <w:rPr>
          <w:rFonts w:ascii="Arial" w:eastAsia="Calibri Light" w:hAnsi="Arial" w:cs="Arial"/>
        </w:rPr>
        <w:t xml:space="preserve"> modulo</w:t>
      </w:r>
    </w:p>
    <w:p w14:paraId="68DF9FBC" w14:textId="77777777" w:rsidR="009C12DA" w:rsidRPr="004205AB" w:rsidRDefault="009C12DA" w:rsidP="009C12DA">
      <w:pPr>
        <w:pStyle w:val="Default"/>
        <w:rPr>
          <w:rFonts w:ascii="Arial" w:eastAsia="Calibri Light" w:hAnsi="Arial" w:cs="Arial"/>
        </w:rPr>
      </w:pPr>
    </w:p>
    <w:p w14:paraId="65FFCDC8" w14:textId="77777777" w:rsidR="009C12DA" w:rsidRPr="004205AB" w:rsidRDefault="009C12DA" w:rsidP="009C12D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I</w:t>
      </w:r>
      <w:r w:rsidRPr="004205AB">
        <w:rPr>
          <w:rFonts w:ascii="Arial" w:hAnsi="Arial" w:cs="Arial"/>
          <w:b/>
          <w:bCs/>
        </w:rPr>
        <w:t>I°</w:t>
      </w:r>
      <w:proofErr w:type="gramEnd"/>
      <w:r w:rsidRPr="004205AB">
        <w:rPr>
          <w:rFonts w:ascii="Arial" w:hAnsi="Arial" w:cs="Arial"/>
          <w:b/>
          <w:bCs/>
        </w:rPr>
        <w:t xml:space="preserve"> MODULO</w:t>
      </w:r>
    </w:p>
    <w:p w14:paraId="3852F594" w14:textId="77777777" w:rsidR="009C12DA" w:rsidRPr="004205AB" w:rsidRDefault="009C12DA" w:rsidP="009C12D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4205AB">
        <w:rPr>
          <w:rFonts w:ascii="Arial" w:hAnsi="Arial" w:cs="Arial"/>
        </w:rPr>
        <w:t xml:space="preserve">Ore </w:t>
      </w:r>
      <w:r>
        <w:rPr>
          <w:rFonts w:ascii="Arial" w:hAnsi="Arial" w:cs="Arial"/>
        </w:rPr>
        <w:t>11</w:t>
      </w:r>
      <w:r w:rsidRPr="004205AB">
        <w:rPr>
          <w:rFonts w:ascii="Arial" w:hAnsi="Arial" w:cs="Arial"/>
        </w:rPr>
        <w:t>.</w:t>
      </w:r>
      <w:r>
        <w:rPr>
          <w:rFonts w:ascii="Arial" w:hAnsi="Arial" w:cs="Arial"/>
        </w:rPr>
        <w:t>00</w:t>
      </w:r>
      <w:r w:rsidRPr="004205AB">
        <w:rPr>
          <w:rFonts w:ascii="Arial" w:hAnsi="Arial" w:cs="Arial"/>
        </w:rPr>
        <w:tab/>
      </w:r>
      <w:r w:rsidRPr="004205AB">
        <w:rPr>
          <w:rFonts w:ascii="Arial" w:hAnsi="Arial" w:cs="Arial"/>
        </w:rPr>
        <w:tab/>
      </w:r>
      <w:r w:rsidRPr="004205AB">
        <w:rPr>
          <w:rFonts w:ascii="Arial" w:eastAsia="Calibri Light" w:hAnsi="Arial" w:cs="Arial"/>
          <w:b/>
          <w:bCs/>
        </w:rPr>
        <w:t>Fulvio Liberatore</w:t>
      </w:r>
      <w:r w:rsidRPr="004205AB">
        <w:rPr>
          <w:rFonts w:ascii="Arial" w:eastAsia="Calibri Light" w:hAnsi="Arial" w:cs="Arial"/>
        </w:rPr>
        <w:t xml:space="preserve"> – CEO </w:t>
      </w:r>
      <w:proofErr w:type="spellStart"/>
      <w:r w:rsidRPr="004205AB">
        <w:rPr>
          <w:rFonts w:ascii="Arial" w:eastAsia="Calibri Light" w:hAnsi="Arial" w:cs="Arial"/>
        </w:rPr>
        <w:t>Easyfrontier</w:t>
      </w:r>
      <w:proofErr w:type="spellEnd"/>
      <w:r w:rsidRPr="004205AB">
        <w:rPr>
          <w:rFonts w:ascii="Arial" w:eastAsia="Calibri Light" w:hAnsi="Arial" w:cs="Arial"/>
        </w:rPr>
        <w:t xml:space="preserve"> – Coordinatore Progetto</w:t>
      </w:r>
    </w:p>
    <w:p w14:paraId="61A3EDDB" w14:textId="77777777" w:rsidR="009C12DA" w:rsidRPr="004205AB" w:rsidRDefault="009C12DA" w:rsidP="009C12DA">
      <w:pPr>
        <w:autoSpaceDE w:val="0"/>
        <w:autoSpaceDN w:val="0"/>
        <w:adjustRightInd w:val="0"/>
        <w:ind w:left="1416" w:firstLine="708"/>
        <w:rPr>
          <w:rFonts w:ascii="Arial" w:eastAsia="Calibri Light" w:hAnsi="Arial" w:cs="Arial"/>
        </w:rPr>
      </w:pPr>
      <w:r w:rsidRPr="004205AB">
        <w:rPr>
          <w:rFonts w:ascii="Arial" w:eastAsia="Calibri Light" w:hAnsi="Arial" w:cs="Arial"/>
        </w:rPr>
        <w:t>Introduzione ai contenuti del Modulo</w:t>
      </w:r>
    </w:p>
    <w:p w14:paraId="68E8C226" w14:textId="77777777" w:rsidR="009C12DA" w:rsidRPr="004205AB" w:rsidRDefault="009C12DA" w:rsidP="009C12DA">
      <w:pPr>
        <w:autoSpaceDE w:val="0"/>
        <w:autoSpaceDN w:val="0"/>
        <w:adjustRightInd w:val="0"/>
        <w:ind w:left="1416" w:firstLine="708"/>
        <w:rPr>
          <w:rFonts w:ascii="Arial" w:eastAsia="Calibri Light" w:hAnsi="Arial" w:cs="Arial"/>
        </w:rPr>
      </w:pPr>
    </w:p>
    <w:p w14:paraId="446D129B" w14:textId="77777777" w:rsidR="009C12DA" w:rsidRPr="00704761" w:rsidRDefault="009C12DA" w:rsidP="009C12DA">
      <w:pPr>
        <w:pStyle w:val="Default"/>
        <w:rPr>
          <w:rFonts w:ascii="Cambria" w:hAnsi="Cambria" w:cs="Cambria"/>
        </w:rPr>
      </w:pPr>
      <w:r w:rsidRPr="004205AB">
        <w:rPr>
          <w:rFonts w:ascii="Arial" w:eastAsia="Calibri Light" w:hAnsi="Arial" w:cs="Arial"/>
        </w:rPr>
        <w:t xml:space="preserve">Ore </w:t>
      </w:r>
      <w:r>
        <w:rPr>
          <w:rFonts w:ascii="Arial" w:eastAsia="Calibri Light" w:hAnsi="Arial" w:cs="Arial"/>
        </w:rPr>
        <w:t>11.10</w:t>
      </w:r>
      <w:r w:rsidRPr="004205AB">
        <w:rPr>
          <w:rFonts w:ascii="Arial" w:eastAsia="Calibri Light" w:hAnsi="Arial" w:cs="Arial"/>
        </w:rPr>
        <w:tab/>
      </w:r>
      <w:r>
        <w:rPr>
          <w:rFonts w:ascii="Arial" w:eastAsia="Calibri Light" w:hAnsi="Arial" w:cs="Arial"/>
        </w:rPr>
        <w:tab/>
      </w:r>
      <w:r w:rsidRPr="00704761">
        <w:rPr>
          <w:rFonts w:ascii="Arial" w:eastAsia="Calibri Light" w:hAnsi="Arial" w:cs="Arial"/>
          <w:b/>
          <w:bCs/>
        </w:rPr>
        <w:t>Benedetto Santacroce</w:t>
      </w:r>
      <w:r>
        <w:rPr>
          <w:rFonts w:ascii="Arial" w:eastAsia="Calibri Light" w:hAnsi="Arial" w:cs="Arial"/>
        </w:rPr>
        <w:t xml:space="preserve"> - </w:t>
      </w:r>
      <w:r w:rsidRPr="00704761">
        <w:rPr>
          <w:rFonts w:ascii="Arial" w:eastAsia="Calibri Light" w:hAnsi="Arial" w:cs="Arial"/>
        </w:rPr>
        <w:t>Studio Legale Tributario Santacroce &amp; Associati</w:t>
      </w:r>
    </w:p>
    <w:p w14:paraId="276FA63E" w14:textId="77777777" w:rsidR="009C12DA" w:rsidRPr="00704761" w:rsidRDefault="009C12DA" w:rsidP="009C12DA">
      <w:pPr>
        <w:pStyle w:val="Default"/>
        <w:rPr>
          <w:rFonts w:ascii="Arial" w:eastAsia="Calibri Light" w:hAnsi="Arial" w:cs="Arial"/>
        </w:rPr>
      </w:pPr>
    </w:p>
    <w:p w14:paraId="01495B83" w14:textId="77777777" w:rsidR="009C12DA" w:rsidRPr="004205AB" w:rsidRDefault="009C12DA" w:rsidP="009C12DA">
      <w:pPr>
        <w:pStyle w:val="Default"/>
        <w:rPr>
          <w:rFonts w:ascii="Arial" w:hAnsi="Arial" w:cs="Arial"/>
        </w:rPr>
      </w:pPr>
      <w:r w:rsidRPr="004205AB">
        <w:rPr>
          <w:rFonts w:ascii="Arial" w:hAnsi="Arial" w:cs="Arial"/>
        </w:rPr>
        <w:t>Ore 1</w:t>
      </w:r>
      <w:r>
        <w:rPr>
          <w:rFonts w:ascii="Arial" w:hAnsi="Arial" w:cs="Arial"/>
        </w:rPr>
        <w:t>1</w:t>
      </w:r>
      <w:r w:rsidRPr="004205AB">
        <w:rPr>
          <w:rFonts w:ascii="Arial" w:hAnsi="Arial" w:cs="Arial"/>
        </w:rPr>
        <w:t>.</w:t>
      </w:r>
      <w:r>
        <w:rPr>
          <w:rFonts w:ascii="Arial" w:hAnsi="Arial" w:cs="Arial"/>
        </w:rPr>
        <w:t>55</w:t>
      </w:r>
      <w:r w:rsidRPr="004205A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205AB">
        <w:rPr>
          <w:rFonts w:ascii="Arial" w:hAnsi="Arial" w:cs="Arial"/>
          <w:b/>
          <w:bCs/>
        </w:rPr>
        <w:t>Fulvio Liberatore</w:t>
      </w:r>
      <w:r w:rsidRPr="004205AB">
        <w:rPr>
          <w:rFonts w:ascii="Arial" w:hAnsi="Arial" w:cs="Arial"/>
        </w:rPr>
        <w:t xml:space="preserve"> </w:t>
      </w:r>
    </w:p>
    <w:p w14:paraId="764872E6" w14:textId="77777777" w:rsidR="009C12DA" w:rsidRPr="004205AB" w:rsidRDefault="009C12DA" w:rsidP="009C12DA">
      <w:pPr>
        <w:pStyle w:val="Default"/>
        <w:rPr>
          <w:rFonts w:ascii="Arial" w:hAnsi="Arial" w:cs="Arial"/>
        </w:rPr>
      </w:pPr>
      <w:r w:rsidRPr="004205AB">
        <w:rPr>
          <w:rFonts w:ascii="Arial" w:hAnsi="Arial" w:cs="Arial"/>
        </w:rPr>
        <w:tab/>
      </w:r>
      <w:r w:rsidRPr="004205A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205AB">
        <w:rPr>
          <w:rFonts w:ascii="Arial" w:hAnsi="Arial" w:cs="Arial"/>
        </w:rPr>
        <w:t>Introduzione degli ospiti</w:t>
      </w:r>
    </w:p>
    <w:p w14:paraId="546CD83E" w14:textId="77777777" w:rsidR="009C12DA" w:rsidRPr="004205AB" w:rsidRDefault="009C12DA" w:rsidP="009C12DA">
      <w:pPr>
        <w:pStyle w:val="Default"/>
        <w:rPr>
          <w:rFonts w:ascii="Arial" w:hAnsi="Arial" w:cs="Arial"/>
        </w:rPr>
      </w:pPr>
    </w:p>
    <w:p w14:paraId="6EB09D1C" w14:textId="77777777" w:rsidR="009C12DA" w:rsidRDefault="009C12DA" w:rsidP="009C12DA">
      <w:pPr>
        <w:pStyle w:val="Default"/>
        <w:rPr>
          <w:rFonts w:ascii="Arial" w:eastAsia="Calibri Light" w:hAnsi="Arial" w:cs="Arial"/>
          <w:b/>
        </w:rPr>
      </w:pPr>
      <w:r w:rsidRPr="004205AB">
        <w:rPr>
          <w:rFonts w:ascii="Arial" w:hAnsi="Arial" w:cs="Arial"/>
        </w:rPr>
        <w:t>Ore 1</w:t>
      </w:r>
      <w:r>
        <w:rPr>
          <w:rFonts w:ascii="Arial" w:hAnsi="Arial" w:cs="Arial"/>
        </w:rPr>
        <w:t>2</w:t>
      </w:r>
      <w:r w:rsidRPr="004205AB">
        <w:rPr>
          <w:rFonts w:ascii="Arial" w:hAnsi="Arial" w:cs="Arial"/>
        </w:rPr>
        <w:t>.</w:t>
      </w:r>
      <w:r>
        <w:rPr>
          <w:rFonts w:ascii="Arial" w:hAnsi="Arial" w:cs="Arial"/>
        </w:rPr>
        <w:t>00</w:t>
      </w:r>
      <w:r w:rsidRPr="004205A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26AC3">
        <w:rPr>
          <w:rFonts w:ascii="Arial" w:hAnsi="Arial" w:cs="Arial"/>
          <w:b/>
          <w:bCs/>
        </w:rPr>
        <w:t xml:space="preserve">Sofia </w:t>
      </w:r>
      <w:proofErr w:type="spellStart"/>
      <w:r w:rsidRPr="00226AC3">
        <w:rPr>
          <w:rFonts w:ascii="Arial" w:hAnsi="Arial" w:cs="Arial"/>
          <w:b/>
          <w:bCs/>
        </w:rPr>
        <w:t>Bournou</w:t>
      </w:r>
      <w:proofErr w:type="spellEnd"/>
      <w:r>
        <w:rPr>
          <w:rFonts w:ascii="Arial" w:hAnsi="Arial" w:cs="Arial"/>
        </w:rPr>
        <w:t xml:space="preserve"> - </w:t>
      </w:r>
      <w:proofErr w:type="spellStart"/>
      <w:r>
        <w:rPr>
          <w:rFonts w:ascii="Arial" w:hAnsi="Arial" w:cs="Arial"/>
        </w:rPr>
        <w:t>Businesseurope</w:t>
      </w:r>
      <w:proofErr w:type="spellEnd"/>
      <w:r w:rsidRPr="004205AB">
        <w:rPr>
          <w:rFonts w:ascii="Arial" w:eastAsia="Calibri Light" w:hAnsi="Arial" w:cs="Arial"/>
          <w:b/>
        </w:rPr>
        <w:t xml:space="preserve">    </w:t>
      </w:r>
    </w:p>
    <w:p w14:paraId="08882C2B" w14:textId="77777777" w:rsidR="009C12DA" w:rsidRDefault="009C12DA" w:rsidP="009C12DA">
      <w:pPr>
        <w:pStyle w:val="Default"/>
        <w:rPr>
          <w:rFonts w:ascii="Arial" w:eastAsia="Calibri Light" w:hAnsi="Arial" w:cs="Arial"/>
          <w:b/>
        </w:rPr>
      </w:pPr>
    </w:p>
    <w:p w14:paraId="6B131DCC" w14:textId="77777777" w:rsidR="009C12DA" w:rsidRPr="004205AB" w:rsidRDefault="009C12DA" w:rsidP="009C12DA">
      <w:pPr>
        <w:pStyle w:val="Default"/>
        <w:rPr>
          <w:rFonts w:ascii="Arial" w:eastAsia="Calibri Light" w:hAnsi="Arial" w:cs="Arial"/>
          <w:b/>
        </w:rPr>
      </w:pPr>
      <w:r w:rsidRPr="00226AC3">
        <w:rPr>
          <w:rFonts w:ascii="Arial" w:eastAsia="Calibri Light" w:hAnsi="Arial" w:cs="Arial"/>
          <w:bCs/>
        </w:rPr>
        <w:t>Ore 1</w:t>
      </w:r>
      <w:r>
        <w:rPr>
          <w:rFonts w:ascii="Arial" w:eastAsia="Calibri Light" w:hAnsi="Arial" w:cs="Arial"/>
          <w:bCs/>
        </w:rPr>
        <w:t>2</w:t>
      </w:r>
      <w:r w:rsidRPr="00226AC3">
        <w:rPr>
          <w:rFonts w:ascii="Arial" w:eastAsia="Calibri Light" w:hAnsi="Arial" w:cs="Arial"/>
          <w:bCs/>
        </w:rPr>
        <w:t>.</w:t>
      </w:r>
      <w:r>
        <w:rPr>
          <w:rFonts w:ascii="Arial" w:eastAsia="Calibri Light" w:hAnsi="Arial" w:cs="Arial"/>
          <w:bCs/>
        </w:rPr>
        <w:t>15</w:t>
      </w:r>
      <w:r>
        <w:rPr>
          <w:rFonts w:ascii="Arial" w:eastAsia="Calibri Light" w:hAnsi="Arial" w:cs="Arial"/>
          <w:b/>
        </w:rPr>
        <w:tab/>
      </w:r>
      <w:r>
        <w:rPr>
          <w:rFonts w:ascii="Arial" w:eastAsia="Calibri Light" w:hAnsi="Arial" w:cs="Arial"/>
          <w:b/>
        </w:rPr>
        <w:tab/>
        <w:t>MAECI-UAMA (TBC)</w:t>
      </w:r>
      <w:r w:rsidRPr="004205AB">
        <w:rPr>
          <w:rFonts w:ascii="Arial" w:eastAsia="Calibri Light" w:hAnsi="Arial" w:cs="Arial"/>
          <w:b/>
        </w:rPr>
        <w:t xml:space="preserve">     </w:t>
      </w:r>
      <w:r>
        <w:rPr>
          <w:rFonts w:ascii="Arial" w:eastAsia="Calibri Light" w:hAnsi="Arial" w:cs="Arial"/>
          <w:b/>
        </w:rPr>
        <w:tab/>
        <w:t xml:space="preserve"> </w:t>
      </w:r>
    </w:p>
    <w:p w14:paraId="576B1371" w14:textId="77777777" w:rsidR="009C12DA" w:rsidRPr="004205AB" w:rsidRDefault="009C12DA" w:rsidP="009C12DA">
      <w:pPr>
        <w:pStyle w:val="Default"/>
        <w:ind w:left="1416"/>
        <w:rPr>
          <w:rFonts w:ascii="Arial" w:eastAsia="Calibri Light" w:hAnsi="Arial" w:cs="Arial"/>
          <w:b/>
        </w:rPr>
      </w:pPr>
    </w:p>
    <w:p w14:paraId="41D5CB77" w14:textId="77777777" w:rsidR="009C12DA" w:rsidRPr="004205AB" w:rsidRDefault="009C12DA" w:rsidP="009C12DA">
      <w:pPr>
        <w:pStyle w:val="Default"/>
        <w:rPr>
          <w:rFonts w:ascii="Arial" w:eastAsia="Calibri Light" w:hAnsi="Arial" w:cs="Arial"/>
          <w:bCs/>
        </w:rPr>
      </w:pPr>
      <w:r w:rsidRPr="004205AB">
        <w:rPr>
          <w:rFonts w:ascii="Arial" w:eastAsia="Calibri Light" w:hAnsi="Arial" w:cs="Arial"/>
          <w:bCs/>
        </w:rPr>
        <w:t>Ore 1</w:t>
      </w:r>
      <w:r>
        <w:rPr>
          <w:rFonts w:ascii="Arial" w:eastAsia="Calibri Light" w:hAnsi="Arial" w:cs="Arial"/>
          <w:bCs/>
        </w:rPr>
        <w:t>2</w:t>
      </w:r>
      <w:r w:rsidRPr="004205AB">
        <w:rPr>
          <w:rFonts w:ascii="Arial" w:eastAsia="Calibri Light" w:hAnsi="Arial" w:cs="Arial"/>
          <w:bCs/>
        </w:rPr>
        <w:t>.</w:t>
      </w:r>
      <w:r>
        <w:rPr>
          <w:rFonts w:ascii="Arial" w:eastAsia="Calibri Light" w:hAnsi="Arial" w:cs="Arial"/>
          <w:bCs/>
        </w:rPr>
        <w:t>3</w:t>
      </w:r>
      <w:r w:rsidRPr="004205AB">
        <w:rPr>
          <w:rFonts w:ascii="Arial" w:eastAsia="Calibri Light" w:hAnsi="Arial" w:cs="Arial"/>
          <w:bCs/>
        </w:rPr>
        <w:t>0</w:t>
      </w:r>
      <w:r w:rsidRPr="004205AB">
        <w:rPr>
          <w:rFonts w:ascii="Arial" w:eastAsia="Calibri Light" w:hAnsi="Arial" w:cs="Arial"/>
          <w:bCs/>
        </w:rPr>
        <w:tab/>
      </w:r>
      <w:r w:rsidRPr="004205AB">
        <w:rPr>
          <w:rFonts w:ascii="Arial" w:eastAsia="Calibri Light" w:hAnsi="Arial" w:cs="Arial"/>
          <w:bCs/>
        </w:rPr>
        <w:tab/>
        <w:t xml:space="preserve">Sondaggio </w:t>
      </w:r>
      <w:proofErr w:type="spellStart"/>
      <w:r w:rsidRPr="004205AB">
        <w:rPr>
          <w:rFonts w:ascii="Arial" w:eastAsia="Calibri Light" w:hAnsi="Arial" w:cs="Arial"/>
          <w:bCs/>
        </w:rPr>
        <w:t>Slido</w:t>
      </w:r>
      <w:proofErr w:type="spellEnd"/>
    </w:p>
    <w:p w14:paraId="41EB5FE9" w14:textId="77777777" w:rsidR="009C12DA" w:rsidRPr="004205AB" w:rsidRDefault="009C12DA" w:rsidP="009C12DA">
      <w:pPr>
        <w:pStyle w:val="Default"/>
        <w:ind w:left="1416"/>
        <w:rPr>
          <w:rFonts w:ascii="Arial" w:eastAsia="Calibri Light" w:hAnsi="Arial" w:cs="Arial"/>
          <w:bCs/>
        </w:rPr>
      </w:pPr>
    </w:p>
    <w:p w14:paraId="7DCB32A6" w14:textId="77777777" w:rsidR="009C12DA" w:rsidRPr="004205AB" w:rsidRDefault="009C12DA" w:rsidP="009C12DA">
      <w:pPr>
        <w:pStyle w:val="Default"/>
        <w:rPr>
          <w:rFonts w:ascii="Arial" w:eastAsia="Calibri Light" w:hAnsi="Arial" w:cs="Arial"/>
        </w:rPr>
      </w:pPr>
      <w:r w:rsidRPr="004205AB">
        <w:rPr>
          <w:rFonts w:ascii="Arial" w:eastAsia="Calibri Light" w:hAnsi="Arial" w:cs="Arial"/>
        </w:rPr>
        <w:t xml:space="preserve">Ore </w:t>
      </w:r>
      <w:r>
        <w:rPr>
          <w:rFonts w:ascii="Arial" w:eastAsia="Calibri Light" w:hAnsi="Arial" w:cs="Arial"/>
        </w:rPr>
        <w:t>13</w:t>
      </w:r>
      <w:r w:rsidRPr="004205AB">
        <w:rPr>
          <w:rFonts w:ascii="Arial" w:eastAsia="Calibri Light" w:hAnsi="Arial" w:cs="Arial"/>
        </w:rPr>
        <w:t>.</w:t>
      </w:r>
      <w:r>
        <w:rPr>
          <w:rFonts w:ascii="Arial" w:eastAsia="Calibri Light" w:hAnsi="Arial" w:cs="Arial"/>
        </w:rPr>
        <w:t>00</w:t>
      </w:r>
      <w:r w:rsidRPr="004205AB">
        <w:rPr>
          <w:rFonts w:ascii="Arial" w:eastAsia="Calibri Light" w:hAnsi="Arial" w:cs="Arial"/>
        </w:rPr>
        <w:tab/>
      </w:r>
      <w:r>
        <w:rPr>
          <w:rFonts w:ascii="Arial" w:eastAsia="Calibri Light" w:hAnsi="Arial" w:cs="Arial"/>
        </w:rPr>
        <w:tab/>
      </w:r>
      <w:r w:rsidRPr="004205AB">
        <w:rPr>
          <w:rFonts w:ascii="Arial" w:eastAsia="Calibri Light" w:hAnsi="Arial" w:cs="Arial"/>
        </w:rPr>
        <w:t xml:space="preserve">Conclusione </w:t>
      </w:r>
      <w:proofErr w:type="gramStart"/>
      <w:r>
        <w:rPr>
          <w:rFonts w:ascii="Arial" w:eastAsia="Calibri Light" w:hAnsi="Arial" w:cs="Arial"/>
        </w:rPr>
        <w:t>I</w:t>
      </w:r>
      <w:r w:rsidRPr="004205AB">
        <w:rPr>
          <w:rFonts w:ascii="Arial" w:eastAsia="Calibri Light" w:hAnsi="Arial" w:cs="Arial"/>
        </w:rPr>
        <w:t>I°</w:t>
      </w:r>
      <w:proofErr w:type="gramEnd"/>
      <w:r w:rsidRPr="004205AB">
        <w:rPr>
          <w:rFonts w:ascii="Arial" w:eastAsia="Calibri Light" w:hAnsi="Arial" w:cs="Arial"/>
        </w:rPr>
        <w:t xml:space="preserve"> modulo</w:t>
      </w:r>
    </w:p>
    <w:p w14:paraId="4AF7C9EE" w14:textId="43D511AC" w:rsidR="009C12DA" w:rsidRPr="004205AB" w:rsidRDefault="009C12DA" w:rsidP="00420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tbl>
      <w:tblPr>
        <w:tblStyle w:val="TableNormal"/>
        <w:tblW w:w="10206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DDDDDD"/>
          <w:insideV w:val="single" w:sz="8" w:space="0" w:color="DDDDDD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204"/>
        <w:gridCol w:w="4454"/>
        <w:gridCol w:w="1842"/>
        <w:gridCol w:w="1706"/>
      </w:tblGrid>
      <w:tr w:rsidR="00A60A9E" w:rsidRPr="004205AB" w14:paraId="5CADAA02" w14:textId="77777777" w:rsidTr="00860C3D">
        <w:trPr>
          <w:trHeight w:val="553"/>
          <w:jc w:val="right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BE779" w14:textId="77777777" w:rsidR="00A60A9E" w:rsidRPr="004205AB" w:rsidRDefault="00A60A9E" w:rsidP="00860C3D">
            <w:pPr>
              <w:pStyle w:val="TESTONORMALE"/>
              <w:spacing w:before="24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05AB">
              <w:rPr>
                <w:rFonts w:ascii="Arial" w:eastAsia="Calibri Light" w:hAnsi="Arial" w:cs="Arial"/>
                <w:b/>
                <w:bCs/>
                <w:color w:val="002060"/>
                <w:sz w:val="22"/>
                <w:szCs w:val="22"/>
                <w:u w:color="002060"/>
              </w:rPr>
              <w:t>Titolo del Modulo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BE585" w14:textId="77777777" w:rsidR="00A60A9E" w:rsidRPr="004205AB" w:rsidRDefault="00A60A9E" w:rsidP="00860C3D">
            <w:pPr>
              <w:pStyle w:val="TESTONORMALE"/>
              <w:spacing w:before="24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05AB">
              <w:rPr>
                <w:rFonts w:ascii="Arial" w:eastAsia="Calibri Light" w:hAnsi="Arial" w:cs="Arial"/>
                <w:b/>
                <w:bCs/>
                <w:color w:val="002060"/>
                <w:sz w:val="22"/>
                <w:szCs w:val="22"/>
                <w:u w:color="002060"/>
              </w:rPr>
              <w:t>Contenuti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5113FB" w14:textId="77777777" w:rsidR="00A60A9E" w:rsidRPr="004205AB" w:rsidRDefault="00A60A9E" w:rsidP="00860C3D">
            <w:pPr>
              <w:pStyle w:val="TESTONORMALE"/>
              <w:spacing w:before="240" w:line="240" w:lineRule="auto"/>
              <w:jc w:val="center"/>
              <w:rPr>
                <w:rFonts w:ascii="Arial" w:eastAsia="Calibri Light" w:hAnsi="Arial" w:cs="Arial"/>
                <w:b/>
                <w:bCs/>
                <w:color w:val="002060"/>
                <w:sz w:val="22"/>
                <w:szCs w:val="22"/>
                <w:u w:color="002060"/>
              </w:rPr>
            </w:pPr>
            <w:r w:rsidRPr="004205AB">
              <w:rPr>
                <w:rFonts w:ascii="Arial" w:eastAsia="Calibri Light" w:hAnsi="Arial" w:cs="Arial"/>
                <w:b/>
                <w:bCs/>
                <w:color w:val="002060"/>
                <w:sz w:val="22"/>
                <w:szCs w:val="22"/>
                <w:u w:color="002060"/>
              </w:rPr>
              <w:t>Docente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D7856FC" w14:textId="77777777" w:rsidR="00A60A9E" w:rsidRPr="004205AB" w:rsidRDefault="00A60A9E" w:rsidP="00860C3D">
            <w:pPr>
              <w:pStyle w:val="TESTONORMALE"/>
              <w:spacing w:before="240" w:line="240" w:lineRule="auto"/>
              <w:jc w:val="center"/>
              <w:rPr>
                <w:rFonts w:ascii="Arial" w:eastAsia="Calibri Light" w:hAnsi="Arial" w:cs="Arial"/>
                <w:b/>
                <w:bCs/>
                <w:color w:val="002060"/>
                <w:sz w:val="22"/>
                <w:szCs w:val="22"/>
                <w:u w:color="002060"/>
              </w:rPr>
            </w:pPr>
            <w:r w:rsidRPr="004205AB">
              <w:rPr>
                <w:rFonts w:ascii="Arial" w:eastAsia="Calibri Light" w:hAnsi="Arial" w:cs="Arial"/>
                <w:b/>
                <w:bCs/>
                <w:color w:val="002060"/>
                <w:sz w:val="22"/>
                <w:szCs w:val="22"/>
                <w:u w:color="002060"/>
              </w:rPr>
              <w:t>Ospite</w:t>
            </w:r>
          </w:p>
        </w:tc>
      </w:tr>
      <w:tr w:rsidR="00A60A9E" w:rsidRPr="004205AB" w14:paraId="650F059C" w14:textId="77777777" w:rsidTr="00860C3D">
        <w:trPr>
          <w:trHeight w:val="758"/>
          <w:jc w:val="right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3F7E8" w14:textId="77777777" w:rsidR="00A60A9E" w:rsidRPr="004205AB" w:rsidRDefault="00A60A9E" w:rsidP="00A60A9E">
            <w:pPr>
              <w:autoSpaceDE w:val="0"/>
              <w:autoSpaceDN w:val="0"/>
              <w:adjustRightInd w:val="0"/>
              <w:jc w:val="center"/>
              <w:rPr>
                <w:rFonts w:ascii="Arial" w:eastAsia="Calibri Light" w:hAnsi="Arial" w:cs="Arial"/>
                <w:b/>
                <w:bCs/>
                <w:smallCaps/>
                <w:color w:val="2E74B5" w:themeColor="accent5" w:themeShade="BF"/>
                <w:sz w:val="22"/>
                <w:szCs w:val="22"/>
              </w:rPr>
            </w:pPr>
            <w:proofErr w:type="gramStart"/>
            <w:r w:rsidRPr="004205AB">
              <w:rPr>
                <w:rFonts w:ascii="Arial" w:eastAsia="Calibri Light" w:hAnsi="Arial" w:cs="Arial"/>
                <w:b/>
                <w:bCs/>
                <w:smallCaps/>
                <w:color w:val="2E74B5" w:themeColor="accent5" w:themeShade="BF"/>
                <w:sz w:val="22"/>
                <w:szCs w:val="22"/>
              </w:rPr>
              <w:t>I°</w:t>
            </w:r>
            <w:proofErr w:type="gramEnd"/>
            <w:r w:rsidRPr="004205AB">
              <w:rPr>
                <w:rFonts w:ascii="Arial" w:eastAsia="Calibri Light" w:hAnsi="Arial" w:cs="Arial"/>
                <w:b/>
                <w:bCs/>
                <w:smallCaps/>
                <w:color w:val="2E74B5" w:themeColor="accent5" w:themeShade="BF"/>
                <w:sz w:val="22"/>
                <w:szCs w:val="22"/>
              </w:rPr>
              <w:t xml:space="preserve"> modulo</w:t>
            </w:r>
          </w:p>
          <w:p w14:paraId="1B7F20F1" w14:textId="5C80DB90" w:rsidR="00A60A9E" w:rsidRPr="004205AB" w:rsidRDefault="00A60A9E" w:rsidP="00A60A9E">
            <w:pPr>
              <w:autoSpaceDE w:val="0"/>
              <w:autoSpaceDN w:val="0"/>
              <w:adjustRightInd w:val="0"/>
              <w:jc w:val="center"/>
              <w:rPr>
                <w:rFonts w:ascii="Arial" w:eastAsia="Calibri Light" w:hAnsi="Arial" w:cs="Arial"/>
                <w:b/>
                <w:bCs/>
                <w:smallCaps/>
                <w:color w:val="2E74B5" w:themeColor="accent5" w:themeShade="BF"/>
                <w:sz w:val="22"/>
                <w:szCs w:val="22"/>
              </w:rPr>
            </w:pPr>
            <w:r w:rsidRPr="004205AB">
              <w:rPr>
                <w:rFonts w:ascii="Arial" w:eastAsia="Calibri Light" w:hAnsi="Arial" w:cs="Arial"/>
                <w:b/>
                <w:bCs/>
                <w:smallCaps/>
                <w:color w:val="2E74B5" w:themeColor="accent5" w:themeShade="BF"/>
                <w:sz w:val="22"/>
                <w:szCs w:val="22"/>
              </w:rPr>
              <w:t>ore 9.00-11.00</w:t>
            </w:r>
          </w:p>
          <w:p w14:paraId="66E96971" w14:textId="77777777" w:rsidR="00A60A9E" w:rsidRPr="004205AB" w:rsidRDefault="00A60A9E" w:rsidP="00A60A9E">
            <w:pPr>
              <w:autoSpaceDE w:val="0"/>
              <w:autoSpaceDN w:val="0"/>
              <w:adjustRightInd w:val="0"/>
              <w:rPr>
                <w:rFonts w:ascii="Arial" w:eastAsia="Calibri Light" w:hAnsi="Arial" w:cs="Arial"/>
                <w:b/>
                <w:bCs/>
                <w:smallCaps/>
                <w:sz w:val="22"/>
                <w:szCs w:val="22"/>
              </w:rPr>
            </w:pPr>
          </w:p>
          <w:p w14:paraId="33E84EA9" w14:textId="05459CB8" w:rsidR="00A60A9E" w:rsidRPr="004205AB" w:rsidRDefault="00A60A9E" w:rsidP="00A60A9E">
            <w:pPr>
              <w:autoSpaceDE w:val="0"/>
              <w:autoSpaceDN w:val="0"/>
              <w:adjustRightInd w:val="0"/>
              <w:rPr>
                <w:rFonts w:ascii="Arial" w:eastAsia="Calibri Light" w:hAnsi="Arial" w:cs="Arial"/>
                <w:b/>
                <w:bCs/>
                <w:smallCaps/>
                <w:sz w:val="22"/>
                <w:szCs w:val="22"/>
              </w:rPr>
            </w:pPr>
            <w:r w:rsidRPr="004205AB">
              <w:rPr>
                <w:rFonts w:ascii="Arial" w:eastAsia="Calibri Light" w:hAnsi="Arial" w:cs="Arial"/>
                <w:b/>
                <w:bCs/>
                <w:smallCaps/>
                <w:sz w:val="22"/>
                <w:szCs w:val="22"/>
              </w:rPr>
              <w:t>Un meraviglioso Sistema universale</w:t>
            </w:r>
          </w:p>
          <w:p w14:paraId="721E66E8" w14:textId="77777777" w:rsidR="00A60A9E" w:rsidRPr="004205AB" w:rsidRDefault="00A60A9E" w:rsidP="00860C3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205AB">
              <w:rPr>
                <w:rFonts w:ascii="Arial" w:eastAsia="Calibri Light" w:hAnsi="Arial" w:cs="Arial"/>
                <w:i/>
                <w:iCs/>
                <w:sz w:val="22"/>
                <w:szCs w:val="22"/>
              </w:rPr>
              <w:t>La classificazione doganale, primo pilastro per la costruzione di una trade compliance consapevole ed operativa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ED75B" w14:textId="77777777" w:rsidR="00A60A9E" w:rsidRPr="004205AB" w:rsidRDefault="00A60A9E" w:rsidP="00A60A9E">
            <w:pPr>
              <w:pStyle w:val="Paragrafoelenco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rPr>
                <w:rFonts w:ascii="Arial" w:eastAsia="Calibri Light" w:hAnsi="Arial" w:cs="Arial"/>
                <w:sz w:val="22"/>
                <w:szCs w:val="22"/>
              </w:rPr>
            </w:pPr>
            <w:r w:rsidRPr="004205AB">
              <w:rPr>
                <w:rFonts w:ascii="Arial" w:eastAsia="Calibri Light" w:hAnsi="Arial" w:cs="Arial"/>
                <w:sz w:val="22"/>
                <w:szCs w:val="22"/>
              </w:rPr>
              <w:t>HS e la sua struttura. Da HS a NC.</w:t>
            </w:r>
          </w:p>
          <w:p w14:paraId="38788850" w14:textId="77777777" w:rsidR="00A60A9E" w:rsidRPr="004205AB" w:rsidRDefault="00A60A9E" w:rsidP="00A60A9E">
            <w:pPr>
              <w:pStyle w:val="Paragrafoelenco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rPr>
                <w:rFonts w:ascii="Arial" w:eastAsia="Calibri Light" w:hAnsi="Arial" w:cs="Arial"/>
                <w:sz w:val="22"/>
                <w:szCs w:val="22"/>
              </w:rPr>
            </w:pPr>
            <w:r w:rsidRPr="004205AB">
              <w:rPr>
                <w:rFonts w:ascii="Arial" w:eastAsia="Calibri Light" w:hAnsi="Arial" w:cs="Arial"/>
                <w:sz w:val="22"/>
                <w:szCs w:val="22"/>
              </w:rPr>
              <w:t>Perché si classifica: dall’attribuzione dell’origine, all’individuazione di misure di politica commerciale fino alla mappatura di embarghi e restrizioni (Russia e non solo…)</w:t>
            </w:r>
          </w:p>
          <w:p w14:paraId="03123F21" w14:textId="77777777" w:rsidR="00A60A9E" w:rsidRPr="004205AB" w:rsidRDefault="00A60A9E" w:rsidP="00A60A9E">
            <w:pPr>
              <w:pStyle w:val="TESTONORMALE"/>
              <w:numPr>
                <w:ilvl w:val="0"/>
                <w:numId w:val="7"/>
              </w:numPr>
              <w:spacing w:before="120" w:after="40" w:line="276" w:lineRule="auto"/>
              <w:jc w:val="left"/>
              <w:rPr>
                <w:rFonts w:ascii="Arial" w:eastAsia="Calibri Light" w:hAnsi="Arial" w:cs="Arial"/>
                <w:sz w:val="22"/>
                <w:szCs w:val="22"/>
              </w:rPr>
            </w:pPr>
            <w:r w:rsidRPr="004205AB">
              <w:rPr>
                <w:rFonts w:ascii="Arial" w:eastAsia="Calibri Light" w:hAnsi="Arial" w:cs="Arial"/>
                <w:sz w:val="22"/>
                <w:szCs w:val="22"/>
              </w:rPr>
              <w:t>Rivitalizzazione di HS e HS 2022/2027</w:t>
            </w:r>
          </w:p>
          <w:p w14:paraId="6E0C9533" w14:textId="77777777" w:rsidR="00A60A9E" w:rsidRPr="004205AB" w:rsidRDefault="00A60A9E" w:rsidP="00A60A9E">
            <w:pPr>
              <w:pStyle w:val="Paragrafoelenco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rPr>
                <w:rFonts w:ascii="Arial" w:eastAsia="Calibri Light" w:hAnsi="Arial" w:cs="Arial"/>
                <w:sz w:val="22"/>
                <w:szCs w:val="22"/>
              </w:rPr>
            </w:pPr>
            <w:r w:rsidRPr="004205AB">
              <w:rPr>
                <w:rFonts w:ascii="Arial" w:eastAsia="Calibri Light" w:hAnsi="Arial" w:cs="Arial"/>
                <w:sz w:val="22"/>
                <w:szCs w:val="22"/>
              </w:rPr>
              <w:t>Dubbi di classifica e ITV</w:t>
            </w:r>
          </w:p>
          <w:p w14:paraId="73C4B8EB" w14:textId="77777777" w:rsidR="00A60A9E" w:rsidRPr="004205AB" w:rsidRDefault="00A60A9E" w:rsidP="00A60A9E">
            <w:pPr>
              <w:pStyle w:val="Paragrafoelenco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rPr>
                <w:rFonts w:ascii="Arial" w:eastAsia="Calibri Light" w:hAnsi="Arial" w:cs="Arial"/>
                <w:sz w:val="22"/>
                <w:szCs w:val="22"/>
              </w:rPr>
            </w:pPr>
            <w:r w:rsidRPr="004205AB">
              <w:rPr>
                <w:rFonts w:ascii="Arial" w:eastAsia="Calibri Light" w:hAnsi="Arial" w:cs="Arial"/>
                <w:sz w:val="22"/>
                <w:szCs w:val="22"/>
              </w:rPr>
              <w:t xml:space="preserve">La classifica come primo passo verso la </w:t>
            </w:r>
            <w:r w:rsidRPr="004205AB">
              <w:rPr>
                <w:rFonts w:ascii="Arial" w:eastAsia="Calibri Light" w:hAnsi="Arial" w:cs="Arial"/>
                <w:i/>
                <w:iCs/>
                <w:sz w:val="22"/>
                <w:szCs w:val="22"/>
              </w:rPr>
              <w:t>trade compliance</w:t>
            </w:r>
            <w:r w:rsidRPr="004205AB">
              <w:rPr>
                <w:rFonts w:ascii="Arial" w:eastAsia="Calibri Light" w:hAnsi="Arial" w:cs="Arial"/>
                <w:sz w:val="22"/>
                <w:szCs w:val="22"/>
              </w:rPr>
              <w:t>: NC vs. Codici parlanti (Dual use ed embarghi)</w:t>
            </w:r>
          </w:p>
          <w:p w14:paraId="5CF6F5CC" w14:textId="77777777" w:rsidR="00A60A9E" w:rsidRPr="004205AB" w:rsidRDefault="00A60A9E" w:rsidP="00A60A9E">
            <w:pPr>
              <w:pStyle w:val="Paragrafoelenco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rPr>
                <w:rFonts w:ascii="Arial" w:eastAsia="Calibri Light" w:hAnsi="Arial" w:cs="Arial"/>
                <w:sz w:val="22"/>
                <w:szCs w:val="22"/>
              </w:rPr>
            </w:pPr>
            <w:r w:rsidRPr="004205AB">
              <w:rPr>
                <w:rFonts w:ascii="Arial" w:eastAsia="Calibri Light" w:hAnsi="Arial" w:cs="Arial"/>
                <w:i/>
                <w:iCs/>
                <w:sz w:val="22"/>
                <w:szCs w:val="22"/>
              </w:rPr>
              <w:t>Non dimentichiamo le lezioni apprese:</w:t>
            </w:r>
            <w:r w:rsidRPr="004205AB">
              <w:rPr>
                <w:rFonts w:ascii="Arial" w:eastAsia="Calibri Light" w:hAnsi="Arial" w:cs="Arial"/>
                <w:sz w:val="22"/>
                <w:szCs w:val="22"/>
              </w:rPr>
              <w:t xml:space="preserve"> </w:t>
            </w:r>
            <w:r w:rsidRPr="004205AB">
              <w:rPr>
                <w:rFonts w:ascii="Arial" w:eastAsia="Calibri Light" w:hAnsi="Arial" w:cs="Arial"/>
                <w:i/>
                <w:iCs/>
                <w:sz w:val="22"/>
                <w:szCs w:val="22"/>
              </w:rPr>
              <w:t>Effetti della pandemia sulla classificazione delle merci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4EF48" w14:textId="2B8AE0F8" w:rsidR="009C12DA" w:rsidRPr="004205AB" w:rsidRDefault="00A60A9E" w:rsidP="009C12DA">
            <w:pPr>
              <w:pStyle w:val="Default"/>
              <w:rPr>
                <w:rFonts w:ascii="Arial" w:hAnsi="Arial" w:cs="Arial"/>
              </w:rPr>
            </w:pPr>
            <w:r w:rsidRPr="004205AB">
              <w:rPr>
                <w:rFonts w:ascii="Arial" w:eastAsia="Calibri Light" w:hAnsi="Arial" w:cs="Arial"/>
                <w:b/>
                <w:bCs/>
                <w:sz w:val="22"/>
                <w:szCs w:val="22"/>
              </w:rPr>
              <w:t>Enrico Perticone</w:t>
            </w:r>
            <w:r w:rsidR="009C12DA">
              <w:rPr>
                <w:rFonts w:ascii="Arial" w:eastAsia="Calibri Light" w:hAnsi="Arial" w:cs="Arial"/>
                <w:b/>
                <w:bCs/>
                <w:sz w:val="22"/>
                <w:szCs w:val="22"/>
              </w:rPr>
              <w:t xml:space="preserve"> </w:t>
            </w:r>
            <w:r w:rsidR="009C12DA" w:rsidRPr="004205AB">
              <w:rPr>
                <w:rFonts w:ascii="Arial" w:hAnsi="Arial" w:cs="Arial"/>
              </w:rPr>
              <w:t>Doganalista, Perticone Srl</w:t>
            </w:r>
          </w:p>
          <w:p w14:paraId="094078A4" w14:textId="2D5C7FFD" w:rsidR="00A60A9E" w:rsidRPr="004205AB" w:rsidRDefault="00A60A9E" w:rsidP="00860C3D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400"/>
              <w:rPr>
                <w:rFonts w:ascii="Arial" w:eastAsia="Calibri Light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7B1A8" w14:textId="14EF70D2" w:rsidR="009C12DA" w:rsidRDefault="00A60A9E" w:rsidP="009C12DA">
            <w:pPr>
              <w:autoSpaceDE w:val="0"/>
              <w:autoSpaceDN w:val="0"/>
              <w:adjustRightInd w:val="0"/>
              <w:rPr>
                <w:rFonts w:ascii="Arial" w:eastAsia="Calibri Light" w:hAnsi="Arial" w:cs="Arial"/>
                <w:b/>
                <w:sz w:val="22"/>
                <w:szCs w:val="22"/>
              </w:rPr>
            </w:pPr>
            <w:r w:rsidRPr="009C12DA">
              <w:rPr>
                <w:rFonts w:ascii="Arial" w:eastAsia="Calibri Light" w:hAnsi="Arial" w:cs="Arial"/>
                <w:b/>
                <w:sz w:val="22"/>
                <w:szCs w:val="22"/>
              </w:rPr>
              <w:t>Corradina CARUSO</w:t>
            </w:r>
            <w:r w:rsidRPr="009C12DA">
              <w:rPr>
                <w:rFonts w:ascii="Arial" w:eastAsia="Calibri Light" w:hAnsi="Arial" w:cs="Arial"/>
                <w:sz w:val="22"/>
                <w:szCs w:val="22"/>
              </w:rPr>
              <w:t xml:space="preserve"> e </w:t>
            </w:r>
            <w:r w:rsidRPr="009C12DA">
              <w:rPr>
                <w:rFonts w:ascii="Arial" w:eastAsia="Calibri Light" w:hAnsi="Arial" w:cs="Arial"/>
                <w:b/>
                <w:sz w:val="22"/>
                <w:szCs w:val="22"/>
              </w:rPr>
              <w:t>Giovanna ARPINO</w:t>
            </w:r>
          </w:p>
          <w:p w14:paraId="0960E3C7" w14:textId="08C8A85B" w:rsidR="009C12DA" w:rsidRPr="009C12DA" w:rsidRDefault="009C12DA" w:rsidP="009C12DA">
            <w:pPr>
              <w:autoSpaceDE w:val="0"/>
              <w:autoSpaceDN w:val="0"/>
              <w:adjustRightInd w:val="0"/>
              <w:rPr>
                <w:rFonts w:ascii="Arial" w:eastAsia="Calibri Light" w:hAnsi="Arial" w:cs="Arial"/>
                <w:bCs/>
                <w:sz w:val="22"/>
                <w:szCs w:val="22"/>
              </w:rPr>
            </w:pPr>
            <w:r w:rsidRPr="009C12DA">
              <w:rPr>
                <w:rFonts w:ascii="Arial" w:eastAsia="Calibri Light" w:hAnsi="Arial" w:cs="Arial"/>
                <w:bCs/>
                <w:sz w:val="22"/>
                <w:szCs w:val="22"/>
              </w:rPr>
              <w:t>Agenzia Dogane e Monopoli</w:t>
            </w:r>
          </w:p>
        </w:tc>
      </w:tr>
      <w:tr w:rsidR="00A60A9E" w:rsidRPr="004205AB" w14:paraId="3CF1C038" w14:textId="77777777" w:rsidTr="00860C3D">
        <w:trPr>
          <w:trHeight w:val="903"/>
          <w:jc w:val="right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4D9A9" w14:textId="0D3FB5BE" w:rsidR="00A60A9E" w:rsidRPr="004205AB" w:rsidRDefault="00A60A9E" w:rsidP="00860C3D">
            <w:pPr>
              <w:autoSpaceDE w:val="0"/>
              <w:autoSpaceDN w:val="0"/>
              <w:adjustRightInd w:val="0"/>
              <w:jc w:val="center"/>
              <w:rPr>
                <w:rFonts w:ascii="Arial" w:eastAsia="Calibri Light" w:hAnsi="Arial" w:cs="Arial"/>
                <w:b/>
                <w:bCs/>
                <w:smallCaps/>
                <w:color w:val="2E74B5" w:themeColor="accent5" w:themeShade="BF"/>
                <w:sz w:val="22"/>
                <w:szCs w:val="22"/>
              </w:rPr>
            </w:pPr>
            <w:proofErr w:type="gramStart"/>
            <w:r w:rsidRPr="004205AB">
              <w:rPr>
                <w:rFonts w:ascii="Arial" w:eastAsia="Calibri Light" w:hAnsi="Arial" w:cs="Arial"/>
                <w:b/>
                <w:bCs/>
                <w:smallCaps/>
                <w:color w:val="2E74B5" w:themeColor="accent5" w:themeShade="BF"/>
                <w:sz w:val="22"/>
                <w:szCs w:val="22"/>
              </w:rPr>
              <w:t>II°</w:t>
            </w:r>
            <w:proofErr w:type="gramEnd"/>
            <w:r w:rsidRPr="004205AB">
              <w:rPr>
                <w:rFonts w:ascii="Arial" w:eastAsia="Calibri Light" w:hAnsi="Arial" w:cs="Arial"/>
                <w:b/>
                <w:bCs/>
                <w:smallCaps/>
                <w:color w:val="2E74B5" w:themeColor="accent5" w:themeShade="BF"/>
                <w:sz w:val="22"/>
                <w:szCs w:val="22"/>
              </w:rPr>
              <w:t xml:space="preserve"> MODULO</w:t>
            </w:r>
          </w:p>
          <w:p w14:paraId="602BE6AE" w14:textId="0DB5B8BC" w:rsidR="00A60A9E" w:rsidRPr="004205AB" w:rsidRDefault="00A60A9E" w:rsidP="00860C3D">
            <w:pPr>
              <w:autoSpaceDE w:val="0"/>
              <w:autoSpaceDN w:val="0"/>
              <w:adjustRightInd w:val="0"/>
              <w:jc w:val="center"/>
              <w:rPr>
                <w:rFonts w:ascii="Arial" w:eastAsia="Calibri Light" w:hAnsi="Arial" w:cs="Arial"/>
                <w:b/>
                <w:bCs/>
                <w:smallCaps/>
                <w:color w:val="2E74B5" w:themeColor="accent5" w:themeShade="BF"/>
                <w:sz w:val="22"/>
                <w:szCs w:val="22"/>
              </w:rPr>
            </w:pPr>
            <w:r w:rsidRPr="004205AB">
              <w:rPr>
                <w:rFonts w:ascii="Arial" w:eastAsia="Calibri Light" w:hAnsi="Arial" w:cs="Arial"/>
                <w:b/>
                <w:bCs/>
                <w:smallCaps/>
                <w:color w:val="2E74B5" w:themeColor="accent5" w:themeShade="BF"/>
                <w:sz w:val="22"/>
                <w:szCs w:val="22"/>
              </w:rPr>
              <w:t>Ore 11.00-13.00</w:t>
            </w:r>
          </w:p>
          <w:p w14:paraId="3D5E440A" w14:textId="77777777" w:rsidR="00A60A9E" w:rsidRPr="004205AB" w:rsidRDefault="00A60A9E" w:rsidP="00860C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</w:p>
          <w:p w14:paraId="03A643A7" w14:textId="295F0562" w:rsidR="00A60A9E" w:rsidRPr="004205AB" w:rsidRDefault="00A60A9E" w:rsidP="00A60A9E">
            <w:pPr>
              <w:autoSpaceDE w:val="0"/>
              <w:autoSpaceDN w:val="0"/>
              <w:adjustRightInd w:val="0"/>
              <w:rPr>
                <w:rFonts w:ascii="Arial" w:eastAsia="Calibri Light" w:hAnsi="Arial" w:cs="Arial"/>
                <w:b/>
                <w:bCs/>
                <w:smallCaps/>
                <w:sz w:val="22"/>
                <w:szCs w:val="22"/>
              </w:rPr>
            </w:pPr>
            <w:r w:rsidRPr="004205AB">
              <w:rPr>
                <w:rFonts w:ascii="Arial" w:eastAsia="Calibri Light" w:hAnsi="Arial" w:cs="Arial"/>
                <w:b/>
                <w:bCs/>
                <w:smallCaps/>
                <w:sz w:val="22"/>
                <w:szCs w:val="22"/>
              </w:rPr>
              <w:t>Le finestre sorvegliate</w:t>
            </w:r>
          </w:p>
          <w:p w14:paraId="1C7E0B60" w14:textId="77777777" w:rsidR="00A60A9E" w:rsidRPr="004205AB" w:rsidRDefault="00A60A9E" w:rsidP="00860C3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205AB">
              <w:rPr>
                <w:rFonts w:ascii="Arial" w:hAnsi="Arial" w:cs="Arial"/>
                <w:i/>
                <w:iCs/>
                <w:sz w:val="22"/>
                <w:szCs w:val="22"/>
              </w:rPr>
              <w:t>Restrizioni ed export control: costruirei una trade compliance evoluta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73413" w14:textId="77777777" w:rsidR="00A60A9E" w:rsidRPr="004205AB" w:rsidRDefault="00A60A9E" w:rsidP="00A60A9E">
            <w:pPr>
              <w:pStyle w:val="Paragrafoelenco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rPr>
                <w:rFonts w:ascii="Arial" w:eastAsia="Calibri Light" w:hAnsi="Arial" w:cs="Arial"/>
                <w:sz w:val="22"/>
                <w:szCs w:val="22"/>
              </w:rPr>
            </w:pPr>
            <w:r w:rsidRPr="004205AB">
              <w:rPr>
                <w:rFonts w:ascii="Arial" w:eastAsia="Calibri Light" w:hAnsi="Arial" w:cs="Arial"/>
                <w:sz w:val="22"/>
                <w:szCs w:val="22"/>
              </w:rPr>
              <w:t>Dual USE e Normativa UE: Reg. (UE) 2021/821</w:t>
            </w:r>
          </w:p>
          <w:p w14:paraId="1FE57A59" w14:textId="77777777" w:rsidR="00A60A9E" w:rsidRPr="004205AB" w:rsidRDefault="00A60A9E" w:rsidP="00A60A9E">
            <w:pPr>
              <w:pStyle w:val="Paragrafoelenco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rPr>
                <w:rFonts w:ascii="Arial" w:eastAsia="Calibri Light" w:hAnsi="Arial" w:cs="Arial"/>
                <w:sz w:val="22"/>
                <w:szCs w:val="22"/>
              </w:rPr>
            </w:pPr>
            <w:r w:rsidRPr="004205AB">
              <w:rPr>
                <w:rFonts w:ascii="Arial" w:eastAsia="Calibri Light" w:hAnsi="Arial" w:cs="Arial"/>
                <w:sz w:val="22"/>
                <w:szCs w:val="22"/>
              </w:rPr>
              <w:t>Allegati al Reg. (UE) 2021/821</w:t>
            </w:r>
          </w:p>
          <w:p w14:paraId="419359B6" w14:textId="77777777" w:rsidR="00A60A9E" w:rsidRPr="004205AB" w:rsidRDefault="00A60A9E" w:rsidP="00A60A9E">
            <w:pPr>
              <w:pStyle w:val="Paragrafoelenco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rPr>
                <w:rFonts w:ascii="Arial" w:eastAsia="Calibri Light" w:hAnsi="Arial" w:cs="Arial"/>
                <w:sz w:val="22"/>
                <w:szCs w:val="22"/>
              </w:rPr>
            </w:pPr>
            <w:r w:rsidRPr="004205AB">
              <w:rPr>
                <w:rFonts w:ascii="Arial" w:eastAsia="Calibri Light" w:hAnsi="Arial" w:cs="Arial"/>
                <w:sz w:val="22"/>
                <w:szCs w:val="22"/>
              </w:rPr>
              <w:t>D. Lgs. 221/2017</w:t>
            </w:r>
          </w:p>
          <w:p w14:paraId="4CE5697E" w14:textId="77777777" w:rsidR="00A60A9E" w:rsidRPr="004205AB" w:rsidRDefault="00A60A9E" w:rsidP="00A60A9E">
            <w:pPr>
              <w:pStyle w:val="Paragrafoelenco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rPr>
                <w:rFonts w:ascii="Arial" w:eastAsia="Calibri Light" w:hAnsi="Arial" w:cs="Arial"/>
                <w:sz w:val="22"/>
                <w:szCs w:val="22"/>
              </w:rPr>
            </w:pPr>
            <w:r w:rsidRPr="004205AB">
              <w:rPr>
                <w:rFonts w:ascii="Arial" w:eastAsia="Calibri Light" w:hAnsi="Arial" w:cs="Arial"/>
                <w:sz w:val="22"/>
                <w:szCs w:val="22"/>
              </w:rPr>
              <w:t>Logica della normativa duale e logica di embarghi e restrizioni</w:t>
            </w:r>
          </w:p>
          <w:p w14:paraId="180CE077" w14:textId="77777777" w:rsidR="00A60A9E" w:rsidRPr="004205AB" w:rsidRDefault="00A60A9E" w:rsidP="00A60A9E">
            <w:pPr>
              <w:pStyle w:val="Paragrafoelenco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rPr>
                <w:rFonts w:ascii="Arial" w:eastAsia="Calibri Light" w:hAnsi="Arial" w:cs="Arial"/>
                <w:sz w:val="22"/>
                <w:szCs w:val="22"/>
              </w:rPr>
            </w:pPr>
            <w:r w:rsidRPr="004205AB">
              <w:rPr>
                <w:rFonts w:ascii="Arial" w:eastAsia="Calibri Light" w:hAnsi="Arial" w:cs="Arial"/>
                <w:sz w:val="22"/>
                <w:szCs w:val="22"/>
              </w:rPr>
              <w:t>Le restrizioni e l’export control</w:t>
            </w:r>
          </w:p>
          <w:p w14:paraId="410BF8F7" w14:textId="77777777" w:rsidR="00A60A9E" w:rsidRPr="004205AB" w:rsidRDefault="00A60A9E" w:rsidP="00A60A9E">
            <w:pPr>
              <w:pStyle w:val="Paragrafoelenco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rPr>
                <w:rFonts w:ascii="Arial" w:eastAsia="Calibri Light" w:hAnsi="Arial" w:cs="Arial"/>
                <w:sz w:val="22"/>
                <w:szCs w:val="22"/>
              </w:rPr>
            </w:pPr>
            <w:r w:rsidRPr="004205AB">
              <w:rPr>
                <w:rFonts w:ascii="Arial" w:eastAsia="Calibri Light" w:hAnsi="Arial" w:cs="Arial"/>
                <w:sz w:val="22"/>
                <w:szCs w:val="22"/>
              </w:rPr>
              <w:t>Autorizzazioni: limiti e strumenti (e-licensing)</w:t>
            </w:r>
          </w:p>
          <w:p w14:paraId="035AFD5E" w14:textId="77777777" w:rsidR="00A60A9E" w:rsidRPr="004205AB" w:rsidRDefault="00A60A9E" w:rsidP="00A60A9E">
            <w:pPr>
              <w:pStyle w:val="Paragrafoelenco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rPr>
                <w:rFonts w:ascii="Arial" w:eastAsia="Calibri Light" w:hAnsi="Arial" w:cs="Arial"/>
                <w:sz w:val="22"/>
                <w:szCs w:val="22"/>
              </w:rPr>
            </w:pPr>
            <w:r w:rsidRPr="004205AB">
              <w:rPr>
                <w:rFonts w:ascii="Arial" w:eastAsia="Calibri Light" w:hAnsi="Arial" w:cs="Arial"/>
                <w:sz w:val="22"/>
                <w:szCs w:val="22"/>
              </w:rPr>
              <w:t>Sanzioni</w:t>
            </w:r>
          </w:p>
          <w:p w14:paraId="54B6A643" w14:textId="77777777" w:rsidR="00A60A9E" w:rsidRPr="004205AB" w:rsidRDefault="00A60A9E" w:rsidP="00A60A9E">
            <w:pPr>
              <w:pStyle w:val="Paragrafoelenco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rPr>
                <w:rFonts w:ascii="Arial" w:eastAsia="Calibri Light" w:hAnsi="Arial" w:cs="Arial"/>
                <w:sz w:val="22"/>
                <w:szCs w:val="22"/>
              </w:rPr>
            </w:pPr>
            <w:r w:rsidRPr="004205AB">
              <w:rPr>
                <w:rFonts w:ascii="Arial" w:eastAsia="Calibri Light" w:hAnsi="Arial" w:cs="Arial"/>
                <w:sz w:val="22"/>
                <w:szCs w:val="22"/>
              </w:rPr>
              <w:t>Come affrontare la trade compliance in materia di restrizioni: ICP/PIC</w:t>
            </w:r>
          </w:p>
          <w:p w14:paraId="7E152B22" w14:textId="77777777" w:rsidR="00A60A9E" w:rsidRPr="004205AB" w:rsidRDefault="00A60A9E" w:rsidP="00A60A9E">
            <w:pPr>
              <w:pStyle w:val="Paragrafoelenco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rPr>
                <w:rFonts w:ascii="Arial" w:eastAsia="Calibri Light" w:hAnsi="Arial" w:cs="Arial"/>
                <w:sz w:val="22"/>
                <w:szCs w:val="22"/>
              </w:rPr>
            </w:pPr>
            <w:r w:rsidRPr="004205AB">
              <w:rPr>
                <w:rFonts w:ascii="Arial" w:eastAsia="Calibri Light" w:hAnsi="Arial" w:cs="Arial"/>
                <w:i/>
                <w:iCs/>
                <w:sz w:val="22"/>
                <w:szCs w:val="22"/>
              </w:rPr>
              <w:t>Non dimentichiamo le lezioni apprese: dual use e restrizioni di fronte alla lotta contro la pandemia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4AC8B" w14:textId="77777777" w:rsidR="00A60A9E" w:rsidRPr="009C12DA" w:rsidRDefault="00A60A9E" w:rsidP="009C12DA">
            <w:pPr>
              <w:autoSpaceDE w:val="0"/>
              <w:autoSpaceDN w:val="0"/>
              <w:adjustRightInd w:val="0"/>
              <w:ind w:left="40"/>
              <w:rPr>
                <w:rFonts w:ascii="Arial" w:eastAsia="Calibri Light" w:hAnsi="Arial" w:cs="Arial"/>
                <w:b/>
                <w:bCs/>
                <w:sz w:val="22"/>
                <w:szCs w:val="22"/>
              </w:rPr>
            </w:pPr>
            <w:r w:rsidRPr="009C12DA">
              <w:rPr>
                <w:rFonts w:ascii="Arial" w:eastAsia="Calibri Light" w:hAnsi="Arial" w:cs="Arial"/>
                <w:b/>
                <w:bCs/>
                <w:sz w:val="22"/>
                <w:szCs w:val="22"/>
              </w:rPr>
              <w:t>Benedetto Santacroce</w:t>
            </w:r>
          </w:p>
          <w:p w14:paraId="0C1B1624" w14:textId="77777777" w:rsidR="009C12DA" w:rsidRPr="00704761" w:rsidRDefault="009C12DA" w:rsidP="009C12DA">
            <w:pPr>
              <w:pStyle w:val="Default"/>
              <w:rPr>
                <w:rFonts w:ascii="Cambria" w:hAnsi="Cambria" w:cs="Cambria"/>
              </w:rPr>
            </w:pPr>
            <w:r w:rsidRPr="00704761">
              <w:rPr>
                <w:rFonts w:ascii="Arial" w:eastAsia="Calibri Light" w:hAnsi="Arial" w:cs="Arial"/>
              </w:rPr>
              <w:t>Studio Legale Tributario Santacroce &amp; Associati</w:t>
            </w:r>
          </w:p>
          <w:p w14:paraId="062D0E17" w14:textId="77777777" w:rsidR="009C12DA" w:rsidRPr="00704761" w:rsidRDefault="009C12DA" w:rsidP="009C12DA">
            <w:pPr>
              <w:pStyle w:val="Default"/>
              <w:rPr>
                <w:rFonts w:ascii="Arial" w:eastAsia="Calibri Light" w:hAnsi="Arial" w:cs="Arial"/>
              </w:rPr>
            </w:pPr>
          </w:p>
          <w:p w14:paraId="52FC0745" w14:textId="77777777" w:rsidR="00A60A9E" w:rsidRPr="004205AB" w:rsidRDefault="00A60A9E" w:rsidP="00860C3D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400"/>
              <w:rPr>
                <w:rFonts w:ascii="Arial" w:eastAsia="Calibri Light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FB371" w14:textId="77777777" w:rsidR="00A60A9E" w:rsidRPr="009C12DA" w:rsidRDefault="00A60A9E" w:rsidP="009C12DA">
            <w:pPr>
              <w:autoSpaceDE w:val="0"/>
              <w:autoSpaceDN w:val="0"/>
              <w:adjustRightInd w:val="0"/>
              <w:ind w:right="144"/>
              <w:rPr>
                <w:rFonts w:ascii="Arial" w:eastAsia="Calibri Light" w:hAnsi="Arial" w:cs="Arial"/>
                <w:sz w:val="22"/>
                <w:szCs w:val="22"/>
              </w:rPr>
            </w:pPr>
            <w:r w:rsidRPr="009C12DA">
              <w:rPr>
                <w:rFonts w:ascii="Arial" w:eastAsia="Calibri Light" w:hAnsi="Arial" w:cs="Arial"/>
                <w:sz w:val="22"/>
                <w:szCs w:val="22"/>
              </w:rPr>
              <w:t>MAECI UAMA (TBC);</w:t>
            </w:r>
          </w:p>
          <w:p w14:paraId="2951C05B" w14:textId="6D67ED39" w:rsidR="00A60A9E" w:rsidRPr="009C12DA" w:rsidRDefault="00A60A9E" w:rsidP="009C12DA">
            <w:pPr>
              <w:autoSpaceDE w:val="0"/>
              <w:autoSpaceDN w:val="0"/>
              <w:adjustRightInd w:val="0"/>
              <w:rPr>
                <w:rFonts w:ascii="Arial" w:eastAsia="Calibri Light" w:hAnsi="Arial" w:cs="Arial"/>
                <w:b/>
                <w:bCs/>
                <w:sz w:val="22"/>
                <w:szCs w:val="22"/>
              </w:rPr>
            </w:pPr>
            <w:r w:rsidRPr="009C12DA">
              <w:rPr>
                <w:rFonts w:ascii="Arial" w:eastAsia="Calibri Light" w:hAnsi="Arial" w:cs="Arial"/>
                <w:b/>
                <w:bCs/>
                <w:sz w:val="22"/>
                <w:szCs w:val="22"/>
              </w:rPr>
              <w:t xml:space="preserve">Sofia </w:t>
            </w:r>
            <w:proofErr w:type="spellStart"/>
            <w:r w:rsidRPr="009C12DA">
              <w:rPr>
                <w:rFonts w:ascii="Arial" w:eastAsia="Calibri Light" w:hAnsi="Arial" w:cs="Arial"/>
                <w:b/>
                <w:bCs/>
                <w:sz w:val="22"/>
                <w:szCs w:val="22"/>
              </w:rPr>
              <w:t>Bornou</w:t>
            </w:r>
            <w:proofErr w:type="spellEnd"/>
            <w:r w:rsidRPr="009C12DA">
              <w:rPr>
                <w:rFonts w:ascii="Arial" w:eastAsia="Calibri Light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5B8CA062" w14:textId="54CD48FC" w:rsidR="00A60A9E" w:rsidRPr="004205AB" w:rsidRDefault="009C12DA" w:rsidP="009C12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40"/>
              <w:contextualSpacing/>
              <w:rPr>
                <w:rFonts w:ascii="Arial" w:eastAsia="Calibri Light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Calibri Light" w:hAnsi="Arial" w:cs="Arial"/>
                <w:sz w:val="22"/>
                <w:szCs w:val="22"/>
              </w:rPr>
              <w:t>Businesseurope</w:t>
            </w:r>
            <w:proofErr w:type="spellEnd"/>
          </w:p>
        </w:tc>
      </w:tr>
    </w:tbl>
    <w:p w14:paraId="014EDAB1" w14:textId="090F3884" w:rsidR="006A194D" w:rsidRDefault="006A194D" w:rsidP="006A194D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42395061" w14:textId="2711BFCE" w:rsidR="004205AB" w:rsidRPr="004205AB" w:rsidRDefault="00A60A9E" w:rsidP="009C12DA">
      <w:pPr>
        <w:autoSpaceDE w:val="0"/>
        <w:autoSpaceDN w:val="0"/>
        <w:adjustRightInd w:val="0"/>
        <w:rPr>
          <w:rFonts w:ascii="Arial" w:eastAsia="Calibri Light" w:hAnsi="Arial" w:cs="Arial"/>
        </w:rPr>
      </w:pPr>
      <w:r>
        <w:rPr>
          <w:rFonts w:ascii="AppleSystemUIFont" w:hAnsi="AppleSystemUIFont" w:cs="AppleSystemUIFont"/>
          <w:sz w:val="26"/>
          <w:szCs w:val="26"/>
        </w:rPr>
        <w:tab/>
      </w:r>
      <w:r>
        <w:rPr>
          <w:rFonts w:ascii="AppleSystemUIFont" w:hAnsi="AppleSystemUIFont" w:cs="AppleSystemUIFont"/>
          <w:sz w:val="26"/>
          <w:szCs w:val="26"/>
        </w:rPr>
        <w:tab/>
      </w:r>
      <w:r>
        <w:rPr>
          <w:rFonts w:ascii="AppleSystemUIFont" w:hAnsi="AppleSystemUIFont" w:cs="AppleSystemUIFont"/>
          <w:sz w:val="26"/>
          <w:szCs w:val="26"/>
        </w:rPr>
        <w:tab/>
      </w:r>
      <w:r>
        <w:rPr>
          <w:rFonts w:ascii="AppleSystemUIFont" w:hAnsi="AppleSystemUIFont" w:cs="AppleSystemUIFont"/>
          <w:sz w:val="26"/>
          <w:szCs w:val="26"/>
        </w:rPr>
        <w:tab/>
      </w:r>
      <w:r>
        <w:rPr>
          <w:rFonts w:ascii="AppleSystemUIFont" w:hAnsi="AppleSystemUIFont" w:cs="AppleSystemUIFont"/>
          <w:sz w:val="26"/>
          <w:szCs w:val="26"/>
        </w:rPr>
        <w:tab/>
      </w:r>
      <w:r>
        <w:rPr>
          <w:rFonts w:ascii="AppleSystemUIFont" w:hAnsi="AppleSystemUIFont" w:cs="AppleSystemUIFont"/>
          <w:sz w:val="26"/>
          <w:szCs w:val="26"/>
        </w:rPr>
        <w:tab/>
      </w:r>
    </w:p>
    <w:p w14:paraId="0523482A" w14:textId="77777777" w:rsidR="004205AB" w:rsidRPr="004205AB" w:rsidRDefault="004205AB" w:rsidP="004205AB">
      <w:pPr>
        <w:pStyle w:val="Default"/>
        <w:ind w:left="1416"/>
        <w:rPr>
          <w:rFonts w:ascii="Arial" w:eastAsia="Calibri Light" w:hAnsi="Arial" w:cs="Arial"/>
        </w:rPr>
      </w:pPr>
    </w:p>
    <w:sectPr w:rsidR="004205AB" w:rsidRPr="004205AB" w:rsidSect="001526CE">
      <w:pgSz w:w="12240" w:h="15840"/>
      <w:pgMar w:top="851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C082D1C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6D435CA"/>
    <w:multiLevelType w:val="hybridMultilevel"/>
    <w:tmpl w:val="DEBC5A46"/>
    <w:lvl w:ilvl="0" w:tplc="EA8EEF0A">
      <w:start w:val="11"/>
      <w:numFmt w:val="bullet"/>
      <w:lvlText w:val="-"/>
      <w:lvlJc w:val="left"/>
      <w:pPr>
        <w:ind w:left="40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4" w15:restartNumberingAfterBreak="0">
    <w:nsid w:val="0F0141DD"/>
    <w:multiLevelType w:val="hybridMultilevel"/>
    <w:tmpl w:val="4CBC584A"/>
    <w:lvl w:ilvl="0" w:tplc="6A1E991C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BC172B8"/>
    <w:multiLevelType w:val="hybridMultilevel"/>
    <w:tmpl w:val="2344430C"/>
    <w:lvl w:ilvl="0" w:tplc="C8D2D676">
      <w:start w:val="4"/>
      <w:numFmt w:val="bullet"/>
      <w:lvlText w:val="-"/>
      <w:lvlJc w:val="left"/>
      <w:pPr>
        <w:ind w:left="720" w:hanging="360"/>
      </w:pPr>
      <w:rPr>
        <w:rFonts w:ascii="AppleSystemUIFont" w:eastAsiaTheme="minorHAnsi" w:hAnsi="AppleSystemUIFont" w:cs="AppleSystemUIFon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11918"/>
    <w:multiLevelType w:val="hybridMultilevel"/>
    <w:tmpl w:val="8158AB68"/>
    <w:lvl w:ilvl="0" w:tplc="83AA9CD0">
      <w:start w:val="2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8406C3"/>
    <w:multiLevelType w:val="hybridMultilevel"/>
    <w:tmpl w:val="D750A8C8"/>
    <w:lvl w:ilvl="0" w:tplc="6A1E991C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599865948">
    <w:abstractNumId w:val="0"/>
  </w:num>
  <w:num w:numId="2" w16cid:durableId="1637830876">
    <w:abstractNumId w:val="1"/>
  </w:num>
  <w:num w:numId="3" w16cid:durableId="1095131641">
    <w:abstractNumId w:val="2"/>
  </w:num>
  <w:num w:numId="4" w16cid:durableId="2000688336">
    <w:abstractNumId w:val="4"/>
  </w:num>
  <w:num w:numId="5" w16cid:durableId="172382199">
    <w:abstractNumId w:val="7"/>
  </w:num>
  <w:num w:numId="6" w16cid:durableId="1456556522">
    <w:abstractNumId w:val="5"/>
  </w:num>
  <w:num w:numId="7" w16cid:durableId="450132750">
    <w:abstractNumId w:val="3"/>
  </w:num>
  <w:num w:numId="8" w16cid:durableId="6275901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94D"/>
    <w:rsid w:val="0001381F"/>
    <w:rsid w:val="001526CE"/>
    <w:rsid w:val="001C5CC9"/>
    <w:rsid w:val="00226AC3"/>
    <w:rsid w:val="00264C50"/>
    <w:rsid w:val="00295A2B"/>
    <w:rsid w:val="003B6918"/>
    <w:rsid w:val="004205AB"/>
    <w:rsid w:val="006A194D"/>
    <w:rsid w:val="00704761"/>
    <w:rsid w:val="007A2773"/>
    <w:rsid w:val="008353B3"/>
    <w:rsid w:val="009C12DA"/>
    <w:rsid w:val="00A60A9E"/>
    <w:rsid w:val="00B5566B"/>
    <w:rsid w:val="00B62D9D"/>
    <w:rsid w:val="00B97299"/>
    <w:rsid w:val="00C47421"/>
    <w:rsid w:val="00E53092"/>
    <w:rsid w:val="00EE4E71"/>
    <w:rsid w:val="00EF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27F2"/>
  <w15:chartTrackingRefBased/>
  <w15:docId w15:val="{45046E65-0B6D-074C-820A-AB0366875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A1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A194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C4742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4742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4742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4742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47421"/>
    <w:rPr>
      <w:b/>
      <w:bCs/>
      <w:sz w:val="20"/>
      <w:szCs w:val="20"/>
    </w:rPr>
  </w:style>
  <w:style w:type="table" w:customStyle="1" w:styleId="TableNormal">
    <w:name w:val="Table Normal"/>
    <w:rsid w:val="00A60A9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STONORMALE">
    <w:name w:val="TESTO NORMALE"/>
    <w:link w:val="TESTONORMALECarattere"/>
    <w:qFormat/>
    <w:rsid w:val="00A60A9E"/>
    <w:pPr>
      <w:pBdr>
        <w:top w:val="nil"/>
        <w:left w:val="nil"/>
        <w:bottom w:val="nil"/>
        <w:right w:val="nil"/>
        <w:between w:val="nil"/>
        <w:bar w:val="nil"/>
      </w:pBdr>
      <w:spacing w:before="80" w:after="120" w:line="288" w:lineRule="auto"/>
      <w:jc w:val="both"/>
    </w:pPr>
    <w:rPr>
      <w:rFonts w:ascii="Garamond" w:eastAsia="Arial Unicode MS" w:hAnsi="Garamond" w:cs="Arial Unicode MS"/>
      <w:color w:val="000000"/>
      <w:sz w:val="28"/>
      <w:szCs w:val="28"/>
      <w:u w:color="000000"/>
      <w:bdr w:val="nil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A60A9E"/>
    <w:rPr>
      <w:rFonts w:ascii="Garamond" w:eastAsia="Arial Unicode MS" w:hAnsi="Garamond" w:cs="Arial Unicode MS"/>
      <w:color w:val="000000"/>
      <w:sz w:val="28"/>
      <w:szCs w:val="28"/>
      <w:u w:color="000000"/>
      <w:bdr w:val="nil"/>
      <w:lang w:eastAsia="it-IT"/>
    </w:rPr>
  </w:style>
  <w:style w:type="paragraph" w:customStyle="1" w:styleId="Default">
    <w:name w:val="Default"/>
    <w:rsid w:val="004205AB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Fulvio Liberatore</dc:creator>
  <cp:keywords/>
  <dc:description/>
  <cp:lastModifiedBy>Travaglini Laura</cp:lastModifiedBy>
  <cp:revision>2</cp:revision>
  <dcterms:created xsi:type="dcterms:W3CDTF">2022-10-19T12:44:00Z</dcterms:created>
  <dcterms:modified xsi:type="dcterms:W3CDTF">2022-10-19T12:44:00Z</dcterms:modified>
</cp:coreProperties>
</file>