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B057E" w14:textId="77777777" w:rsidR="00AD4A0D" w:rsidRPr="00AD4A0D" w:rsidRDefault="00AD4A0D" w:rsidP="00AD4A0D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</w:pPr>
      <w:r w:rsidRPr="00AD4A0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br/>
        <w:t>MINISTERO DELLE INFRASTRUTTURE E DELLA MOBILITA' SOSTENIBILI</w:t>
      </w:r>
    </w:p>
    <w:p w14:paraId="3E1E6E7E" w14:textId="77777777" w:rsidR="00AD4A0D" w:rsidRPr="00AD4A0D" w:rsidRDefault="00AD4A0D" w:rsidP="00AD4A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AD4A0D"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  <w:t>DELIBERA 10 maggio 2022 </w:t>
      </w:r>
    </w:p>
    <w:p w14:paraId="3081A8B2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" w:after="96" w:line="336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AD4A0D">
        <w:rPr>
          <w:rFonts w:ascii="Courier New" w:eastAsia="Times New Roman" w:hAnsi="Courier New" w:cs="Courier New"/>
          <w:b/>
          <w:bCs/>
          <w:color w:val="000000"/>
          <w:lang w:eastAsia="it-IT"/>
        </w:rPr>
        <w:t>Disposizioni relative alla riduzione  dei  pedaggi  autostradali  per</w:t>
      </w:r>
    </w:p>
    <w:p w14:paraId="79319518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" w:after="96" w:line="336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AD4A0D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transiti effettuati nell'anno 2021. (Delibera n. 7/2022). (22A03064) </w:t>
      </w:r>
    </w:p>
    <w:p w14:paraId="7E31B127" w14:textId="77777777" w:rsidR="00AD4A0D" w:rsidRPr="00AD4A0D" w:rsidRDefault="00AD4A0D" w:rsidP="00AD4A0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AD4A0D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n.125 del 30-5-2022)</w:t>
      </w:r>
    </w:p>
    <w:p w14:paraId="0E0E1DC8" w14:textId="3AC058E3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IL COMITATO CENTRALE </w:t>
      </w:r>
    </w:p>
    <w:p w14:paraId="4E99492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per l'Albo nazionale delle persone fisiche e giuridiche </w:t>
      </w:r>
    </w:p>
    <w:p w14:paraId="6997A87E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che esercitano l'autotrasporto di cose per conto di terzi </w:t>
      </w:r>
    </w:p>
    <w:p w14:paraId="7A27CF5F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44B7B6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decreto-legge 28 dicembre 1998,  n.  451,  convertito  con</w:t>
      </w:r>
    </w:p>
    <w:p w14:paraId="3EC9FD0E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26 febbraio 1999, n. 40, ed in particolare l'art. 2,  comma  3,</w:t>
      </w:r>
    </w:p>
    <w:p w14:paraId="65FDC55F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assegna al Comitato centrale per l'Albo  degli  autotrasportatori</w:t>
      </w:r>
    </w:p>
    <w:p w14:paraId="5389ABB2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risorse da utilizzare per la protezione ambientale e per la sicurezza</w:t>
      </w:r>
    </w:p>
    <w:p w14:paraId="638CB1DD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circolazione,  anche  con   riferimento   all'utilizzo   delle</w:t>
      </w:r>
    </w:p>
    <w:p w14:paraId="2790623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infrastrutture; </w:t>
      </w:r>
    </w:p>
    <w:p w14:paraId="6913FC1E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l'art. 45 della legge  23  dicembre  1999,  n.  488,  che,  a</w:t>
      </w:r>
    </w:p>
    <w:p w14:paraId="3EBBF09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decorrere dall'anno 2000, rende strutturali le misure previste  dalle</w:t>
      </w:r>
    </w:p>
    <w:p w14:paraId="4B0923E6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disposizioni normative teste' citate; </w:t>
      </w:r>
    </w:p>
    <w:p w14:paraId="38B308FE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capitolo di spesa  1330  dello  stato  di  previsione  del</w:t>
      </w:r>
    </w:p>
    <w:p w14:paraId="476CDB5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Ministero delle infrastrutture  e  dei  trasporti  denominato  «Somme</w:t>
      </w:r>
    </w:p>
    <w:p w14:paraId="3627044D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assegnate al Comitato centrale per  l'albo  degli  autotrasportatori»</w:t>
      </w:r>
    </w:p>
    <w:p w14:paraId="11DCCF3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 quale sono iscritte le risorse finanziarie,  di  volta  in  volta</w:t>
      </w:r>
    </w:p>
    <w:p w14:paraId="5F05871B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definite dalle leggi di revisione della spesa pubblica in termini  di</w:t>
      </w:r>
    </w:p>
    <w:p w14:paraId="721CFDC2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modifiche, integrazioni e/o riduzioni dell'iniziale stanziamento; </w:t>
      </w:r>
    </w:p>
    <w:p w14:paraId="5D3FEB58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Ministro dell'economia e delle finanze del  31</w:t>
      </w:r>
    </w:p>
    <w:p w14:paraId="78347026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dicembre  2021  «Ripartizione  in  capitoli  delle 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 voto</w:t>
      </w:r>
    </w:p>
    <w:p w14:paraId="0EBF523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parlamentare relative al  bilancio  di  previsione  dello  Stato  per</w:t>
      </w:r>
    </w:p>
    <w:p w14:paraId="5CC133AF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l'anno finanziario 2022 e per il  triennio  2022-2024»,  che  prevede</w:t>
      </w:r>
    </w:p>
    <w:p w14:paraId="7AE8B38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l'iscrizione, per l'anno 2022, di euro 8.541.587  ed  euro  8.541.587</w:t>
      </w:r>
    </w:p>
    <w:p w14:paraId="4C3B9ADB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ciascuno degli anni 2023 e 2024, sul capitolo 1330 dello stato di</w:t>
      </w:r>
    </w:p>
    <w:p w14:paraId="25B09D8D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previsione della spesa  del  Ministero  delle  infrastrutture  e  dei</w:t>
      </w:r>
    </w:p>
    <w:p w14:paraId="0398E379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trasporti; </w:t>
      </w:r>
    </w:p>
    <w:p w14:paraId="1B5B43BE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 la  direttiva  del  Ministro  n.  248  del  9  giugno  2021,</w:t>
      </w:r>
    </w:p>
    <w:p w14:paraId="17429F00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registrata dalla Corte dei conti al n. 2090 del 19 giugno  2021,  con</w:t>
      </w:r>
    </w:p>
    <w:p w14:paraId="71DA87B5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quale, tra l'altro, </w:t>
      </w:r>
      <w:proofErr w:type="spellStart"/>
      <w:proofErr w:type="gram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stato disposto che il Comitato utilizzi  le</w:t>
      </w:r>
    </w:p>
    <w:p w14:paraId="67951A3F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risorse finanziarie iscritte sul capitolo 1330 per l'anno 2022,  pari</w:t>
      </w:r>
    </w:p>
    <w:p w14:paraId="5E1CC78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euro 8.541.587, per euro 2.500.000,00 per iniziative ed  interventi</w:t>
      </w:r>
    </w:p>
    <w:p w14:paraId="111EEA9F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materia di sicurezza della circolazione e di controlli  dei  mezzi</w:t>
      </w:r>
    </w:p>
    <w:p w14:paraId="6A1B9D2B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pesanti e le rimanenti risorse per la copertura delle  riduzioni  dei</w:t>
      </w:r>
    </w:p>
    <w:p w14:paraId="4069586E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pedaggi autostradali, pagati per i transiti effettuati nell'anno 2021</w:t>
      </w:r>
    </w:p>
    <w:p w14:paraId="24725DB0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dalle  imprese  con   sede   nell'Unione   europea   che   effettuano</w:t>
      </w:r>
    </w:p>
    <w:p w14:paraId="5280E7BA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autotrasporto di cose, delle relative spese di procedura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del</w:t>
      </w:r>
    </w:p>
    <w:p w14:paraId="3646ACA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contenzioso pregresso; </w:t>
      </w:r>
    </w:p>
    <w:p w14:paraId="505A539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che tale direttiva n. 248/2021 fa salva  l'attribuzione</w:t>
      </w:r>
    </w:p>
    <w:p w14:paraId="3445A84A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alla copertura della riduzione dei pedaggi autostradali di  eventuali</w:t>
      </w:r>
    </w:p>
    <w:p w14:paraId="6F55EFF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fondi non utilizzati per interventi in  materia  di  sicurezza  della</w:t>
      </w:r>
    </w:p>
    <w:p w14:paraId="4EE35202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circolazione e di  controlli  dei  mezzi  pesanti  alla, 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di</w:t>
      </w:r>
    </w:p>
    <w:p w14:paraId="01CE0600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ulteriori somme che potranno derivare dalla  ripartizione,  ai  sensi</w:t>
      </w:r>
    </w:p>
    <w:p w14:paraId="57C8D75C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dell'art. 1, comma 150 della legge 23  dicembre  2014,  n.  190,  del</w:t>
      </w:r>
    </w:p>
    <w:p w14:paraId="4EFAC87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fondo per gli  interventi  a  favore  dell'autotrasporto  di  cui  al</w:t>
      </w:r>
    </w:p>
    <w:p w14:paraId="05E8E76E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capitolo 1337; </w:t>
      </w:r>
    </w:p>
    <w:p w14:paraId="53031FE8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 il  decreto  del  Ministro  delle  infrastrutture  e   della</w:t>
      </w:r>
    </w:p>
    <w:p w14:paraId="39EBE2EB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mobilita'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sostenibili, di concerto con il  Ministro  dell'economia  e</w:t>
      </w:r>
    </w:p>
    <w:p w14:paraId="296D30D5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finanze n. 56 del 15 marzo  2022,  di  ripartizione,  ai  sensi</w:t>
      </w:r>
    </w:p>
    <w:p w14:paraId="5CF71E9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dell'art. 1, comma 150 della legge 23  dicembre  2014,  n.  190,  del</w:t>
      </w:r>
    </w:p>
    <w:p w14:paraId="0F5D5E1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fondo per gli  interventi  a  favore  dell'autotrasporto  di  cui  al</w:t>
      </w:r>
    </w:p>
    <w:p w14:paraId="0BEEC2DE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capitolo 1337, che assegna, per ciascuno  degli  esercizi  finanziari</w:t>
      </w:r>
    </w:p>
    <w:p w14:paraId="61B66875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2022, 2023 e 2024, alla  riduzione  dei  pedaggi  la  somma  di  euro</w:t>
      </w:r>
    </w:p>
    <w:p w14:paraId="2DD237FB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140.000.000; </w:t>
      </w:r>
    </w:p>
    <w:p w14:paraId="74BA6C1A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l'art. 6 comma 1 del decreto-legge del 1° marzo 2022, n.  17,</w:t>
      </w:r>
    </w:p>
    <w:p w14:paraId="2ED20C12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come convertito dalla legge n. 34 del 27 aprile 2022  che  incrementa</w:t>
      </w:r>
    </w:p>
    <w:p w14:paraId="4B25D44C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euro 20.000.000 per l'anno 2022 l'autorizzazione di spesa  di  cui</w:t>
      </w:r>
    </w:p>
    <w:p w14:paraId="054E459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all'art. 2, comma 3, del decreto-legge  28  dicembre  1998,  n.  451,</w:t>
      </w:r>
    </w:p>
    <w:p w14:paraId="26CFC35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convertito, con modificazioni, dalla legge 26 febbraio 1999, n. 40; </w:t>
      </w:r>
    </w:p>
    <w:p w14:paraId="0B859728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l'art. 15 comma 1 del decreto-legge del 21 marzo 2022, n. 22,</w:t>
      </w:r>
    </w:p>
    <w:p w14:paraId="1F049600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incrementa di euro 15.000.000 per l'anno 2022 l'autorizzazione di</w:t>
      </w:r>
    </w:p>
    <w:p w14:paraId="0DFB47E2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spesa di cui all'art. 2, comma 3, del decreto-legge 28 dicembre 1998,</w:t>
      </w:r>
    </w:p>
    <w:p w14:paraId="7C016052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n. 451, convertito, con modificazioni, dalla legge 26 febbraio  1999,</w:t>
      </w:r>
    </w:p>
    <w:p w14:paraId="5BD924F8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40 </w:t>
      </w:r>
    </w:p>
    <w:p w14:paraId="346C2F9C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che  con  la  predetta  direttiva 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stato</w:t>
      </w:r>
    </w:p>
    <w:p w14:paraId="356B54A1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disposto che il Comitato provveda  alla  rideterminazione  definitiva</w:t>
      </w:r>
    </w:p>
    <w:p w14:paraId="719A7FF9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riduzione sulla base delle risorse  finanziarie  a  tale  scopo</w:t>
      </w:r>
    </w:p>
    <w:p w14:paraId="4F2C6B5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effettivamente disponibili all'atto dell'assunzione  dell'impegno  di</w:t>
      </w:r>
    </w:p>
    <w:p w14:paraId="761EDA6B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spesa; </w:t>
      </w:r>
    </w:p>
    <w:p w14:paraId="18AE37B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che: </w:t>
      </w:r>
    </w:p>
    <w:p w14:paraId="6E9BBF8B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disponibile    ed    operativo    sul     sito     internet</w:t>
      </w:r>
    </w:p>
    <w:p w14:paraId="6810187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www.alboautotrasporto.it    l'applicativo     informatico     Pedaggi</w:t>
      </w:r>
    </w:p>
    <w:p w14:paraId="4C86F5C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finalizzato alla prenotazione della  domanda  ed  espletamento  della</w:t>
      </w:r>
    </w:p>
    <w:p w14:paraId="708FB2C0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relativa procedura per il conseguimento della riduzione  dei  pedaggi</w:t>
      </w:r>
    </w:p>
    <w:p w14:paraId="53C9595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autostradali; </w:t>
      </w:r>
    </w:p>
    <w:p w14:paraId="6E749C71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che la citata procedura informatica si  articola  nelle  seguenti</w:t>
      </w:r>
    </w:p>
    <w:p w14:paraId="0AA28C59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fasi: </w:t>
      </w:r>
    </w:p>
    <w:p w14:paraId="18EED806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fase 1 - prenotazione della domanda; </w:t>
      </w:r>
    </w:p>
    <w:p w14:paraId="1DE21FAB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fase 2 - inserimento dei dati relativi alla domanda e firma  ed</w:t>
      </w:r>
    </w:p>
    <w:p w14:paraId="06E5B386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invio della domanda; </w:t>
      </w:r>
    </w:p>
    <w:p w14:paraId="3524CB56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che, a tale  fine,  occorre  stabilire  i  criteri,  le</w:t>
      </w:r>
    </w:p>
    <w:p w14:paraId="5F9969CC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modalita'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ed i termini per l'esperimento della </w:t>
      </w:r>
      <w:proofErr w:type="gram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predetta</w:t>
      </w:r>
      <w:proofErr w:type="gram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procedura; </w:t>
      </w:r>
    </w:p>
    <w:p w14:paraId="1B7CA2DC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 che  le  procedure  informatiche  e   la   piattaforma</w:t>
      </w:r>
    </w:p>
    <w:p w14:paraId="17808D0B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utilizzate per il calcolo della riduzione  dei  pedaggi  autostradali</w:t>
      </w:r>
    </w:p>
    <w:p w14:paraId="39AF9E89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gestite dal CED della Direzione generale per  la  motorizzazione</w:t>
      </w:r>
    </w:p>
    <w:p w14:paraId="2161C8CF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il tramite di apposita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che  pertanto,  anche  ove  non</w:t>
      </w:r>
    </w:p>
    <w:p w14:paraId="3F617B46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espressamente indicato, predette procedure sono attuate dal CED; </w:t>
      </w:r>
    </w:p>
    <w:p w14:paraId="19C3109D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B6104E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Delibera: </w:t>
      </w:r>
    </w:p>
    <w:p w14:paraId="04057EF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1E47F01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Titolo I </w:t>
      </w:r>
    </w:p>
    <w:p w14:paraId="15E928D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DISPOSIZIONI COMUNI </w:t>
      </w:r>
    </w:p>
    <w:p w14:paraId="2CCFE9DD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F4B9A81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 Il   Comitato   centrale   per    l'Albo    nazionale    degli</w:t>
      </w:r>
    </w:p>
    <w:p w14:paraId="52730AD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autotrasportatori </w:t>
      </w:r>
      <w:proofErr w:type="gram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destina</w:t>
      </w:r>
      <w:proofErr w:type="gram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le risorse disponibili  sul  capitolo  1330</w:t>
      </w:r>
    </w:p>
    <w:p w14:paraId="227310D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dello stato di previsione del Ministero delle  infrastrutture  e  dei</w:t>
      </w:r>
    </w:p>
    <w:p w14:paraId="33595621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trasporti, per 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l'annualita'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2022,  alle 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indicate  nella</w:t>
      </w:r>
    </w:p>
    <w:p w14:paraId="054A03E9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direttiva del Ministro n. 248 del 9 giugno 2021 applicando i  criteri</w:t>
      </w:r>
    </w:p>
    <w:p w14:paraId="0384C5E9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attuazione e di ripartizione ivi parimenti indicati. </w:t>
      </w:r>
    </w:p>
    <w:p w14:paraId="17A91AF8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imprese, le cooperative a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proprieta'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indivisa, i consorzi, le</w:t>
      </w:r>
    </w:p>
    <w:p w14:paraId="4D7C4CB9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consortili ed i  raggruppamenti,  come  meglio  definiti  al</w:t>
      </w:r>
    </w:p>
    <w:p w14:paraId="34982AA0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punto 6, possono richiedere il beneficio della riduzione di cui  alla</w:t>
      </w:r>
    </w:p>
    <w:p w14:paraId="4CA818A9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26 febbraio 1999, n. 40 per i costi  sostenuti  per  i  pedaggi</w:t>
      </w:r>
    </w:p>
    <w:p w14:paraId="67C6F1BF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autostradali in relazione ai transiti effettuati  a  partire  dal  </w:t>
      </w:r>
      <w:proofErr w:type="gram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1°</w:t>
      </w:r>
      <w:proofErr w:type="gramEnd"/>
    </w:p>
    <w:p w14:paraId="56350ADF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gennaio 2021 e fino al 31 dicembre 2021,  con  veicoli,  posseduti  a</w:t>
      </w:r>
    </w:p>
    <w:p w14:paraId="4BEEE8B9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titolo di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proprieta'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disponibilita'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ed</w:t>
      </w:r>
      <w:proofErr w:type="gram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adibiti a  svolgere  servizi</w:t>
      </w:r>
    </w:p>
    <w:p w14:paraId="2762E7A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autotrasporto di cose, che appartengono alla classe ecologica Euro</w:t>
      </w:r>
    </w:p>
    <w:p w14:paraId="185D174F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IV, Euro V, Euro VI o superiore, o ad  alimentazione  alternativa  od</w:t>
      </w:r>
    </w:p>
    <w:p w14:paraId="4653E2ED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elettrica e che rientrano, quanto a sistema di classificazione per il</w:t>
      </w:r>
    </w:p>
    <w:p w14:paraId="1B3584E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calcolo del pedaggio, nelle classi B, 3, 4 o 5 se basato  sul  numero</w:t>
      </w:r>
    </w:p>
    <w:p w14:paraId="6F384D7C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assi e della sagoma dei veicoli stessi oppure nelle classi 2, 3</w:t>
      </w:r>
    </w:p>
    <w:p w14:paraId="5E017765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 4, se volumetrico. La riduzione 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commisurata  al  valore  delle</w:t>
      </w:r>
    </w:p>
    <w:p w14:paraId="794E468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fatture ricevute da ciascuna delle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che gestisce i sistemi di</w:t>
      </w:r>
    </w:p>
    <w:p w14:paraId="4AF41436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pagamento  differito  dei  pedaggi  nell'anno  (da  ora   in   avanti</w:t>
      </w:r>
    </w:p>
    <w:p w14:paraId="10B848F1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Fatturato) relative ai soli pedaggi autostradali. I suddetti soggetti</w:t>
      </w:r>
    </w:p>
    <w:p w14:paraId="08D2F98E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hanno diritto al rimborso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purche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il totale  delle  fatture  ricevute</w:t>
      </w:r>
    </w:p>
    <w:p w14:paraId="20BC7250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nell'anno e relative ai  soli  pedaggi  autostradali  ammonti  almeno</w:t>
      </w:r>
    </w:p>
    <w:p w14:paraId="787A239A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euro  200.000,00  secondo  quanto  indicato  al  punto  6.  Qualora</w:t>
      </w:r>
    </w:p>
    <w:p w14:paraId="00B4C229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all'interno di cooperative, consorzi o  raggruppamenti,  come  meglio</w:t>
      </w:r>
    </w:p>
    <w:p w14:paraId="31895212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definiti al punto 6, che svolgono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l'attivita'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 trasporto  di  cose</w:t>
      </w:r>
    </w:p>
    <w:p w14:paraId="7C1E58B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conto terzi siano presenti imprese che  effettuano  trasporti  in</w:t>
      </w:r>
    </w:p>
    <w:p w14:paraId="333DC06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conto proprio,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definita dalla legge n. 298/1974 - dall'art.</w:t>
      </w:r>
    </w:p>
    <w:p w14:paraId="630B0AE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31 all'art. 39, si ha che: </w:t>
      </w:r>
    </w:p>
    <w:p w14:paraId="39AE37CE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1. Il fatturato conto proprio  non  partecipa  al  raggiungimento</w:t>
      </w:r>
    </w:p>
    <w:p w14:paraId="6B9FA549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degli scaglioni di fatturato cui alla tabella del punto 7; </w:t>
      </w:r>
    </w:p>
    <w:p w14:paraId="6694DE59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2. Ciascuna impresa che  effettua  trasporti  in  conto  proprio,</w:t>
      </w:r>
    </w:p>
    <w:p w14:paraId="7822EDD8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perche' abbia diritto al rimborso,  deve  aver  sostenuto  costi  per</w:t>
      </w:r>
    </w:p>
    <w:p w14:paraId="6F0B7EC9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pedaggi  autostradali,  quantificati   dall'insieme   delle   fatture</w:t>
      </w:r>
    </w:p>
    <w:p w14:paraId="270BE706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relative ricevute alla data di  cui  al  punto  11,  di  almeno  euro</w:t>
      </w:r>
    </w:p>
    <w:p w14:paraId="0EAA8A5A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200.000,00. </w:t>
      </w:r>
    </w:p>
    <w:p w14:paraId="3F8A68E0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In nessun caso la riduzione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essere  superiore  al  13%  del</w:t>
      </w:r>
    </w:p>
    <w:p w14:paraId="3BE62C79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valore del fatturato annuo. </w:t>
      </w:r>
    </w:p>
    <w:p w14:paraId="0844E24C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Fermo restando il </w:t>
      </w:r>
      <w:proofErr w:type="gram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predetto</w:t>
      </w:r>
      <w:proofErr w:type="gram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limite del 13%, i  costi  di  cui  al</w:t>
      </w:r>
    </w:p>
    <w:p w14:paraId="55AA23E6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punto  2  sono  soggetti  ad  una  ulteriore   riduzione,   parimenti</w:t>
      </w:r>
    </w:p>
    <w:p w14:paraId="7B30016C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commisurata al volume del fatturato annuale, qualora effettuati nelle</w:t>
      </w:r>
    </w:p>
    <w:p w14:paraId="7BB3886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ore notturne, con ingresso in autostrada dopo le ore 22.00  ed  entro</w:t>
      </w:r>
    </w:p>
    <w:p w14:paraId="31843D6B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ore 2,00 ovvero uscita prima delle ore 6,00. Tale riduzione spetta</w:t>
      </w:r>
    </w:p>
    <w:p w14:paraId="39350AA9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ai soggetti di cui al punto 6, che abbiano realizzato almeno  il  10%</w:t>
      </w:r>
    </w:p>
    <w:p w14:paraId="42E6D89A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fatturato aziendale relativo al  predetto  costo  per  i  pedaggi</w:t>
      </w:r>
    </w:p>
    <w:p w14:paraId="2D10524E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nelle </w:t>
      </w:r>
      <w:proofErr w:type="gram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predette</w:t>
      </w:r>
      <w:proofErr w:type="gram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ore notturne secondo le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indicate al punto 8. </w:t>
      </w:r>
    </w:p>
    <w:p w14:paraId="66324350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Le </w:t>
      </w:r>
      <w:proofErr w:type="gram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predette</w:t>
      </w:r>
      <w:proofErr w:type="gram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riduzioni sono concesse esclusivamente per i pedaggi</w:t>
      </w:r>
    </w:p>
    <w:p w14:paraId="314D511E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riscossione differita mediante fatturazione e vengono applicate, da</w:t>
      </w:r>
    </w:p>
    <w:p w14:paraId="7E2DCBCE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ciascuna delle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che gestisce i sistemi di pagamento differito</w:t>
      </w:r>
    </w:p>
    <w:p w14:paraId="3DF08ADB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pedaggi, sulle fatture intestate ai soggetti aventi  titolo  alla</w:t>
      </w:r>
    </w:p>
    <w:p w14:paraId="500BD87D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riduzione. </w:t>
      </w:r>
    </w:p>
    <w:p w14:paraId="717D0095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Le riduzioni dei pedaggi autostradali possono  essere  richieste</w:t>
      </w:r>
    </w:p>
    <w:p w14:paraId="638C57C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dai soggetti che, alla data del 31 dicembre  2020  ovvero  nel  corso</w:t>
      </w:r>
    </w:p>
    <w:p w14:paraId="1A104CAE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dell'anno 2021: </w:t>
      </w:r>
    </w:p>
    <w:p w14:paraId="7E5A6B7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quali imprese, risultavano iscritte all'Albo  nazionale  delle</w:t>
      </w:r>
    </w:p>
    <w:p w14:paraId="6DD91C7A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persone fisiche e giuridiche che esercitano l'autotrasporto  di  cose</w:t>
      </w:r>
    </w:p>
    <w:p w14:paraId="3D265E58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conto di terzi di cui all'art. 1 della legge 6  giugno  1974,  n.</w:t>
      </w:r>
    </w:p>
    <w:p w14:paraId="03FE30B6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298; </w:t>
      </w:r>
    </w:p>
    <w:p w14:paraId="499F6852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quali cooperative aventi  i  requisiti  mutualistici,  di  cui</w:t>
      </w:r>
    </w:p>
    <w:p w14:paraId="0371E018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all'art. 26 del decreto legislativo del Capo provvisorio dello  Stato</w:t>
      </w:r>
    </w:p>
    <w:p w14:paraId="42AEA51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14 dicembre 1947, n. 1577 e successive  modificazioni,  oppure  quali</w:t>
      </w:r>
    </w:p>
    <w:p w14:paraId="40FFB81F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consorzi o quali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consortili costituiti a norma del libro  V,</w:t>
      </w:r>
    </w:p>
    <w:p w14:paraId="2D475E85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titolo X, capo I, sezione II  e  II-bis  del  codice  civile,  aventi</w:t>
      </w:r>
    </w:p>
    <w:p w14:paraId="2601E551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nell'oggetto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l'attivita'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autotrasporto,  risultavano  iscritti  al</w:t>
      </w:r>
    </w:p>
    <w:p w14:paraId="31C7157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predetto Albo nazionale degli autotrasportatori; </w:t>
      </w:r>
    </w:p>
    <w:p w14:paraId="3D8F432F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quali imprese di autotrasporto di merci  per  conto  di  terzi</w:t>
      </w:r>
    </w:p>
    <w:p w14:paraId="3C112A75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oppure quali raggruppamenti aventi sede in uno dei Paesi  dell'Unione</w:t>
      </w:r>
    </w:p>
    <w:p w14:paraId="79968FCF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europea risultavano titolari di  licenza  comunitaria  rilasciata  ai</w:t>
      </w:r>
    </w:p>
    <w:p w14:paraId="2017F91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sensi del regolamento CE n. 1072/2009 del 21 ottobre 2009; </w:t>
      </w:r>
    </w:p>
    <w:p w14:paraId="52BB37ED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quali imprese  oppure  quali  raggruppamenti  aventi  sede  in</w:t>
      </w:r>
    </w:p>
    <w:p w14:paraId="735D59C2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Italia  esercenti 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autotrasporto  in   conto   proprio</w:t>
      </w:r>
    </w:p>
    <w:p w14:paraId="5F495F6F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risultavano titolari di licenza in conto proprio di cui  all'art.  32</w:t>
      </w:r>
    </w:p>
    <w:p w14:paraId="1CDF1E30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legge 6 giugno 1974, n. 298; </w:t>
      </w:r>
    </w:p>
    <w:p w14:paraId="3695CA6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e) quali imprese oppure quali raggruppamenti aventi sede in altro</w:t>
      </w:r>
    </w:p>
    <w:p w14:paraId="2B822596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Paese dell'Unione europea, esercitavano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l'attivita'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 autotrasporto</w:t>
      </w:r>
    </w:p>
    <w:p w14:paraId="3AE8BB5E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 conto proprio. </w:t>
      </w:r>
    </w:p>
    <w:p w14:paraId="0D68D0C1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 soggetti di cui alle lettere a) e b), iscritti all'Albo nazionale</w:t>
      </w:r>
    </w:p>
    <w:p w14:paraId="091D3A28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autotrasportatori successivamente al 1° gennaio  2021,  possono</w:t>
      </w:r>
    </w:p>
    <w:p w14:paraId="414CD34B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richiedere le riduzioni soltanto per i viaggi effettuati dopo la data</w:t>
      </w:r>
    </w:p>
    <w:p w14:paraId="3B52B80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tale iscrizione. I soggetti di cui alle lettere c) e d),  titolari</w:t>
      </w:r>
    </w:p>
    <w:p w14:paraId="6F6A4E2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licenze  ivi  previste  successivamente  al  1°  gennaio  2021,</w:t>
      </w:r>
    </w:p>
    <w:p w14:paraId="5C448901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richiedere le riduzioni soltanto per viaggi  effettuati  dopo</w:t>
      </w:r>
    </w:p>
    <w:p w14:paraId="4C48C19B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data di rilascio di dette licenze. </w:t>
      </w:r>
    </w:p>
    <w:p w14:paraId="1E3833C6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Nel caso in cui per gli istanti cui alle  lettere  b)  e  c)  siano</w:t>
      </w:r>
    </w:p>
    <w:p w14:paraId="6D26EBF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presenti imprese che effettuano trasporti in conto proprio,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</w:p>
    <w:p w14:paraId="0936ABE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definita dalla legge n. 298/1974  -  dall'art.  31  all'art.  39,  si</w:t>
      </w:r>
    </w:p>
    <w:p w14:paraId="116CD871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rimanda al punto 2 per la determinazione del rimborso. </w:t>
      </w:r>
    </w:p>
    <w:p w14:paraId="17B82AA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La riduzione di cui al punto  2 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calcolata  in  ragione  dei</w:t>
      </w:r>
    </w:p>
    <w:p w14:paraId="0F4882EA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diversi scaglioni di fatturato globale annuo, sulla base della classe</w:t>
      </w:r>
    </w:p>
    <w:p w14:paraId="6BD2FA5C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ecologica  (</w:t>
      </w:r>
      <w:proofErr w:type="gram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</w:t>
      </w:r>
      <w:proofErr w:type="gram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  del  veicolo  e  della  relativa  percentuale   di</w:t>
      </w:r>
    </w:p>
    <w:p w14:paraId="17DB93D6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riduzione, secondo i valori di seguito indicati: </w:t>
      </w:r>
    </w:p>
    <w:p w14:paraId="5DC32852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</w:p>
    <w:p w14:paraId="22EEB8BE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=====================================================================</w:t>
      </w:r>
    </w:p>
    <w:p w14:paraId="3B321A8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                             |               |   Percentuale    |</w:t>
      </w:r>
    </w:p>
    <w:p w14:paraId="0C308E2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   Fatturato (in euro)       |Classe veicolo |    riduzioni     |</w:t>
      </w:r>
    </w:p>
    <w:p w14:paraId="3DCA313B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+================================+===============+==================+</w:t>
      </w:r>
    </w:p>
    <w:p w14:paraId="10CF6DB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                             |   Euro V o    |                  |</w:t>
      </w:r>
    </w:p>
    <w:p w14:paraId="00B0D1B0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      200.00-400.000         |   superiore   |        5         |</w:t>
      </w:r>
    </w:p>
    <w:p w14:paraId="1A68F600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                             +---------------+------------------+</w:t>
      </w:r>
    </w:p>
    <w:p w14:paraId="47B22628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|                                |    Euro IV    |        1         |</w:t>
      </w:r>
    </w:p>
    <w:p w14:paraId="186EAECD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+--------------------------------+---------------+------------------+</w:t>
      </w:r>
    </w:p>
    <w:p w14:paraId="6934BD98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                             |   Euro V o    |                  |</w:t>
      </w:r>
    </w:p>
    <w:p w14:paraId="275A693B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    400.001-1.200.000        |   superiore   |        7         |</w:t>
      </w:r>
    </w:p>
    <w:p w14:paraId="5283BD52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                             +---------------+------------------+</w:t>
      </w:r>
    </w:p>
    <w:p w14:paraId="2302D82B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                             |    Euro IV    |        2         |</w:t>
      </w:r>
    </w:p>
    <w:p w14:paraId="3F2BBA3F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+--------------------------------+---------------+------------------+</w:t>
      </w:r>
    </w:p>
    <w:p w14:paraId="0B94C77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                             |   Euro V o    |                  |</w:t>
      </w:r>
    </w:p>
    <w:p w14:paraId="65B441F8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   1.200.001-2.500.000       |   superiore   |        9         |</w:t>
      </w:r>
    </w:p>
    <w:p w14:paraId="4F53B3F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                             +---------------+------------------+</w:t>
      </w:r>
    </w:p>
    <w:p w14:paraId="592BE1A5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                             |    Euro IV    |        3         |</w:t>
      </w:r>
    </w:p>
    <w:p w14:paraId="037C6BC2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+--------------------------------+---------------+------------------+</w:t>
      </w:r>
    </w:p>
    <w:p w14:paraId="573EABC5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                             |   Euro V o    |                  |</w:t>
      </w:r>
    </w:p>
    <w:p w14:paraId="1A508A8C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   2.500.001-5.000.000       |   superiore   |        11        |</w:t>
      </w:r>
    </w:p>
    <w:p w14:paraId="1EDFD881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|                                +---------------+------------------+</w:t>
      </w:r>
    </w:p>
    <w:p w14:paraId="0C8196D2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                             |    Euro IV    |        5         |</w:t>
      </w:r>
    </w:p>
    <w:p w14:paraId="6283B47A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+--------------------------------+---------------+------------------+</w:t>
      </w:r>
    </w:p>
    <w:p w14:paraId="71AFA361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                             |   Euro V o    |                  |</w:t>
      </w:r>
    </w:p>
    <w:p w14:paraId="7A1BB220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     oltre 5.000.000         |   superiore   |        13        |</w:t>
      </w:r>
    </w:p>
    <w:p w14:paraId="138D796D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                             +---------------+------------------+</w:t>
      </w:r>
    </w:p>
    <w:p w14:paraId="3578118E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                               |    Euro IV    |        6         |</w:t>
      </w:r>
    </w:p>
    <w:p w14:paraId="5A464EF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+--------------------------------+---------------+------------------+</w:t>
      </w:r>
    </w:p>
    <w:p w14:paraId="564F9C5D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</w:p>
    <w:p w14:paraId="472E7EB1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L'ulteriore riduzione di cui al punto  4 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pari  al  10%  dei</w:t>
      </w:r>
    </w:p>
    <w:p w14:paraId="5DBF1D26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valori percentuali  riportati  nella  tabella  di  cui  al  punto  7,</w:t>
      </w:r>
    </w:p>
    <w:p w14:paraId="07CE1446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calcolata sul fatturato relativo ai pedaggi notturni. Resta fermo  il</w:t>
      </w:r>
    </w:p>
    <w:p w14:paraId="07EC704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limite del 13% di cui al punto 3. </w:t>
      </w:r>
    </w:p>
    <w:p w14:paraId="149B81F9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Per i richiedenti che si sono avvalsi dei sistemi  di  pagamento</w:t>
      </w:r>
    </w:p>
    <w:p w14:paraId="2CD5F9CF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automatizzato di pedaggi a riscossione differita dopo il  1°  gennaio</w:t>
      </w:r>
    </w:p>
    <w:p w14:paraId="27DD5790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2021, le </w:t>
      </w:r>
      <w:proofErr w:type="gram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predette</w:t>
      </w:r>
      <w:proofErr w:type="gram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riduzioni sono applicate a decorrere dalla data  di</w:t>
      </w:r>
    </w:p>
    <w:p w14:paraId="7174EF39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utilizzo del </w:t>
      </w:r>
      <w:proofErr w:type="gram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predetto</w:t>
      </w:r>
      <w:proofErr w:type="gram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servizio. </w:t>
      </w:r>
    </w:p>
    <w:p w14:paraId="2E0A5B9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 Nel  caso  in  cui  l'ammontare  complessivo  delle  riduzioni</w:t>
      </w:r>
    </w:p>
    <w:p w14:paraId="5E68695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applicabili risulti superiore alle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disponibilita'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il Comitato stesso</w:t>
      </w:r>
    </w:p>
    <w:p w14:paraId="669D7B3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provvede al calcolo del coefficiente determinato dal rapporto tra  lo</w:t>
      </w:r>
    </w:p>
    <w:p w14:paraId="428C62DE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stanziamento disponibile  e  la  somma  complessiva  delle  riduzioni</w:t>
      </w:r>
    </w:p>
    <w:p w14:paraId="1EB9A47C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richieste agli aventi  diritto.  Analogamente  il  Comitato  centrale</w:t>
      </w:r>
    </w:p>
    <w:p w14:paraId="52E7E79C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provvede al ricalcolo dei coefficienti di riparto qualora l'ammontare</w:t>
      </w:r>
    </w:p>
    <w:p w14:paraId="25AD3F3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complessivo  delle  riduzioni  relative  alle   domande   presentate,</w:t>
      </w:r>
    </w:p>
    <w:p w14:paraId="025ED7E8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calcolato come da disposizioni di cui ai precedenti punti 7 e  8  non</w:t>
      </w:r>
    </w:p>
    <w:p w14:paraId="0B8D983B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pervenga  a  saturare  l'ammontare  disponibile.  Tale  coefficiente,</w:t>
      </w:r>
    </w:p>
    <w:p w14:paraId="5215C4B6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applicato  alle  percentuali  di  riduzione,   fornisce   il   valore</w:t>
      </w:r>
    </w:p>
    <w:p w14:paraId="28284A35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aggiornato delle percentuali stesse. </w:t>
      </w:r>
    </w:p>
    <w:p w14:paraId="2CB3A47A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11. Il fatturato annuale di cui al punto 2, a cui vanno commisurate</w:t>
      </w:r>
    </w:p>
    <w:p w14:paraId="02B9B24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 riduzioni  compensate  dei  pedaggi, 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calcolato  sulla   base</w:t>
      </w:r>
    </w:p>
    <w:p w14:paraId="28F89B4B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dell'importo dei costi sostenuti per i pedaggi autostradali di cui al</w:t>
      </w:r>
    </w:p>
    <w:p w14:paraId="646A55C0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medesimo punto 2, per i quali  le 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abbiano  emesso  fattura</w:t>
      </w:r>
    </w:p>
    <w:p w14:paraId="5E689EDC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entro la data di apertura della fase 1 cui al punto 27. </w:t>
      </w:r>
    </w:p>
    <w:p w14:paraId="6EA33E4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L'Albo autotrasporto, attraverso le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gestione  dei</w:t>
      </w:r>
    </w:p>
    <w:p w14:paraId="07991A4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pedaggi (d'ora in avanti anche: Service provider),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dara'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seguito  ai</w:t>
      </w:r>
    </w:p>
    <w:p w14:paraId="1791488B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rimborsi ai soggetti aventi titolo, secondo  le 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stabilite</w:t>
      </w:r>
    </w:p>
    <w:p w14:paraId="3B98CBEC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dalla convenzione tra le stesse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ed il Comitato centrale. </w:t>
      </w:r>
    </w:p>
    <w:p w14:paraId="6FD3E4E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F00D599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Titolo II </w:t>
      </w:r>
    </w:p>
    <w:p w14:paraId="4E0F0F3F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PRESENTAZIONE DOMANDE </w:t>
      </w:r>
    </w:p>
    <w:p w14:paraId="32C8B45C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8BC0A68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13. Il procedimento utile a richiedere il  beneficio  di  riduzione</w:t>
      </w:r>
    </w:p>
    <w:p w14:paraId="40E82195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dei pedaggi autostradali </w:t>
      </w:r>
      <w:proofErr w:type="spellStart"/>
      <w:proofErr w:type="gram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esperibile, a  pena  di 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irricevibilita'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245D16E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attraverso l'apposito  applicativo  «Pedaggi»  presente  sul  portale</w:t>
      </w:r>
    </w:p>
    <w:p w14:paraId="2243E06D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dell'Albo   nazionale   degli   autotrasportatori   e   raggiungibile</w:t>
      </w:r>
    </w:p>
    <w:p w14:paraId="210586E6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all'indirizzo                                                internet</w:t>
      </w:r>
    </w:p>
    <w:p w14:paraId="6C14DC1A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https://www.alboautotrasporto.it/web/portale-albo/servizio-gestione-p</w:t>
      </w:r>
    </w:p>
    <w:p w14:paraId="774CB446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edaggi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 tal fine 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necessario  preliminarmente  registrarsi  allo</w:t>
      </w:r>
    </w:p>
    <w:p w14:paraId="54ACD1BF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stesso portale  attraverso  la  procedura  attivabile  dall'indirizzo</w:t>
      </w:r>
    </w:p>
    <w:p w14:paraId="04F77105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https://www.alboautotrasporto.it/web/portale-albo/iscriviti </w:t>
      </w:r>
    </w:p>
    <w:p w14:paraId="23B77E1F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14. Le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attraverso le quali l'utente  deve  utilizzare  il</w:t>
      </w:r>
    </w:p>
    <w:p w14:paraId="516E32AB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predetto applicativo «Pedaggi» devono essere conformi alle istruzioni</w:t>
      </w:r>
    </w:p>
    <w:p w14:paraId="0B9AA7EF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ed alle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indicate nel manuale scaricabile dal medesimo  link</w:t>
      </w:r>
    </w:p>
    <w:p w14:paraId="47293F2F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dell'applicativo al quale integralmente si rinvia. Tali istruzioni  e</w:t>
      </w:r>
    </w:p>
    <w:p w14:paraId="1469D33B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sono di seguito definite «operazioni». </w:t>
      </w:r>
    </w:p>
    <w:p w14:paraId="3AD93A2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15. Il procedimento utile a richiedere il  beneficio  di  riduzione</w:t>
      </w:r>
    </w:p>
    <w:p w14:paraId="3A98BB1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dei pedaggi autostradali si articola in due fasi: </w:t>
      </w:r>
    </w:p>
    <w:p w14:paraId="104E41CB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fase 1- prenotazione della domanda; </w:t>
      </w:r>
    </w:p>
    <w:p w14:paraId="253EB375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fase 2 - inserimento dei dati relativi alla domanda  e  firma  ed</w:t>
      </w:r>
    </w:p>
    <w:p w14:paraId="71775782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invio della domanda; </w:t>
      </w:r>
    </w:p>
    <w:p w14:paraId="0A65056C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Ė possibile l'accesso alla fase 2 -  inserimento  della  domanda  e</w:t>
      </w:r>
    </w:p>
    <w:p w14:paraId="608DC8FD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firma ed invio della domanda- esclusivamente ai  soggetti  che  hanno</w:t>
      </w:r>
    </w:p>
    <w:p w14:paraId="3A647A10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precedentemente esperito, entro i termini perentori di cui  al  punto</w:t>
      </w:r>
    </w:p>
    <w:p w14:paraId="3BAB7DB9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27, lettera a), la fase 1 - prenotazione della domanda. </w:t>
      </w:r>
    </w:p>
    <w:p w14:paraId="3D02E7BE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16.  Nella  fase  1  -  prenotazione  della  domanda  il   soggetto</w:t>
      </w:r>
    </w:p>
    <w:p w14:paraId="33812D1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richiedente inserisce, eseguendo le opportune «operazioni», i  propri</w:t>
      </w:r>
    </w:p>
    <w:p w14:paraId="7DAB35EC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dati identificativi  e  quelli  relativi  ai  codici  cliente  a  </w:t>
      </w:r>
      <w:proofErr w:type="gram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se'</w:t>
      </w:r>
      <w:proofErr w:type="gramEnd"/>
    </w:p>
    <w:p w14:paraId="2C40A0E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imputabili, come rilasciati dalle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gestione dei pedaggi. </w:t>
      </w:r>
    </w:p>
    <w:p w14:paraId="4668EB92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17. Successivamente alla chiusura della fase 1,  i  dati  acquisiti</w:t>
      </w:r>
    </w:p>
    <w:p w14:paraId="4222285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sono inviati alle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gestione dei pedaggi che, in  relazione</w:t>
      </w:r>
    </w:p>
    <w:p w14:paraId="3372657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 ciascun codice cliente indicato con la prenotazione,  rilasciano  i</w:t>
      </w:r>
    </w:p>
    <w:p w14:paraId="46AAD06F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relativi  codici  supporto  di  rilevazione  dei  transiti  ad   essi</w:t>
      </w:r>
    </w:p>
    <w:p w14:paraId="220AFC21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abbinati. </w:t>
      </w:r>
    </w:p>
    <w:p w14:paraId="1A77549C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18. Dall'apertura del termine di avvio della fase 1 -  prenotazione</w:t>
      </w:r>
    </w:p>
    <w:p w14:paraId="6EF5973F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domanda, di cui al punto 27, lettera a), e fino all'apposizione</w:t>
      </w:r>
    </w:p>
    <w:p w14:paraId="5EB83D0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firma digitale ed invio della domanda, e  quindi  entro  e  </w:t>
      </w:r>
      <w:proofErr w:type="gram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</w:t>
      </w:r>
      <w:proofErr w:type="gramEnd"/>
    </w:p>
    <w:p w14:paraId="5D0A1A2C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oltre lo scadere del termine di cui alla fase  2  -  firma  ed  invio</w:t>
      </w:r>
    </w:p>
    <w:p w14:paraId="679AE1A6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domanda di cui al punto 27, lettera b), il soggetto richiedente</w:t>
      </w:r>
    </w:p>
    <w:p w14:paraId="3BCF8B1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procede: </w:t>
      </w:r>
    </w:p>
    <w:p w14:paraId="241735B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qualora  sia  una  cooperativa,  un  consorzio,  una 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societa'</w:t>
      </w:r>
      <w:proofErr w:type="spellEnd"/>
    </w:p>
    <w:p w14:paraId="297470D8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consortile di cui al punto 6, lettera b), o un raggruppamento, di cui</w:t>
      </w:r>
    </w:p>
    <w:p w14:paraId="7319CD42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punto 6, lettere c), d)  o  e),  a  caricare  nell'applicativo  ed</w:t>
      </w:r>
    </w:p>
    <w:p w14:paraId="3FE43F0F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inviare,  con  le  opportune  «operazioni»,  i  dati  relativi   alla</w:t>
      </w:r>
    </w:p>
    <w:p w14:paraId="3253F37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composizione rispettivamente della cooperativa, del consorzio,  della</w:t>
      </w:r>
    </w:p>
    <w:p w14:paraId="59AF43D0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societa'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consortile o  del  raggruppamento,  attraverso  la  funzione</w:t>
      </w:r>
    </w:p>
    <w:p w14:paraId="33C975E1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«anagrafica del raggruppamento», fino ad  indicare  ciascuna  impresa</w:t>
      </w:r>
    </w:p>
    <w:p w14:paraId="52BC011E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singola afferente - direttamente o indirettamente  -  al  richiedente</w:t>
      </w:r>
    </w:p>
    <w:p w14:paraId="1183C79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stesso; </w:t>
      </w:r>
    </w:p>
    <w:p w14:paraId="078C068E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in relazione a  ciascun  veicolo  indicato  nella  domanda,  a</w:t>
      </w:r>
    </w:p>
    <w:p w14:paraId="21E43940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caricare nell'applicativo ed inviare, con le opportune  «operazioni»,</w:t>
      </w:r>
    </w:p>
    <w:p w14:paraId="4B75008D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dati relativi alla targa ed alla classe ecologica. Si  ricorda  che</w:t>
      </w:r>
    </w:p>
    <w:p w14:paraId="62A2F2D1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tali dati devono essere indicati sia per i veicoli  immatricolati  in</w:t>
      </w:r>
    </w:p>
    <w:p w14:paraId="204A34B6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Italia che per quelli immatricolati all'estero, avendo cura,  in  tal</w:t>
      </w:r>
    </w:p>
    <w:p w14:paraId="59D4FC76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caso, di specificare lo Stato che ha rilasciato la targa considerando</w:t>
      </w:r>
    </w:p>
    <w:p w14:paraId="5AE62C9B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sono ammessi comunque solo veicoli che circolano  in  Italia  con</w:t>
      </w:r>
    </w:p>
    <w:p w14:paraId="4B4A2C2C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licenza comunitaria; </w:t>
      </w:r>
    </w:p>
    <w:p w14:paraId="778D631B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in relazione  a  ciascuna  targa  di  veicolo  indicata  nella</w:t>
      </w:r>
    </w:p>
    <w:p w14:paraId="061FFBD2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domanda per la quale non sia stata emessa una carta  di  circolazione</w:t>
      </w:r>
    </w:p>
    <w:p w14:paraId="140C6841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in favore del medesimo soggetto richiedente oppure, se ne ricorre  il</w:t>
      </w:r>
    </w:p>
    <w:p w14:paraId="3B084B99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caso,  di   una   delle   imprese   indicate   nell'«anagrafica   del</w:t>
      </w:r>
    </w:p>
    <w:p w14:paraId="4848F915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raggruppamento» di cui alla lettera a)  precedente,  ad  indicare  ed</w:t>
      </w:r>
    </w:p>
    <w:p w14:paraId="328885ED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inviare al sistema, attraverso le opportune «operazioni»,  il  titolo</w:t>
      </w:r>
    </w:p>
    <w:p w14:paraId="3A86B322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il quale detti veicoli sono in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disponibilita'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presso  la  propria</w:t>
      </w:r>
    </w:p>
    <w:p w14:paraId="5C92F79E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impresa, ovvero, se ne ricorre il  caso,  presso  una  delle  imprese</w:t>
      </w:r>
    </w:p>
    <w:p w14:paraId="0D324131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indicate nell'«anagrafica del raggruppamento». </w:t>
      </w:r>
    </w:p>
    <w:p w14:paraId="5BFBB1A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Tali «operazioni» sono di competenza del richiedente e sono utili a</w:t>
      </w:r>
    </w:p>
    <w:p w14:paraId="61DACD4C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definire il database di riferimento con il quale saranno  confrontati</w:t>
      </w:r>
    </w:p>
    <w:p w14:paraId="2202CBF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dati inseriti nel file della domanda.  Si  raccomanda  pertanto  di</w:t>
      </w:r>
    </w:p>
    <w:p w14:paraId="60572655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procedere a tali «operazioni» con ogni sollecitudine, fermo  restando</w:t>
      </w:r>
    </w:p>
    <w:p w14:paraId="0A666ACA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che, se necessario, i dati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cosi'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inseriti nel sistema potranno essere</w:t>
      </w:r>
    </w:p>
    <w:p w14:paraId="161B8E0B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modificati e/o integrati fino al momento di apposizione  della  firma</w:t>
      </w:r>
    </w:p>
    <w:p w14:paraId="3A24FA7D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digitale sulla domanda stessa. </w:t>
      </w:r>
    </w:p>
    <w:p w14:paraId="37AA539E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19. Sui dati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cosi'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acquisiti, l'applicativo informatico del portale</w:t>
      </w:r>
    </w:p>
    <w:p w14:paraId="1C56B5CF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dell'Albo procede: </w:t>
      </w:r>
    </w:p>
    <w:p w14:paraId="45897EC5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in relazione a ciascuna  targa  di  veicolo  immatricolato  in</w:t>
      </w:r>
    </w:p>
    <w:p w14:paraId="46D12ABA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Italia, indicata nel file relativo alle targhe, alla  verifica  della</w:t>
      </w:r>
    </w:p>
    <w:p w14:paraId="6160EF45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classe ecologica ivi dichiarata con quella  risultante  nell'Archivio</w:t>
      </w:r>
    </w:p>
    <w:p w14:paraId="5EC811C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  dei  veicoli  (ANAV)  presente   presso   il   CED   della</w:t>
      </w:r>
    </w:p>
    <w:p w14:paraId="3C5E750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Motomrizzazione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. In caso di discordanza  tra  il  dato  dichiarato  e</w:t>
      </w:r>
    </w:p>
    <w:p w14:paraId="0EBC6BCE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quello presente nel </w:t>
      </w:r>
      <w:proofErr w:type="gram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predetto</w:t>
      </w:r>
      <w:proofErr w:type="gram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archivio, ai  fini  della  procedura  in</w:t>
      </w:r>
    </w:p>
    <w:p w14:paraId="6D8084A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parola </w:t>
      </w:r>
      <w:proofErr w:type="spellStart"/>
      <w:proofErr w:type="gram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tenuto in considerazione il secondo; </w:t>
      </w:r>
    </w:p>
    <w:p w14:paraId="766D7A5E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in relazione a ciascuna  targa  di  veicolo  immatricolato  in</w:t>
      </w:r>
    </w:p>
    <w:p w14:paraId="60FC4C7A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Italia,  indicata  nella  domanda,   alla   verifica   dell'esistenza</w:t>
      </w:r>
    </w:p>
    <w:p w14:paraId="4A0EC68D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nell'Anav di una  carta  di  circolazione  emessa  in  favore  di  un</w:t>
      </w:r>
    </w:p>
    <w:p w14:paraId="33E3EE15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soggetto esercente 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autotrasporto  di  cose  in  conto</w:t>
      </w:r>
    </w:p>
    <w:p w14:paraId="4A3173D2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proprio o in conto terzi. Nel caso di cui al punto 17, lettera a), la</w:t>
      </w:r>
    </w:p>
    <w:p w14:paraId="6635111C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ricerca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effettuata  con  riferimento  a  ciascuna  delle  imprese</w:t>
      </w:r>
    </w:p>
    <w:p w14:paraId="1CDE4680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indicate nell'anagrafica del raggruppamento; </w:t>
      </w:r>
    </w:p>
    <w:p w14:paraId="1643627C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in relazione a ciascuna  targa  di  veicolo  immatricolato  in</w:t>
      </w:r>
    </w:p>
    <w:p w14:paraId="3225FB8D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Italia, indicato nella domanda, per il quale, ai sensi della  lettera</w:t>
      </w:r>
    </w:p>
    <w:p w14:paraId="7630152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b) precedente, non sia stata trovata una carta di circolazione,  alla</w:t>
      </w:r>
    </w:p>
    <w:p w14:paraId="2DA87D91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verifica dell'esistenza, nei dati inseriti dal  richiedente,  di  una</w:t>
      </w:r>
    </w:p>
    <w:p w14:paraId="33E5FC0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dichiarazione, resa ai sensi del punto 17, lettera c), del titolo  in</w:t>
      </w:r>
    </w:p>
    <w:p w14:paraId="1902053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forza del quale detti veicoli sono  in 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disponibilita'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soggetto</w:t>
      </w:r>
    </w:p>
    <w:p w14:paraId="7D8EC7B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richiedente medesimo o, se ne ricorre il caso, di una  delle  imprese</w:t>
      </w:r>
    </w:p>
    <w:p w14:paraId="69900B1F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indicate nell'«anagrafica del raggruppamento»; </w:t>
      </w:r>
    </w:p>
    <w:p w14:paraId="56079015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in relazione a ciascuna targa estera di veicolo indicata nella</w:t>
      </w:r>
    </w:p>
    <w:p w14:paraId="7B2F5E1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domanda, fermo restando che  sono  ammessi  solo  veicoli  circolanti</w:t>
      </w:r>
    </w:p>
    <w:p w14:paraId="6339070C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Italia con licenza comunitaria, alla verifica della classe  ecologica</w:t>
      </w:r>
    </w:p>
    <w:p w14:paraId="1DD032D9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ivi  dichiarata  con  quella  risultante  nel  Registro  UE  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Eucaris</w:t>
      </w:r>
      <w:proofErr w:type="spellEnd"/>
    </w:p>
    <w:p w14:paraId="573B805A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accessibile  tramite  il  CED  della  motorizzazione.  In   caso   di</w:t>
      </w:r>
    </w:p>
    <w:p w14:paraId="20B7EE8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discordanza tra il dato dichiarato e  quello  presente  nel  </w:t>
      </w:r>
      <w:proofErr w:type="gram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predetto</w:t>
      </w:r>
      <w:proofErr w:type="gramEnd"/>
    </w:p>
    <w:p w14:paraId="4B45EE0F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Registro,  ai  fini  della  procedura  in   parola  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tenuto   in</w:t>
      </w:r>
    </w:p>
    <w:p w14:paraId="54CA807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considerazione il secondo. </w:t>
      </w:r>
    </w:p>
    <w:p w14:paraId="77AEB528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20. Qualora,  all'esito  dell'elaborazione  da  parte  del  sistema</w:t>
      </w:r>
    </w:p>
    <w:p w14:paraId="0468C9A1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informatico del portale dell'albo  dei  file  di  cui  al  punto  18,</w:t>
      </w:r>
    </w:p>
    <w:p w14:paraId="430BCFF9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secondo le procedure di cui al punto 18, in relazione ad una  o 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</w:t>
      </w:r>
      <w:proofErr w:type="spellEnd"/>
    </w:p>
    <w:p w14:paraId="37365CEC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targhe di veicoli non risulti presente alcuna carta di circolazione e</w:t>
      </w:r>
    </w:p>
    <w:p w14:paraId="3B979EEE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sia stata resa  alcuna  dichiarazione  ai  sensi  del  punto  19,</w:t>
      </w:r>
    </w:p>
    <w:p w14:paraId="42B8D818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 C), e/o risultino targhe errate  o  inesistenti,  e/o  targhe</w:t>
      </w:r>
    </w:p>
    <w:p w14:paraId="4846DD12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emesse da Stati non  appartenenti  all'Unione  europea,  il  </w:t>
      </w:r>
      <w:proofErr w:type="gram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predetto</w:t>
      </w:r>
      <w:proofErr w:type="gramEnd"/>
    </w:p>
    <w:p w14:paraId="619BD8E6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  informatico  restituisce  al  richiedente  un  report  delle</w:t>
      </w:r>
    </w:p>
    <w:p w14:paraId="32DCD5D5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anomalie, nel  quale  le  casistiche  su  esposte  sono  puntualmente</w:t>
      </w:r>
    </w:p>
    <w:p w14:paraId="5D0423E5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evidenziate.  Il  sistema  segnala  un'anomalia  anche  qualora,  per</w:t>
      </w:r>
    </w:p>
    <w:p w14:paraId="02E1E80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qualunque  ragione,  un  veicolo  con  targa  emessa  da  uno   Stato</w:t>
      </w:r>
    </w:p>
    <w:p w14:paraId="2F8F143C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appartenente all'Unione europea non sia rinvenuto presso il  registro</w:t>
      </w:r>
    </w:p>
    <w:p w14:paraId="1F08046A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Eucaris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 non ne sia stata rilevata la classe ecologica. In tal caso,</w:t>
      </w:r>
    </w:p>
    <w:p w14:paraId="119E0CFC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richiedente tramite le consuete «operazioni»,</w:t>
      </w:r>
      <w:proofErr w:type="gram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deve procedere  alla</w:t>
      </w:r>
    </w:p>
    <w:p w14:paraId="7764D50B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correzione delle citate anomalie se ritiene che il dato debba  essere</w:t>
      </w:r>
    </w:p>
    <w:p w14:paraId="724DFB5B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considerato utile ai fini del rimborso.  Il  processo  di  correzione</w:t>
      </w:r>
    </w:p>
    <w:p w14:paraId="34B0D5B5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anomalie,  invio  dei  file   modificati   e/o   integrati   e</w:t>
      </w:r>
    </w:p>
    <w:p w14:paraId="7F036022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restituzione degli esiti da  parte  del  sistema  informatizzato  del</w:t>
      </w:r>
    </w:p>
    <w:p w14:paraId="3F8C0152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portale dell'Albo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ripetersi anche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una volta  e  comunque</w:t>
      </w:r>
    </w:p>
    <w:p w14:paraId="791B8220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fino al momento di sottoscrizione con la firma digitale della domanda</w:t>
      </w:r>
    </w:p>
    <w:p w14:paraId="2F5BEF9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ed invio della stessa, entro e non oltre lo scadere del termine della</w:t>
      </w:r>
    </w:p>
    <w:p w14:paraId="7502AE3F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fase 2 - inserimento dei dati relativi alla domanda e firma ed  invio</w:t>
      </w:r>
    </w:p>
    <w:p w14:paraId="02E38A8C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domanda, di cui al punto 27, lettera b). L'Albo,  con  riguardo</w:t>
      </w:r>
    </w:p>
    <w:p w14:paraId="6E46C07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alle targhe estere indicate nella domanda e di cui  si 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accettata</w:t>
      </w:r>
    </w:p>
    <w:p w14:paraId="2B51E056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l'anomalia,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procedera'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ad un controllo a campione su 300  targhe  per</w:t>
      </w:r>
    </w:p>
    <w:p w14:paraId="7F1804A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ciascuna classe euro,  per  un  totale  di  900  targhe,  estratte  a</w:t>
      </w:r>
    </w:p>
    <w:p w14:paraId="57776A76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campione tra tutti gli istanti che  hanno  corretto  le  anomalie  in</w:t>
      </w:r>
    </w:p>
    <w:p w14:paraId="1B3C0B02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parola, proporzionalmente alle  anomalie  stesse,  chiedendo  l'invio</w:t>
      </w:r>
    </w:p>
    <w:p w14:paraId="697F12E8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carte  di  circolazione.  Qualora  dall'esame  delle  carte  di</w:t>
      </w:r>
    </w:p>
    <w:p w14:paraId="4B053D8D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circolazione  dovessero  emergere  errori,  il  campionamento 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verra'</w:t>
      </w:r>
      <w:proofErr w:type="spellEnd"/>
    </w:p>
    <w:p w14:paraId="231719F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ripetuto sullo stesso numero di targhe, e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cosi'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via fino a quando non</w:t>
      </w:r>
    </w:p>
    <w:p w14:paraId="484B3CF1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saranno presenti errori significativi. </w:t>
      </w:r>
    </w:p>
    <w:p w14:paraId="096DD63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21. La fase 2 - inserimento dei dati relativi alla domanda e  firma</w:t>
      </w:r>
    </w:p>
    <w:p w14:paraId="55BF248A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ed invio della domanda consiste nelle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inserimento  dei</w:t>
      </w:r>
    </w:p>
    <w:p w14:paraId="20E99CF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dati della domanda nel relativo file, previo abbinamento  dei  codici</w:t>
      </w:r>
    </w:p>
    <w:p w14:paraId="3D36CF7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supporto di rilevazione dei transiti, rilasciati  dai  fornitori  dei</w:t>
      </w:r>
    </w:p>
    <w:p w14:paraId="7AC138F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sistemi per la  riscossione  differita  dei  pedaggi  autostradali  a</w:t>
      </w:r>
    </w:p>
    <w:p w14:paraId="61B2E219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seguito della conclusione della fase 1 - prenotazione della  domanda,</w:t>
      </w:r>
    </w:p>
    <w:p w14:paraId="2698C3DB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ed esposti dal sistema informatico dell'Albo, con i dati relativi  ai</w:t>
      </w:r>
    </w:p>
    <w:p w14:paraId="4D9E7C2E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veicoli a tal fine utilizzati. Tale «operazione» </w:t>
      </w:r>
      <w:proofErr w:type="spellStart"/>
      <w:proofErr w:type="gram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competenza del</w:t>
      </w:r>
    </w:p>
    <w:p w14:paraId="540EBF76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richiedente. </w:t>
      </w:r>
    </w:p>
    <w:p w14:paraId="54D3E809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22. Il file della domanda, debitamente compilato  ed  ancora  privo</w:t>
      </w:r>
    </w:p>
    <w:p w14:paraId="607976C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 firma  digitale, 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quindi,   attraverso   le   opportune</w:t>
      </w:r>
    </w:p>
    <w:p w14:paraId="2ECDFA59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«operazioni», essere inviato al sistema  informatizzato  del  portale</w:t>
      </w:r>
    </w:p>
    <w:p w14:paraId="2F09E43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dell'Albo al fine di verificare la congruenza dei dati inseriti nella</w:t>
      </w:r>
    </w:p>
    <w:p w14:paraId="2984576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domanda stessa con quelli previamente acquisiti  e/o  modificati  nei</w:t>
      </w:r>
    </w:p>
    <w:p w14:paraId="55194928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data-base di riferimento, a seguito delle operazioni di cui ai  punti</w:t>
      </w:r>
    </w:p>
    <w:p w14:paraId="4618555A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18 e 19. Qualora si presentino incongruenze, il sistema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segnalera'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le</w:t>
      </w:r>
    </w:p>
    <w:p w14:paraId="2E8F4506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anomalie di cui  al  punto  20,  alle  quali 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potra'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aggiungersi  la</w:t>
      </w:r>
    </w:p>
    <w:p w14:paraId="4957BD2A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casistica di codici supporto di rilevazione dei transiti per i  quali</w:t>
      </w:r>
    </w:p>
    <w:p w14:paraId="4600C0C2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sia stato indicato alcun abbinamento con  i  dati  relativi  alla</w:t>
      </w:r>
    </w:p>
    <w:p w14:paraId="25EFBDC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targa di veicoli a tal fine utilizzati e/o tale abbinamento  non  sia</w:t>
      </w:r>
    </w:p>
    <w:p w14:paraId="795032F6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andato a buon fine. Nel caso di segnalazione di  anomalie,  l'istante</w:t>
      </w:r>
    </w:p>
    <w:p w14:paraId="14C00600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dovra'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procedere in relazione alle  stesse  come  da  istruzioni  sub</w:t>
      </w:r>
    </w:p>
    <w:p w14:paraId="25B2E09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punti 18 e 19 e, se del caso,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dovra'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coerentemente correggere i  dati</w:t>
      </w:r>
    </w:p>
    <w:p w14:paraId="5A5E588B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inseriti nella domanda. </w:t>
      </w:r>
    </w:p>
    <w:p w14:paraId="7077B0F9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23. Lo scambio di file di cui ai punti 21 e 22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ripetersi anche</w:t>
      </w:r>
    </w:p>
    <w:p w14:paraId="3ACD308D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una volta. I dati  per  i  quali,  all'atto  dell'apposizione</w:t>
      </w:r>
    </w:p>
    <w:p w14:paraId="6CCC60DE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firma digitale, non siano state sanate  o  non  possano  essere</w:t>
      </w:r>
    </w:p>
    <w:p w14:paraId="77AD2812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sanate le anomalie esposte nel report, sono  automaticamente  esclusi</w:t>
      </w:r>
    </w:p>
    <w:p w14:paraId="48E72B75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 calcolo della riduzione dei pedaggi autostradali in parola. </w:t>
      </w:r>
    </w:p>
    <w:p w14:paraId="677AF72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24. La fase 2 su descritta  si  conclude  con  l'apposizione  della</w:t>
      </w:r>
    </w:p>
    <w:p w14:paraId="7368703A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firma e l'invio della domanda, entro il termine ultimo perentorio  di</w:t>
      </w:r>
    </w:p>
    <w:p w14:paraId="08A651D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al punto 27, lettera b), attraverso le seguenti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: </w:t>
      </w:r>
    </w:p>
    <w:p w14:paraId="6F9E66D1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apposizione della firma  digitale  del  titolare,  ovvero  del</w:t>
      </w:r>
    </w:p>
    <w:p w14:paraId="2ADB453B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legale rappresentante del soggetto richiedente, ovvero di persona  ad</w:t>
      </w:r>
    </w:p>
    <w:p w14:paraId="38FBB21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uopo   delegata,   sul   documento    informatico    (file    access)</w:t>
      </w:r>
    </w:p>
    <w:p w14:paraId="2AEBE50A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definitivamente compilato. A tal fine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quindi  necessario  che  il</w:t>
      </w:r>
    </w:p>
    <w:p w14:paraId="36BE6B7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richiedente  si  doti  dell'apposito  kit  per  la   firma   digitale</w:t>
      </w:r>
    </w:p>
    <w:p w14:paraId="422D0B2C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distribuito dai certificatori abilitati iscritti nell'elenco pubblico</w:t>
      </w:r>
    </w:p>
    <w:p w14:paraId="55125C2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previsto dall'art. 29, comma 1, del decreto  legislativo  n.  82  del</w:t>
      </w:r>
    </w:p>
    <w:p w14:paraId="3C65C405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2005. L'apposizione della firma digitale con  le  predette 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</w:p>
    <w:p w14:paraId="271DBFB8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determina il completamento della domanda che, da tale momento, assume</w:t>
      </w:r>
    </w:p>
    <w:p w14:paraId="3B50CFC2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valore legale con le conseguenti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responsabilita'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previste  dall'art.</w:t>
      </w:r>
    </w:p>
    <w:p w14:paraId="263F1E1E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76 del decreto del Presidente della Repubblica n. 445  del  2000,  in</w:t>
      </w:r>
    </w:p>
    <w:p w14:paraId="5E733A2A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caso di dichiarazioni mendaci e di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falsita'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atti; </w:t>
      </w:r>
    </w:p>
    <w:p w14:paraId="058B523A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invio del  documento  di  cui  alla  lettera  a),  debitamente</w:t>
      </w:r>
    </w:p>
    <w:p w14:paraId="4CDE1CF0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firmato digitalmente, al sistema informatico del portale dell'Albo. </w:t>
      </w:r>
    </w:p>
    <w:p w14:paraId="000900ED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Tali   «operazioni»   sono   di   competenza    del    richiedente.</w:t>
      </w:r>
    </w:p>
    <w:p w14:paraId="7475407D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Dall'inosservanza   anche   di   una   sola   delle   stesse   deriva</w:t>
      </w:r>
    </w:p>
    <w:p w14:paraId="5137E4AF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l'irricevibilita'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della  domanda  di  ammissione  al  beneficio   di</w:t>
      </w:r>
    </w:p>
    <w:p w14:paraId="684CFCFE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riduzione dei pedaggi autostradali in parola. </w:t>
      </w:r>
    </w:p>
    <w:p w14:paraId="6C9279EE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25.  Attraverso  la  sottoscrizione  digitale,  in  osservanza   al</w:t>
      </w:r>
    </w:p>
    <w:p w14:paraId="4A5CA19C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regolamento UE n. 2016/679,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l'entita'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istante autorizza  il  Comitato</w:t>
      </w:r>
    </w:p>
    <w:p w14:paraId="5EB0CB2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centrale, il CED (tramite la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che gestisce la piattaforma)  e</w:t>
      </w:r>
    </w:p>
    <w:p w14:paraId="3F6E0C61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Service provider, al trattamento dei propri dati personali, al fine</w:t>
      </w:r>
    </w:p>
    <w:p w14:paraId="7BDDB91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consentire la lavorazione delle domande per il riconoscimento  del</w:t>
      </w:r>
    </w:p>
    <w:p w14:paraId="04123E4A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beneficio richiesto. </w:t>
      </w:r>
    </w:p>
    <w:p w14:paraId="4AEC4079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26.  La  presentazione  della   domanda   richiede   l'assolvimento</w:t>
      </w:r>
    </w:p>
    <w:p w14:paraId="64724682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dell'imposta di bollo tramite pagamento attraverso il sistema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PagoPA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.</w:t>
      </w:r>
    </w:p>
    <w:p w14:paraId="0F07E04A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dare evidenza di tale adempimento  il  richiedente  ne  inserisce</w:t>
      </w:r>
    </w:p>
    <w:p w14:paraId="3C344269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negli appositi campi predisposti dal sistema informatico del  portale</w:t>
      </w:r>
    </w:p>
    <w:p w14:paraId="3BE49395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dell'Albo gli estremi: data di effettuazione  ed  identificativo.  La</w:t>
      </w:r>
    </w:p>
    <w:p w14:paraId="4AFE820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ricevuta  del  predetto  pagamento   deve   essere   conservata   dal</w:t>
      </w:r>
    </w:p>
    <w:p w14:paraId="20CE807D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richiedente,  e  non  inoltrata  al  Comitato  centrale,  per  essere</w:t>
      </w:r>
    </w:p>
    <w:p w14:paraId="2D23F542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esibita, su richiesta di quest'ultimo, per  le  opportune  verifiche.</w:t>
      </w:r>
    </w:p>
    <w:p w14:paraId="5784A125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caso di mancato pagamento della imposta di bollo  in  parola,  il</w:t>
      </w:r>
    </w:p>
    <w:p w14:paraId="1626DCD0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Comitato  centrale   inoltra   opportuna   segnalazione   all'Ufficio</w:t>
      </w:r>
    </w:p>
    <w:p w14:paraId="6BF1DF4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dell'Agenzia delle entrate  territorialmente  competente  in  ragione</w:t>
      </w:r>
    </w:p>
    <w:p w14:paraId="390F2D63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sede del soggetto richiedente. </w:t>
      </w:r>
    </w:p>
    <w:p w14:paraId="164D0835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27. I termini del procedimento per richiedere  il  beneficio  della</w:t>
      </w:r>
    </w:p>
    <w:p w14:paraId="2440998B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riduzione dei pedaggi autostradali, a pena di 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inammissibilita'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sono</w:t>
      </w:r>
    </w:p>
    <w:p w14:paraId="5D4F3D7D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stabiliti per ciascuna fase come di seguito: </w:t>
      </w:r>
    </w:p>
    <w:p w14:paraId="43F6D600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fase 1 - prenotazione della domanda:  dalle  ore  9,00  del  6</w:t>
      </w:r>
    </w:p>
    <w:p w14:paraId="6F7CA5EC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giugno 2022 e fino alle ore 14,00 del 12 giugno 2022; </w:t>
      </w:r>
    </w:p>
    <w:p w14:paraId="1BF64C7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fase 2 - inserimento dei dati relativi alla domanda e firma ed</w:t>
      </w:r>
    </w:p>
    <w:p w14:paraId="52E04347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invio della domanda: dalle ore 9,00 del 27 giugno 2022  e  fino  alle</w:t>
      </w:r>
    </w:p>
    <w:p w14:paraId="0081D0AA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ore 14,00 del 22 luglio 2022. </w:t>
      </w:r>
    </w:p>
    <w:p w14:paraId="0F2EC362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28. L'adozione della  presente  delibera 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stata  approvata  dal</w:t>
      </w:r>
    </w:p>
    <w:p w14:paraId="100A2DDE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Comitato centrale nella seduta del 4 maggio 2022. </w:t>
      </w:r>
    </w:p>
    <w:p w14:paraId="718E6384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presente delibera </w:t>
      </w:r>
      <w:proofErr w:type="spellStart"/>
      <w:proofErr w:type="gram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pubblicata nella Gazzetta  Ufficiale  della</w:t>
      </w:r>
    </w:p>
    <w:p w14:paraId="7E8CBA8B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Repubblica italiana ed </w:t>
      </w:r>
      <w:proofErr w:type="spellStart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applicabile  a  decorrere  dal  giorno  31</w:t>
      </w:r>
    </w:p>
    <w:p w14:paraId="77DD6B31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maggio 2022. </w:t>
      </w:r>
    </w:p>
    <w:p w14:paraId="04662B05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E8D07CD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Roma, 10 maggio 2022 </w:t>
      </w:r>
    </w:p>
    <w:p w14:paraId="63712B06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78C6012" w14:textId="77777777" w:rsidR="00AD4A0D" w:rsidRPr="00AD4A0D" w:rsidRDefault="00AD4A0D" w:rsidP="00AD4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D4A0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Il Presidente: Finocchi </w:t>
      </w:r>
    </w:p>
    <w:p w14:paraId="293A46A5" w14:textId="77777777" w:rsidR="007D4E69" w:rsidRDefault="007D4E69"/>
    <w:sectPr w:rsidR="007D4E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0D"/>
    <w:rsid w:val="00091A4E"/>
    <w:rsid w:val="007D4E69"/>
    <w:rsid w:val="00AD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A195"/>
  <w15:chartTrackingRefBased/>
  <w15:docId w15:val="{737753E8-FF96-4D27-B421-3667DC4B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1A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91A4E"/>
    <w:rPr>
      <w:b/>
      <w:bCs/>
    </w:rPr>
  </w:style>
  <w:style w:type="paragraph" w:styleId="Paragrafoelenco">
    <w:name w:val="List Paragraph"/>
    <w:basedOn w:val="Normale"/>
    <w:uiPriority w:val="34"/>
    <w:qFormat/>
    <w:rsid w:val="00091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7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4449</Words>
  <Characters>25364</Characters>
  <Application>Microsoft Office Word</Application>
  <DocSecurity>0</DocSecurity>
  <Lines>211</Lines>
  <Paragraphs>59</Paragraphs>
  <ScaleCrop>false</ScaleCrop>
  <Company/>
  <LinksUpToDate>false</LinksUpToDate>
  <CharactersWithSpaces>29754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Buccioni Floriana</dc:creator>
  <cp:keywords/>
  <dc:description/>
  <cp:lastModifiedBy>Buccioni Floriana</cp:lastModifiedBy>
  <cp:revision>1</cp:revision>
  <dcterms:created xsi:type="dcterms:W3CDTF">2022-06-01T10:16:00Z</dcterms:created>
  <dcterms:modified xsi:type="dcterms:W3CDTF">2022-06-01T10:20:00Z</dcterms:modified>
</cp:coreProperties>
</file>