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0" w:type="dxa"/>
          <w:right w:w="0" w:type="dxa"/>
        </w:tblCellMar>
        <w:tblLook w:val="01E0" w:firstRow="1" w:lastRow="1" w:firstColumn="1" w:lastColumn="1" w:noHBand="0" w:noVBand="0"/>
      </w:tblPr>
      <w:tblGrid>
        <w:gridCol w:w="6804"/>
        <w:gridCol w:w="2268"/>
      </w:tblGrid>
      <w:tr w:rsidR="00BE5062" w:rsidRPr="002B07B6" w14:paraId="46E3A14A" w14:textId="77777777" w:rsidTr="006403C8">
        <w:trPr>
          <w:trHeight w:hRule="exact" w:val="1418"/>
        </w:trPr>
        <w:tc>
          <w:tcPr>
            <w:tcW w:w="6804" w:type="dxa"/>
            <w:shd w:val="clear" w:color="auto" w:fill="auto"/>
            <w:vAlign w:val="center"/>
          </w:tcPr>
          <w:p w14:paraId="7C6DC77D" w14:textId="77777777" w:rsidR="00BE5062" w:rsidRPr="002B07B6" w:rsidRDefault="005B34B6" w:rsidP="006403C8">
            <w:pPr>
              <w:pStyle w:val="EPName"/>
            </w:pPr>
            <w:r w:rsidRPr="002B07B6">
              <w:t>European Parliament</w:t>
            </w:r>
          </w:p>
          <w:p w14:paraId="1A8B117B" w14:textId="77777777" w:rsidR="00BE5062" w:rsidRPr="002B07B6" w:rsidRDefault="00902189" w:rsidP="00902189">
            <w:pPr>
              <w:pStyle w:val="EPTerm"/>
            </w:pPr>
            <w:r w:rsidRPr="002B07B6">
              <w:t>2019-2024</w:t>
            </w:r>
          </w:p>
        </w:tc>
        <w:tc>
          <w:tcPr>
            <w:tcW w:w="2268" w:type="dxa"/>
            <w:shd w:val="clear" w:color="auto" w:fill="auto"/>
          </w:tcPr>
          <w:p w14:paraId="642A53F4" w14:textId="77777777" w:rsidR="00BE5062" w:rsidRPr="002B07B6" w:rsidRDefault="00BE5062" w:rsidP="006403C8">
            <w:pPr>
              <w:pStyle w:val="EPLogo"/>
            </w:pPr>
            <w:r w:rsidRPr="002B07B6">
              <w:rPr>
                <w:noProof/>
              </w:rPr>
              <w:drawing>
                <wp:inline distT="0" distB="0" distL="0" distR="0" wp14:anchorId="5A2637FA" wp14:editId="073E51CF">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25AF7212" w14:textId="77777777" w:rsidR="000E7234" w:rsidRPr="002B07B6" w:rsidRDefault="000E7234" w:rsidP="000E7234">
      <w:pPr>
        <w:pStyle w:val="LineTop"/>
      </w:pPr>
    </w:p>
    <w:p w14:paraId="56B7DC60" w14:textId="77777777" w:rsidR="000E7234" w:rsidRPr="002B07B6" w:rsidRDefault="000E7234" w:rsidP="000E7234">
      <w:pPr>
        <w:pStyle w:val="EPBody"/>
      </w:pPr>
      <w:r w:rsidRPr="002B07B6">
        <w:rPr>
          <w:rStyle w:val="HideTWBExt"/>
        </w:rPr>
        <w:t>&lt;</w:t>
      </w:r>
      <w:r w:rsidRPr="002B07B6">
        <w:rPr>
          <w:rStyle w:val="HideTWBExt"/>
          <w:i w:val="0"/>
        </w:rPr>
        <w:t>Commission</w:t>
      </w:r>
      <w:r w:rsidRPr="002B07B6">
        <w:rPr>
          <w:rStyle w:val="HideTWBExt"/>
        </w:rPr>
        <w:t>&gt;</w:t>
      </w:r>
      <w:r w:rsidR="00902189" w:rsidRPr="002B07B6">
        <w:rPr>
          <w:rStyle w:val="HideTWBInt"/>
        </w:rPr>
        <w:t>{EMPL}</w:t>
      </w:r>
      <w:r w:rsidR="00902189" w:rsidRPr="002B07B6">
        <w:t>Committee on Employment and Social Affairs</w:t>
      </w:r>
      <w:r w:rsidRPr="002B07B6">
        <w:rPr>
          <w:rStyle w:val="HideTWBExt"/>
        </w:rPr>
        <w:t>&lt;/</w:t>
      </w:r>
      <w:r w:rsidRPr="002B07B6">
        <w:rPr>
          <w:rStyle w:val="HideTWBExt"/>
          <w:i w:val="0"/>
        </w:rPr>
        <w:t>Commission</w:t>
      </w:r>
      <w:r w:rsidRPr="002B07B6">
        <w:rPr>
          <w:rStyle w:val="HideTWBExt"/>
        </w:rPr>
        <w:t>&gt;</w:t>
      </w:r>
    </w:p>
    <w:p w14:paraId="668E45C9" w14:textId="77777777" w:rsidR="000E7234" w:rsidRPr="002B07B6" w:rsidRDefault="000E7234" w:rsidP="000E7234">
      <w:pPr>
        <w:pStyle w:val="LineBottom"/>
      </w:pPr>
    </w:p>
    <w:p w14:paraId="7B1813F8" w14:textId="77777777" w:rsidR="00B85286" w:rsidRPr="002B07B6" w:rsidRDefault="00B85286">
      <w:pPr>
        <w:pStyle w:val="CoverReference"/>
      </w:pPr>
      <w:r w:rsidRPr="002B07B6">
        <w:rPr>
          <w:rStyle w:val="HideTWBExt"/>
          <w:b w:val="0"/>
          <w:noProof w:val="0"/>
        </w:rPr>
        <w:t>&lt;RefProc&gt;</w:t>
      </w:r>
      <w:r w:rsidR="00902189" w:rsidRPr="002B07B6">
        <w:t>2022/0298</w:t>
      </w:r>
      <w:r w:rsidRPr="002B07B6">
        <w:rPr>
          <w:rStyle w:val="HideTWBExt"/>
          <w:b w:val="0"/>
          <w:noProof w:val="0"/>
        </w:rPr>
        <w:t>&lt;/RefProc&gt;&lt;RefTypeProc&gt;</w:t>
      </w:r>
      <w:r w:rsidR="005B34B6" w:rsidRPr="002B07B6">
        <w:t>(</w:t>
      </w:r>
      <w:r w:rsidR="00902189" w:rsidRPr="002B07B6">
        <w:t>COD</w:t>
      </w:r>
      <w:r w:rsidR="005B34B6" w:rsidRPr="002B07B6">
        <w:t>)</w:t>
      </w:r>
      <w:r w:rsidRPr="002B07B6">
        <w:rPr>
          <w:rStyle w:val="HideTWBExt"/>
          <w:b w:val="0"/>
          <w:noProof w:val="0"/>
        </w:rPr>
        <w:t>&lt;/RefTypeProc&gt;</w:t>
      </w:r>
    </w:p>
    <w:p w14:paraId="65C31D22" w14:textId="77777777" w:rsidR="00B85286" w:rsidRPr="002B07B6" w:rsidRDefault="00B85286">
      <w:pPr>
        <w:pStyle w:val="CoverDate"/>
      </w:pPr>
      <w:r w:rsidRPr="002B07B6">
        <w:rPr>
          <w:rStyle w:val="HideTWBExt"/>
          <w:noProof w:val="0"/>
        </w:rPr>
        <w:t>&lt;Date&gt;</w:t>
      </w:r>
      <w:r w:rsidR="0095067F" w:rsidRPr="002B07B6">
        <w:rPr>
          <w:rStyle w:val="HideTWBInt"/>
        </w:rPr>
        <w:t>{10</w:t>
      </w:r>
      <w:r w:rsidR="00902189" w:rsidRPr="002B07B6">
        <w:rPr>
          <w:rStyle w:val="HideTWBInt"/>
        </w:rPr>
        <w:t>/02/2023}</w:t>
      </w:r>
      <w:r w:rsidR="0095067F" w:rsidRPr="002B07B6">
        <w:t>10</w:t>
      </w:r>
      <w:r w:rsidR="00902189" w:rsidRPr="002B07B6">
        <w:t>.2.2023</w:t>
      </w:r>
      <w:r w:rsidRPr="002B07B6">
        <w:rPr>
          <w:rStyle w:val="HideTWBExt"/>
          <w:noProof w:val="0"/>
        </w:rPr>
        <w:t>&lt;/Date&gt;</w:t>
      </w:r>
    </w:p>
    <w:p w14:paraId="09418DED" w14:textId="77777777" w:rsidR="009B0305" w:rsidRPr="002B07B6" w:rsidRDefault="009B0305" w:rsidP="009B0305">
      <w:pPr>
        <w:pStyle w:val="CoverDocType"/>
      </w:pPr>
      <w:r w:rsidRPr="002B07B6">
        <w:rPr>
          <w:rStyle w:val="HideTWBExt"/>
          <w:b w:val="0"/>
          <w:noProof w:val="0"/>
        </w:rPr>
        <w:t>&lt;TypeAM&gt;</w:t>
      </w:r>
      <w:r w:rsidR="00902189" w:rsidRPr="002B07B6">
        <w:t>AMENDMENTS</w:t>
      </w:r>
      <w:r w:rsidRPr="002B07B6">
        <w:rPr>
          <w:rStyle w:val="HideTWBExt"/>
          <w:b w:val="0"/>
          <w:noProof w:val="0"/>
        </w:rPr>
        <w:t>&lt;/TypeAM&gt;</w:t>
      </w:r>
    </w:p>
    <w:p w14:paraId="32EE7824" w14:textId="77777777" w:rsidR="00B85286" w:rsidRPr="002B07B6" w:rsidRDefault="00E25DC5" w:rsidP="001C2054">
      <w:pPr>
        <w:pStyle w:val="CoverDocType24a"/>
      </w:pPr>
      <w:r w:rsidRPr="002B07B6">
        <w:rPr>
          <w:rStyle w:val="HideTWBExt"/>
          <w:b w:val="0"/>
          <w:noProof w:val="0"/>
        </w:rPr>
        <w:t>&lt;RangeAM&gt;</w:t>
      </w:r>
      <w:r w:rsidR="004E22AA" w:rsidRPr="002B07B6">
        <w:t>48 - 297</w:t>
      </w:r>
      <w:r w:rsidRPr="002B07B6">
        <w:rPr>
          <w:rStyle w:val="HideTWBExt"/>
          <w:b w:val="0"/>
          <w:noProof w:val="0"/>
        </w:rPr>
        <w:t>&lt;/RangeAM&gt;</w:t>
      </w:r>
    </w:p>
    <w:p w14:paraId="0183DC04" w14:textId="77777777" w:rsidR="001C2054" w:rsidRPr="002B07B6" w:rsidRDefault="00A15973" w:rsidP="00A93F8C">
      <w:pPr>
        <w:pStyle w:val="CoverBold"/>
      </w:pPr>
      <w:r w:rsidRPr="002B07B6">
        <w:rPr>
          <w:rStyle w:val="HideTWBExt"/>
          <w:b w:val="0"/>
          <w:noProof w:val="0"/>
        </w:rPr>
        <w:t>&lt;TitreType&gt;</w:t>
      </w:r>
      <w:r w:rsidR="005B34B6" w:rsidRPr="002B07B6">
        <w:t>Draft report</w:t>
      </w:r>
      <w:r w:rsidRPr="002B07B6">
        <w:rPr>
          <w:rStyle w:val="HideTWBExt"/>
          <w:b w:val="0"/>
          <w:noProof w:val="0"/>
        </w:rPr>
        <w:t>&lt;/TitreType&gt;</w:t>
      </w:r>
    </w:p>
    <w:p w14:paraId="3A9C3E40" w14:textId="77777777" w:rsidR="00B85286" w:rsidRPr="002B07B6" w:rsidRDefault="00E25DC5" w:rsidP="00A93F8C">
      <w:pPr>
        <w:pStyle w:val="CoverBold"/>
      </w:pPr>
      <w:r w:rsidRPr="002B07B6">
        <w:rPr>
          <w:rStyle w:val="HideTWBExt"/>
          <w:b w:val="0"/>
          <w:noProof w:val="0"/>
        </w:rPr>
        <w:t>&lt;Rapporteur&gt;</w:t>
      </w:r>
      <w:r w:rsidR="00902189" w:rsidRPr="002B07B6">
        <w:t>Véronique Trillet</w:t>
      </w:r>
      <w:r w:rsidR="00902189" w:rsidRPr="002B07B6">
        <w:noBreakHyphen/>
        <w:t>Lenoir</w:t>
      </w:r>
      <w:r w:rsidRPr="002B07B6">
        <w:rPr>
          <w:rStyle w:val="HideTWBExt"/>
          <w:b w:val="0"/>
          <w:noProof w:val="0"/>
        </w:rPr>
        <w:t>&lt;/Rapporteur&gt;</w:t>
      </w:r>
    </w:p>
    <w:p w14:paraId="170CEAF4" w14:textId="77777777" w:rsidR="00B85286" w:rsidRPr="002B07B6" w:rsidRDefault="00075DBE">
      <w:pPr>
        <w:pStyle w:val="CoverNormal24a"/>
      </w:pPr>
      <w:r w:rsidRPr="002B07B6">
        <w:rPr>
          <w:rStyle w:val="HideTWBExt"/>
          <w:noProof w:val="0"/>
        </w:rPr>
        <w:t>&lt;DocRefPE&gt;</w:t>
      </w:r>
      <w:r w:rsidR="005B34B6" w:rsidRPr="002B07B6">
        <w:t>(PE</w:t>
      </w:r>
      <w:r w:rsidR="00902189" w:rsidRPr="002B07B6">
        <w:t>738.719</w:t>
      </w:r>
      <w:r w:rsidR="005B34B6" w:rsidRPr="002B07B6">
        <w:t>v</w:t>
      </w:r>
      <w:r w:rsidR="00902189" w:rsidRPr="002B07B6">
        <w:t>01-00</w:t>
      </w:r>
      <w:r w:rsidR="005B34B6" w:rsidRPr="002B07B6">
        <w:t>)</w:t>
      </w:r>
      <w:r w:rsidRPr="002B07B6">
        <w:rPr>
          <w:rStyle w:val="HideTWBExt"/>
          <w:noProof w:val="0"/>
        </w:rPr>
        <w:t>&lt;/DocRefPE&gt;</w:t>
      </w:r>
    </w:p>
    <w:p w14:paraId="659E5F71" w14:textId="77777777" w:rsidR="00B85286" w:rsidRPr="002B07B6" w:rsidRDefault="00A15973">
      <w:pPr>
        <w:pStyle w:val="CoverNormal24a"/>
      </w:pPr>
      <w:r w:rsidRPr="002B07B6">
        <w:rPr>
          <w:rStyle w:val="HideTWBExt"/>
          <w:noProof w:val="0"/>
        </w:rPr>
        <w:t>&lt;Titre&gt;</w:t>
      </w:r>
      <w:r w:rsidR="00902189" w:rsidRPr="002B07B6">
        <w:t>Proposal for a Directive of the European Parliament and of the Council amending Directive 2009/148/EC on the protection of workers from the risks related to exposure to asbestos at work</w:t>
      </w:r>
      <w:r w:rsidRPr="002B07B6">
        <w:rPr>
          <w:rStyle w:val="HideTWBExt"/>
          <w:noProof w:val="0"/>
        </w:rPr>
        <w:t>&lt;/Titre&gt;</w:t>
      </w:r>
    </w:p>
    <w:p w14:paraId="07C052DD" w14:textId="77777777" w:rsidR="006337D4" w:rsidRPr="002B07B6" w:rsidRDefault="00E25DC5" w:rsidP="006337D4">
      <w:pPr>
        <w:pStyle w:val="CoverNormal"/>
      </w:pPr>
      <w:r w:rsidRPr="002B07B6">
        <w:rPr>
          <w:rStyle w:val="HideTWBExt"/>
          <w:noProof w:val="0"/>
        </w:rPr>
        <w:t>&lt;DocAmend&gt;</w:t>
      </w:r>
      <w:r w:rsidR="00902189" w:rsidRPr="002B07B6">
        <w:t>Proposal for a directive</w:t>
      </w:r>
      <w:r w:rsidRPr="002B07B6">
        <w:rPr>
          <w:rStyle w:val="HideTWBExt"/>
          <w:noProof w:val="0"/>
        </w:rPr>
        <w:t>&lt;/DocAmend&gt;</w:t>
      </w:r>
    </w:p>
    <w:p w14:paraId="78378F78" w14:textId="77777777" w:rsidR="00B85286" w:rsidRPr="002B07B6" w:rsidRDefault="00A15973">
      <w:pPr>
        <w:pStyle w:val="CoverNormal24a"/>
      </w:pPr>
      <w:r w:rsidRPr="002B07B6">
        <w:rPr>
          <w:rStyle w:val="HideTWBExt"/>
          <w:noProof w:val="0"/>
        </w:rPr>
        <w:t>&lt;DocRef&gt;</w:t>
      </w:r>
      <w:r w:rsidR="005B34B6" w:rsidRPr="002B07B6">
        <w:t>(</w:t>
      </w:r>
      <w:r w:rsidR="00902189" w:rsidRPr="002B07B6">
        <w:t>COM(2022)0489</w:t>
      </w:r>
      <w:r w:rsidR="005B34B6" w:rsidRPr="002B07B6">
        <w:t xml:space="preserve"> </w:t>
      </w:r>
      <w:r w:rsidR="00902189" w:rsidRPr="002B07B6">
        <w:t>–</w:t>
      </w:r>
      <w:r w:rsidR="005B34B6" w:rsidRPr="002B07B6">
        <w:t xml:space="preserve"> </w:t>
      </w:r>
      <w:r w:rsidR="00902189" w:rsidRPr="002B07B6">
        <w:t>C9</w:t>
      </w:r>
      <w:r w:rsidR="00902189" w:rsidRPr="002B07B6">
        <w:noBreakHyphen/>
        <w:t>0321/2022</w:t>
      </w:r>
      <w:r w:rsidR="005B34B6" w:rsidRPr="002B07B6">
        <w:t xml:space="preserve"> </w:t>
      </w:r>
      <w:r w:rsidR="00902189" w:rsidRPr="002B07B6">
        <w:t>–</w:t>
      </w:r>
      <w:r w:rsidR="005B34B6" w:rsidRPr="002B07B6">
        <w:t xml:space="preserve"> </w:t>
      </w:r>
      <w:r w:rsidR="00902189" w:rsidRPr="002B07B6">
        <w:t>2022/0298</w:t>
      </w:r>
      <w:r w:rsidR="005B34B6" w:rsidRPr="002B07B6">
        <w:t>(</w:t>
      </w:r>
      <w:r w:rsidR="00902189" w:rsidRPr="002B07B6">
        <w:t>COD</w:t>
      </w:r>
      <w:r w:rsidR="005B34B6" w:rsidRPr="002B07B6">
        <w:t>))</w:t>
      </w:r>
      <w:r w:rsidRPr="002B07B6">
        <w:rPr>
          <w:rStyle w:val="HideTWBExt"/>
          <w:noProof w:val="0"/>
        </w:rPr>
        <w:t>&lt;/DocRef&gt;</w:t>
      </w:r>
    </w:p>
    <w:p w14:paraId="0687EEBA" w14:textId="77777777" w:rsidR="00B85286" w:rsidRPr="002B07B6" w:rsidRDefault="00B85286" w:rsidP="00E660E2">
      <w:pPr>
        <w:widowControl/>
        <w:tabs>
          <w:tab w:val="center" w:pos="4677"/>
        </w:tabs>
      </w:pPr>
      <w:r w:rsidRPr="002B07B6">
        <w:br w:type="page"/>
      </w:r>
      <w:r w:rsidR="005B34B6" w:rsidRPr="002B07B6">
        <w:lastRenderedPageBreak/>
        <w:t>AM_Com_LegReport</w:t>
      </w:r>
    </w:p>
    <w:p w14:paraId="27DDFA10" w14:textId="77777777" w:rsidR="00FA192C" w:rsidRPr="002B07B6" w:rsidRDefault="00B85286" w:rsidP="006403C8">
      <w:pPr>
        <w:pStyle w:val="AmNumberTabs"/>
        <w:keepNext/>
      </w:pPr>
      <w:r w:rsidRPr="002B07B6">
        <w:br w:type="page"/>
      </w:r>
    </w:p>
    <w:p w14:paraId="09CEFCE6" w14:textId="77777777" w:rsidR="00A633C2" w:rsidRPr="002B07B6" w:rsidRDefault="00A633C2" w:rsidP="00A633C2">
      <w:pPr>
        <w:pStyle w:val="AMNumberTabs0"/>
        <w:keepNext/>
        <w:rPr>
          <w:lang w:val="en-GB"/>
        </w:rPr>
      </w:pPr>
      <w:r w:rsidRPr="002B07B6">
        <w:rPr>
          <w:rStyle w:val="HideTWBExt"/>
          <w:b w:val="0"/>
          <w:lang w:val="en-GB"/>
        </w:rPr>
        <w:lastRenderedPageBreak/>
        <w:t>&lt;RepeatBlock-Amend&gt;&lt;Amend&gt;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48</w:t>
      </w:r>
      <w:r w:rsidRPr="002B07B6">
        <w:rPr>
          <w:rStyle w:val="HideTWBExt"/>
          <w:b w:val="0"/>
          <w:lang w:val="en-GB"/>
        </w:rPr>
        <w:t>&lt;/NumAm&gt;</w:t>
      </w:r>
    </w:p>
    <w:p w14:paraId="64C8C929"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05DA2049" w14:textId="77777777" w:rsidR="00A633C2" w:rsidRPr="002B07B6" w:rsidRDefault="00A633C2" w:rsidP="00A633C2">
      <w:r w:rsidRPr="002B07B6">
        <w:rPr>
          <w:rStyle w:val="HideTWBExt"/>
        </w:rPr>
        <w:t>&lt;/RepeatBlock-By&gt;</w:t>
      </w:r>
    </w:p>
    <w:p w14:paraId="1C1543B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6D2DFD3" w14:textId="77777777" w:rsidR="00A633C2" w:rsidRPr="002B07B6" w:rsidRDefault="00A633C2" w:rsidP="00A633C2">
      <w:pPr>
        <w:pStyle w:val="NormalBold"/>
      </w:pPr>
      <w:r w:rsidRPr="002B07B6">
        <w:rPr>
          <w:rStyle w:val="HideTWBExt"/>
          <w:b w:val="0"/>
        </w:rPr>
        <w:t>&lt;Article&gt;</w:t>
      </w:r>
      <w:r w:rsidRPr="002B07B6">
        <w:t>Recital 2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1B286D7" w14:textId="77777777" w:rsidTr="00D37CF1">
        <w:trPr>
          <w:jc w:val="center"/>
        </w:trPr>
        <w:tc>
          <w:tcPr>
            <w:tcW w:w="9752" w:type="dxa"/>
            <w:gridSpan w:val="2"/>
          </w:tcPr>
          <w:p w14:paraId="12E18B87" w14:textId="77777777" w:rsidR="00A633C2" w:rsidRPr="002B07B6" w:rsidRDefault="00A633C2" w:rsidP="00D37CF1">
            <w:pPr>
              <w:keepNext/>
            </w:pPr>
          </w:p>
        </w:tc>
      </w:tr>
      <w:tr w:rsidR="00A633C2" w:rsidRPr="002B07B6" w14:paraId="4F9A2BBB" w14:textId="77777777" w:rsidTr="00D37CF1">
        <w:trPr>
          <w:jc w:val="center"/>
        </w:trPr>
        <w:tc>
          <w:tcPr>
            <w:tcW w:w="4876" w:type="dxa"/>
          </w:tcPr>
          <w:p w14:paraId="68EBED46"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DFA8A58" w14:textId="77777777" w:rsidR="00A633C2" w:rsidRPr="002B07B6" w:rsidRDefault="00A633C2" w:rsidP="00D37CF1">
            <w:pPr>
              <w:pStyle w:val="ColumnHeading"/>
              <w:keepNext/>
              <w:rPr>
                <w:lang w:val="en-GB"/>
              </w:rPr>
            </w:pPr>
            <w:r w:rsidRPr="002B07B6">
              <w:rPr>
                <w:lang w:val="en-GB"/>
              </w:rPr>
              <w:t>Amendment</w:t>
            </w:r>
          </w:p>
        </w:tc>
      </w:tr>
      <w:tr w:rsidR="00A633C2" w:rsidRPr="002B07B6" w14:paraId="22BA7E71" w14:textId="77777777" w:rsidTr="00D37CF1">
        <w:trPr>
          <w:jc w:val="center"/>
        </w:trPr>
        <w:tc>
          <w:tcPr>
            <w:tcW w:w="4876" w:type="dxa"/>
          </w:tcPr>
          <w:p w14:paraId="688C9600" w14:textId="77777777" w:rsidR="00A633C2" w:rsidRPr="002B07B6" w:rsidRDefault="00A633C2" w:rsidP="00D37CF1">
            <w:pPr>
              <w:pStyle w:val="Normal6"/>
              <w:rPr>
                <w:lang w:val="en-GB"/>
              </w:rPr>
            </w:pPr>
          </w:p>
        </w:tc>
        <w:tc>
          <w:tcPr>
            <w:tcW w:w="4876" w:type="dxa"/>
          </w:tcPr>
          <w:p w14:paraId="74635B82" w14:textId="77777777" w:rsidR="00A633C2" w:rsidRPr="002B07B6" w:rsidRDefault="00A633C2" w:rsidP="00D37CF1">
            <w:pPr>
              <w:pStyle w:val="Normal6"/>
              <w:rPr>
                <w:szCs w:val="24"/>
                <w:lang w:val="en-GB"/>
              </w:rPr>
            </w:pPr>
            <w:r w:rsidRPr="002B07B6">
              <w:rPr>
                <w:b/>
                <w:i/>
                <w:lang w:val="en-GB"/>
              </w:rPr>
              <w:t>(2a)</w:t>
            </w:r>
            <w:r w:rsidRPr="002B07B6">
              <w:rPr>
                <w:b/>
                <w:i/>
                <w:lang w:val="en-GB"/>
              </w:rPr>
              <w:tab/>
              <w:t xml:space="preserve">This Directive applies to all activities of all at-risk professions, including renovation and demolition workers, waste managers, miners and firefighters, which are or may be exposed to dust arising from asbestos or materials containing asbestos. </w:t>
            </w:r>
          </w:p>
        </w:tc>
      </w:tr>
    </w:tbl>
    <w:p w14:paraId="6791846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491249B" w14:textId="77777777" w:rsidR="00A633C2" w:rsidRPr="002B07B6" w:rsidRDefault="00A633C2" w:rsidP="00A633C2">
      <w:r w:rsidRPr="002B07B6">
        <w:rPr>
          <w:rStyle w:val="HideTWBExt"/>
        </w:rPr>
        <w:t>&lt;/Amend&gt;</w:t>
      </w:r>
    </w:p>
    <w:p w14:paraId="5F36293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49</w:t>
      </w:r>
      <w:r w:rsidRPr="002B07B6">
        <w:rPr>
          <w:rStyle w:val="HideTWBExt"/>
          <w:b w:val="0"/>
          <w:lang w:val="en-GB"/>
        </w:rPr>
        <w:t>&lt;/NumAm&gt;</w:t>
      </w:r>
    </w:p>
    <w:p w14:paraId="3BD749AB"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4D31EB2E"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0F18172F" w14:textId="77777777" w:rsidR="00A633C2" w:rsidRPr="002B07B6" w:rsidRDefault="00A633C2" w:rsidP="00A633C2">
      <w:r w:rsidRPr="002B07B6">
        <w:rPr>
          <w:rStyle w:val="HideTWBExt"/>
        </w:rPr>
        <w:t>&lt;/RepeatBlock-By&gt;</w:t>
      </w:r>
    </w:p>
    <w:p w14:paraId="2A3E26E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D66B0E0" w14:textId="77777777" w:rsidR="00A633C2" w:rsidRPr="002B07B6" w:rsidRDefault="00A633C2" w:rsidP="00A633C2">
      <w:pPr>
        <w:pStyle w:val="NormalBold"/>
      </w:pPr>
      <w:r w:rsidRPr="002B07B6">
        <w:rPr>
          <w:rStyle w:val="HideTWBExt"/>
          <w:b w:val="0"/>
        </w:rPr>
        <w:t>&lt;Article&gt;</w:t>
      </w:r>
      <w:r w:rsidRPr="002B07B6">
        <w:t>Recital 2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3A0A773" w14:textId="77777777" w:rsidTr="00D37CF1">
        <w:trPr>
          <w:jc w:val="center"/>
        </w:trPr>
        <w:tc>
          <w:tcPr>
            <w:tcW w:w="9752" w:type="dxa"/>
            <w:gridSpan w:val="2"/>
          </w:tcPr>
          <w:p w14:paraId="579C561E" w14:textId="77777777" w:rsidR="00A633C2" w:rsidRPr="002B07B6" w:rsidRDefault="00A633C2" w:rsidP="00D37CF1">
            <w:pPr>
              <w:keepNext/>
            </w:pPr>
          </w:p>
        </w:tc>
      </w:tr>
      <w:tr w:rsidR="00A633C2" w:rsidRPr="002B07B6" w14:paraId="7754B281" w14:textId="77777777" w:rsidTr="00D37CF1">
        <w:trPr>
          <w:jc w:val="center"/>
        </w:trPr>
        <w:tc>
          <w:tcPr>
            <w:tcW w:w="4876" w:type="dxa"/>
          </w:tcPr>
          <w:p w14:paraId="6544A57E"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58DADE4" w14:textId="77777777" w:rsidR="00A633C2" w:rsidRPr="002B07B6" w:rsidRDefault="00A633C2" w:rsidP="00D37CF1">
            <w:pPr>
              <w:pStyle w:val="ColumnHeading"/>
              <w:keepNext/>
              <w:rPr>
                <w:lang w:val="en-GB"/>
              </w:rPr>
            </w:pPr>
            <w:r w:rsidRPr="002B07B6">
              <w:rPr>
                <w:lang w:val="en-GB"/>
              </w:rPr>
              <w:t>Amendment</w:t>
            </w:r>
          </w:p>
        </w:tc>
      </w:tr>
      <w:tr w:rsidR="00A633C2" w:rsidRPr="002B07B6" w14:paraId="444572E3" w14:textId="77777777" w:rsidTr="00D37CF1">
        <w:trPr>
          <w:jc w:val="center"/>
        </w:trPr>
        <w:tc>
          <w:tcPr>
            <w:tcW w:w="4876" w:type="dxa"/>
          </w:tcPr>
          <w:p w14:paraId="0751054A" w14:textId="77777777" w:rsidR="00A633C2" w:rsidRPr="002B07B6" w:rsidRDefault="00A633C2" w:rsidP="00D37CF1">
            <w:pPr>
              <w:pStyle w:val="Normal6"/>
              <w:rPr>
                <w:lang w:val="en-GB"/>
              </w:rPr>
            </w:pPr>
          </w:p>
        </w:tc>
        <w:tc>
          <w:tcPr>
            <w:tcW w:w="4876" w:type="dxa"/>
          </w:tcPr>
          <w:p w14:paraId="4A449643" w14:textId="77777777" w:rsidR="00A633C2" w:rsidRPr="002B07B6" w:rsidRDefault="00A633C2" w:rsidP="00D37CF1">
            <w:pPr>
              <w:pStyle w:val="Normal6"/>
              <w:rPr>
                <w:szCs w:val="24"/>
                <w:lang w:val="en-GB"/>
              </w:rPr>
            </w:pPr>
            <w:r w:rsidRPr="002B07B6">
              <w:rPr>
                <w:b/>
                <w:i/>
                <w:lang w:val="en-GB"/>
              </w:rPr>
              <w:t>(2a)</w:t>
            </w:r>
            <w:r w:rsidRPr="002B07B6">
              <w:rPr>
                <w:b/>
                <w:i/>
                <w:lang w:val="en-GB"/>
              </w:rPr>
              <w:tab/>
              <w:t>This Directive applies to all activities of all at-risk professions, including renovation and demolition workers, waste managers, miners and firefighters, which are or may be exposed to dust arising from asbestos or materials containing asbestos.</w:t>
            </w:r>
          </w:p>
        </w:tc>
      </w:tr>
    </w:tbl>
    <w:p w14:paraId="3755538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F72D69B" w14:textId="77777777" w:rsidR="00A633C2" w:rsidRPr="002B07B6" w:rsidRDefault="00A633C2" w:rsidP="00A633C2">
      <w:r w:rsidRPr="002B07B6">
        <w:rPr>
          <w:rStyle w:val="HideTWBExt"/>
        </w:rPr>
        <w:t>&lt;/Amend&gt;</w:t>
      </w:r>
    </w:p>
    <w:p w14:paraId="539FF3B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50</w:t>
      </w:r>
      <w:r w:rsidRPr="002B07B6">
        <w:rPr>
          <w:rStyle w:val="HideTWBExt"/>
          <w:b w:val="0"/>
          <w:lang w:val="en-GB"/>
        </w:rPr>
        <w:t>&lt;/NumAm&gt;</w:t>
      </w:r>
    </w:p>
    <w:p w14:paraId="3A55938A"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0009E9BB" w14:textId="77777777" w:rsidR="00A633C2" w:rsidRPr="002B07B6" w:rsidRDefault="00A633C2" w:rsidP="00A633C2">
      <w:r w:rsidRPr="002B07B6">
        <w:rPr>
          <w:rStyle w:val="HideTWBExt"/>
        </w:rPr>
        <w:t>&lt;/RepeatBlock-By&gt;</w:t>
      </w:r>
    </w:p>
    <w:p w14:paraId="1758612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4950F09" w14:textId="77777777" w:rsidR="00A633C2" w:rsidRPr="002B07B6" w:rsidRDefault="00A633C2" w:rsidP="00A633C2">
      <w:pPr>
        <w:pStyle w:val="NormalBold"/>
      </w:pPr>
      <w:r w:rsidRPr="002B07B6">
        <w:rPr>
          <w:rStyle w:val="HideTWBExt"/>
          <w:b w:val="0"/>
        </w:rPr>
        <w:t>&lt;Article&gt;</w:t>
      </w:r>
      <w:r w:rsidRPr="002B07B6">
        <w:t>Recital 2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D479391" w14:textId="77777777" w:rsidTr="00D37CF1">
        <w:trPr>
          <w:jc w:val="center"/>
        </w:trPr>
        <w:tc>
          <w:tcPr>
            <w:tcW w:w="9752" w:type="dxa"/>
            <w:gridSpan w:val="2"/>
          </w:tcPr>
          <w:p w14:paraId="556E8DED" w14:textId="77777777" w:rsidR="00A633C2" w:rsidRPr="002B07B6" w:rsidRDefault="00A633C2" w:rsidP="00D37CF1">
            <w:pPr>
              <w:keepNext/>
            </w:pPr>
          </w:p>
        </w:tc>
      </w:tr>
      <w:tr w:rsidR="00A633C2" w:rsidRPr="002B07B6" w14:paraId="19E4952A" w14:textId="77777777" w:rsidTr="00D37CF1">
        <w:trPr>
          <w:jc w:val="center"/>
        </w:trPr>
        <w:tc>
          <w:tcPr>
            <w:tcW w:w="4876" w:type="dxa"/>
          </w:tcPr>
          <w:p w14:paraId="0DF4ECA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828A23C" w14:textId="77777777" w:rsidR="00A633C2" w:rsidRPr="002B07B6" w:rsidRDefault="00A633C2" w:rsidP="00D37CF1">
            <w:pPr>
              <w:pStyle w:val="ColumnHeading"/>
              <w:keepNext/>
              <w:rPr>
                <w:lang w:val="en-GB"/>
              </w:rPr>
            </w:pPr>
            <w:r w:rsidRPr="002B07B6">
              <w:rPr>
                <w:lang w:val="en-GB"/>
              </w:rPr>
              <w:t>Amendment</w:t>
            </w:r>
          </w:p>
        </w:tc>
      </w:tr>
      <w:tr w:rsidR="00A633C2" w:rsidRPr="002B07B6" w14:paraId="2A7DFECF" w14:textId="77777777" w:rsidTr="00D37CF1">
        <w:trPr>
          <w:jc w:val="center"/>
        </w:trPr>
        <w:tc>
          <w:tcPr>
            <w:tcW w:w="4876" w:type="dxa"/>
          </w:tcPr>
          <w:p w14:paraId="713B3D07" w14:textId="77777777" w:rsidR="00A633C2" w:rsidRPr="002B07B6" w:rsidRDefault="00A633C2" w:rsidP="00D37CF1">
            <w:pPr>
              <w:pStyle w:val="Normal6"/>
              <w:rPr>
                <w:lang w:val="en-GB"/>
              </w:rPr>
            </w:pPr>
          </w:p>
        </w:tc>
        <w:tc>
          <w:tcPr>
            <w:tcW w:w="4876" w:type="dxa"/>
          </w:tcPr>
          <w:p w14:paraId="08A12E68" w14:textId="77777777" w:rsidR="00A633C2" w:rsidRPr="002B07B6" w:rsidRDefault="00A633C2" w:rsidP="00D37CF1">
            <w:pPr>
              <w:pStyle w:val="Normal6"/>
              <w:rPr>
                <w:szCs w:val="24"/>
                <w:lang w:val="en-GB"/>
              </w:rPr>
            </w:pPr>
            <w:r w:rsidRPr="002B07B6">
              <w:rPr>
                <w:b/>
                <w:i/>
                <w:lang w:val="en-GB"/>
              </w:rPr>
              <w:t>(2a)</w:t>
            </w:r>
            <w:r w:rsidRPr="002B07B6">
              <w:rPr>
                <w:b/>
                <w:i/>
                <w:lang w:val="en-GB"/>
              </w:rPr>
              <w:tab/>
              <w:t xml:space="preserve">This Directive applies to all activities of all at-risk professions, including renovation and demolition workers, waste managers, miners and firefighters, which are or may be exposed to dust arising from asbestos or materials containing asbestos. </w:t>
            </w:r>
          </w:p>
        </w:tc>
      </w:tr>
    </w:tbl>
    <w:p w14:paraId="3EA5196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ECD3659" w14:textId="77777777" w:rsidR="00A633C2" w:rsidRPr="002B07B6" w:rsidRDefault="00A633C2" w:rsidP="00A633C2">
      <w:r w:rsidRPr="002B07B6">
        <w:rPr>
          <w:rStyle w:val="HideTWBExt"/>
        </w:rPr>
        <w:t>&lt;/Amend&gt;</w:t>
      </w:r>
    </w:p>
    <w:p w14:paraId="01AAE6AD"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51</w:t>
      </w:r>
      <w:r w:rsidRPr="002B07B6">
        <w:rPr>
          <w:rStyle w:val="HideTWBExt"/>
          <w:b w:val="0"/>
          <w:lang w:val="en-GB"/>
        </w:rPr>
        <w:t>&lt;/NumAm&gt;</w:t>
      </w:r>
    </w:p>
    <w:p w14:paraId="1460355F"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49EC2BAB"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04542BC5" w14:textId="77777777" w:rsidR="00A633C2" w:rsidRPr="002B07B6" w:rsidRDefault="00A633C2" w:rsidP="00A633C2">
      <w:r w:rsidRPr="002B07B6">
        <w:rPr>
          <w:rStyle w:val="HideTWBExt"/>
        </w:rPr>
        <w:t>&lt;/RepeatBlock-By&gt;</w:t>
      </w:r>
    </w:p>
    <w:p w14:paraId="2C1FE69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EDD9694" w14:textId="77777777" w:rsidR="00A633C2" w:rsidRPr="002B07B6" w:rsidRDefault="00A633C2" w:rsidP="00A633C2">
      <w:pPr>
        <w:pStyle w:val="NormalBold"/>
      </w:pPr>
      <w:r w:rsidRPr="002B07B6">
        <w:rPr>
          <w:rStyle w:val="HideTWBExt"/>
          <w:b w:val="0"/>
        </w:rPr>
        <w:t>&lt;Article&gt;</w:t>
      </w:r>
      <w:r w:rsidRPr="002B07B6">
        <w:t>Recital 2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87AD327" w14:textId="77777777" w:rsidTr="00D37CF1">
        <w:trPr>
          <w:jc w:val="center"/>
        </w:trPr>
        <w:tc>
          <w:tcPr>
            <w:tcW w:w="9752" w:type="dxa"/>
            <w:gridSpan w:val="2"/>
          </w:tcPr>
          <w:p w14:paraId="75E68B4C" w14:textId="77777777" w:rsidR="00A633C2" w:rsidRPr="002B07B6" w:rsidRDefault="00A633C2" w:rsidP="00D37CF1">
            <w:pPr>
              <w:keepNext/>
            </w:pPr>
          </w:p>
        </w:tc>
      </w:tr>
      <w:tr w:rsidR="00A633C2" w:rsidRPr="002B07B6" w14:paraId="7E758310" w14:textId="77777777" w:rsidTr="00D37CF1">
        <w:trPr>
          <w:jc w:val="center"/>
        </w:trPr>
        <w:tc>
          <w:tcPr>
            <w:tcW w:w="4876" w:type="dxa"/>
          </w:tcPr>
          <w:p w14:paraId="0B03526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97D7EC8" w14:textId="77777777" w:rsidR="00A633C2" w:rsidRPr="002B07B6" w:rsidRDefault="00A633C2" w:rsidP="00D37CF1">
            <w:pPr>
              <w:pStyle w:val="ColumnHeading"/>
              <w:keepNext/>
              <w:rPr>
                <w:lang w:val="en-GB"/>
              </w:rPr>
            </w:pPr>
            <w:r w:rsidRPr="002B07B6">
              <w:rPr>
                <w:lang w:val="en-GB"/>
              </w:rPr>
              <w:t>Amendment</w:t>
            </w:r>
          </w:p>
        </w:tc>
      </w:tr>
      <w:tr w:rsidR="00A633C2" w:rsidRPr="002B07B6" w14:paraId="2307D42B" w14:textId="77777777" w:rsidTr="00D37CF1">
        <w:trPr>
          <w:jc w:val="center"/>
        </w:trPr>
        <w:tc>
          <w:tcPr>
            <w:tcW w:w="4876" w:type="dxa"/>
          </w:tcPr>
          <w:p w14:paraId="7D31F6CB" w14:textId="77777777" w:rsidR="00A633C2" w:rsidRPr="002B07B6" w:rsidRDefault="00A633C2" w:rsidP="00D37CF1">
            <w:pPr>
              <w:pStyle w:val="Normal6"/>
              <w:rPr>
                <w:lang w:val="en-GB"/>
              </w:rPr>
            </w:pPr>
          </w:p>
        </w:tc>
        <w:tc>
          <w:tcPr>
            <w:tcW w:w="4876" w:type="dxa"/>
          </w:tcPr>
          <w:p w14:paraId="00D5BEDD" w14:textId="77777777" w:rsidR="00A633C2" w:rsidRPr="002B07B6" w:rsidRDefault="00A633C2" w:rsidP="00D37CF1">
            <w:pPr>
              <w:pStyle w:val="Normal6"/>
              <w:rPr>
                <w:szCs w:val="24"/>
                <w:lang w:val="en-GB"/>
              </w:rPr>
            </w:pPr>
            <w:r w:rsidRPr="002B07B6">
              <w:rPr>
                <w:b/>
                <w:i/>
                <w:lang w:val="en-GB"/>
              </w:rPr>
              <w:t>(2a)</w:t>
            </w:r>
            <w:r w:rsidRPr="002B07B6">
              <w:rPr>
                <w:b/>
                <w:i/>
                <w:lang w:val="en-GB"/>
              </w:rPr>
              <w:tab/>
              <w:t>Passive exposure to asbestos, occupational and non-occupational, can have significant impacts on human health. Women are particularly vulnerable to certain kinds of passive asbestos exposure. There are different types of non-occupational exposure to asbestos, whether para-occupational (including exposure to asbestos dust inadvertently carried home by workers), domestic (including household objects containing asbestos), or environmental (including materials existing in buildings and installations or of industrial origin).</w:t>
            </w:r>
          </w:p>
        </w:tc>
      </w:tr>
    </w:tbl>
    <w:p w14:paraId="7E632BB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D911CBB" w14:textId="77777777" w:rsidR="00A633C2" w:rsidRPr="002B07B6" w:rsidRDefault="00A633C2" w:rsidP="00A633C2">
      <w:r w:rsidRPr="002B07B6">
        <w:rPr>
          <w:rStyle w:val="HideTWBExt"/>
        </w:rPr>
        <w:t>&lt;/Amend&gt;</w:t>
      </w:r>
    </w:p>
    <w:p w14:paraId="0307FCF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52</w:t>
      </w:r>
      <w:r w:rsidRPr="002B07B6">
        <w:rPr>
          <w:rStyle w:val="HideTWBExt"/>
          <w:b w:val="0"/>
          <w:lang w:val="en-GB"/>
        </w:rPr>
        <w:t>&lt;/NumAm&gt;</w:t>
      </w:r>
    </w:p>
    <w:p w14:paraId="647F5635"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041B12FD" w14:textId="77777777" w:rsidR="00A633C2" w:rsidRPr="002B07B6" w:rsidRDefault="00A633C2" w:rsidP="00A633C2">
      <w:r w:rsidRPr="002B07B6">
        <w:rPr>
          <w:rStyle w:val="HideTWBExt"/>
        </w:rPr>
        <w:t>&lt;/RepeatBlock-By&gt;</w:t>
      </w:r>
    </w:p>
    <w:p w14:paraId="1DB4355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56E7A96" w14:textId="77777777" w:rsidR="00A633C2" w:rsidRPr="002B07B6" w:rsidRDefault="00A633C2" w:rsidP="00A633C2">
      <w:pPr>
        <w:pStyle w:val="NormalBold"/>
      </w:pPr>
      <w:r w:rsidRPr="002B07B6">
        <w:rPr>
          <w:rStyle w:val="HideTWBExt"/>
          <w:b w:val="0"/>
        </w:rPr>
        <w:t>&lt;Article&gt;</w:t>
      </w:r>
      <w:r w:rsidRPr="002B07B6">
        <w:t>Recital 2 b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9829E40" w14:textId="77777777" w:rsidTr="00D37CF1">
        <w:trPr>
          <w:jc w:val="center"/>
        </w:trPr>
        <w:tc>
          <w:tcPr>
            <w:tcW w:w="9752" w:type="dxa"/>
            <w:gridSpan w:val="2"/>
          </w:tcPr>
          <w:p w14:paraId="1A618045" w14:textId="77777777" w:rsidR="00A633C2" w:rsidRPr="002B07B6" w:rsidRDefault="00A633C2" w:rsidP="00D37CF1">
            <w:pPr>
              <w:keepNext/>
            </w:pPr>
          </w:p>
        </w:tc>
      </w:tr>
      <w:tr w:rsidR="00A633C2" w:rsidRPr="002B07B6" w14:paraId="39EDEDA5" w14:textId="77777777" w:rsidTr="00D37CF1">
        <w:trPr>
          <w:jc w:val="center"/>
        </w:trPr>
        <w:tc>
          <w:tcPr>
            <w:tcW w:w="4876" w:type="dxa"/>
          </w:tcPr>
          <w:p w14:paraId="12FDC629"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CA7BC42" w14:textId="77777777" w:rsidR="00A633C2" w:rsidRPr="002B07B6" w:rsidRDefault="00A633C2" w:rsidP="00D37CF1">
            <w:pPr>
              <w:pStyle w:val="ColumnHeading"/>
              <w:keepNext/>
              <w:rPr>
                <w:lang w:val="en-GB"/>
              </w:rPr>
            </w:pPr>
            <w:r w:rsidRPr="002B07B6">
              <w:rPr>
                <w:lang w:val="en-GB"/>
              </w:rPr>
              <w:t>Amendment</w:t>
            </w:r>
          </w:p>
        </w:tc>
      </w:tr>
      <w:tr w:rsidR="00A633C2" w:rsidRPr="002B07B6" w14:paraId="7AABE884" w14:textId="77777777" w:rsidTr="00D37CF1">
        <w:trPr>
          <w:jc w:val="center"/>
        </w:trPr>
        <w:tc>
          <w:tcPr>
            <w:tcW w:w="4876" w:type="dxa"/>
          </w:tcPr>
          <w:p w14:paraId="77C29939" w14:textId="77777777" w:rsidR="00A633C2" w:rsidRPr="002B07B6" w:rsidRDefault="00A633C2" w:rsidP="00D37CF1">
            <w:pPr>
              <w:pStyle w:val="Normal6"/>
              <w:rPr>
                <w:lang w:val="en-GB"/>
              </w:rPr>
            </w:pPr>
          </w:p>
        </w:tc>
        <w:tc>
          <w:tcPr>
            <w:tcW w:w="4876" w:type="dxa"/>
          </w:tcPr>
          <w:p w14:paraId="7F7D0814" w14:textId="77777777" w:rsidR="00A633C2" w:rsidRPr="002B07B6" w:rsidRDefault="00A633C2" w:rsidP="00D37CF1">
            <w:pPr>
              <w:pStyle w:val="Normal6"/>
              <w:rPr>
                <w:szCs w:val="24"/>
                <w:lang w:val="en-GB"/>
              </w:rPr>
            </w:pPr>
            <w:r w:rsidRPr="002B07B6">
              <w:rPr>
                <w:b/>
                <w:i/>
                <w:lang w:val="en-GB"/>
              </w:rPr>
              <w:t>(2b)</w:t>
            </w:r>
            <w:r w:rsidRPr="002B07B6">
              <w:rPr>
                <w:b/>
                <w:i/>
                <w:lang w:val="en-GB"/>
              </w:rPr>
              <w:tab/>
              <w:t>The concept of ‘sporadic and low intensity exposure’ is a non-science-based concept. As a result, it can not apply to a non-threshold carcinogen like asbestos, nor can it be used as a basis that justifies any exemptions from the protection measures laid down in this Directive.</w:t>
            </w:r>
          </w:p>
        </w:tc>
      </w:tr>
    </w:tbl>
    <w:p w14:paraId="3003F68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3158C82" w14:textId="77777777" w:rsidR="00A633C2" w:rsidRPr="002B07B6" w:rsidRDefault="00A633C2" w:rsidP="00A633C2">
      <w:r w:rsidRPr="002B07B6">
        <w:rPr>
          <w:rStyle w:val="HideTWBExt"/>
        </w:rPr>
        <w:t>&lt;/Amend&gt;</w:t>
      </w:r>
    </w:p>
    <w:p w14:paraId="0CBC2D8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53</w:t>
      </w:r>
      <w:r w:rsidRPr="002B07B6">
        <w:rPr>
          <w:rStyle w:val="HideTWBExt"/>
          <w:b w:val="0"/>
          <w:lang w:val="en-GB"/>
        </w:rPr>
        <w:t>&lt;/NumAm&gt;</w:t>
      </w:r>
    </w:p>
    <w:p w14:paraId="2A2C10ED"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77922F5B" w14:textId="77777777" w:rsidR="00A633C2" w:rsidRPr="002B07B6" w:rsidRDefault="00A633C2" w:rsidP="00A633C2">
      <w:r w:rsidRPr="002B07B6">
        <w:rPr>
          <w:rStyle w:val="HideTWBExt"/>
        </w:rPr>
        <w:t>&lt;/RepeatBlock-By&gt;</w:t>
      </w:r>
    </w:p>
    <w:p w14:paraId="3E2FBF6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8CEAA4F" w14:textId="77777777" w:rsidR="00A633C2" w:rsidRPr="002B07B6" w:rsidRDefault="00A633C2" w:rsidP="00A633C2">
      <w:pPr>
        <w:pStyle w:val="NormalBold"/>
      </w:pPr>
      <w:r w:rsidRPr="002B07B6">
        <w:rPr>
          <w:rStyle w:val="HideTWBExt"/>
          <w:b w:val="0"/>
        </w:rPr>
        <w:t>&lt;Article&gt;</w:t>
      </w:r>
      <w:r w:rsidRPr="002B07B6">
        <w:t>Recital 2 c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15DC58A" w14:textId="77777777" w:rsidTr="00D37CF1">
        <w:trPr>
          <w:jc w:val="center"/>
        </w:trPr>
        <w:tc>
          <w:tcPr>
            <w:tcW w:w="9752" w:type="dxa"/>
            <w:gridSpan w:val="2"/>
          </w:tcPr>
          <w:p w14:paraId="3B687503" w14:textId="77777777" w:rsidR="00A633C2" w:rsidRPr="002B07B6" w:rsidRDefault="00A633C2" w:rsidP="00D37CF1">
            <w:pPr>
              <w:keepNext/>
            </w:pPr>
          </w:p>
        </w:tc>
      </w:tr>
      <w:tr w:rsidR="00A633C2" w:rsidRPr="002B07B6" w14:paraId="07AB1A9E" w14:textId="77777777" w:rsidTr="00D37CF1">
        <w:trPr>
          <w:jc w:val="center"/>
        </w:trPr>
        <w:tc>
          <w:tcPr>
            <w:tcW w:w="4876" w:type="dxa"/>
          </w:tcPr>
          <w:p w14:paraId="7570039D"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5479EFC" w14:textId="77777777" w:rsidR="00A633C2" w:rsidRPr="002B07B6" w:rsidRDefault="00A633C2" w:rsidP="00D37CF1">
            <w:pPr>
              <w:pStyle w:val="ColumnHeading"/>
              <w:keepNext/>
              <w:rPr>
                <w:lang w:val="en-GB"/>
              </w:rPr>
            </w:pPr>
            <w:r w:rsidRPr="002B07B6">
              <w:rPr>
                <w:lang w:val="en-GB"/>
              </w:rPr>
              <w:t>Amendment</w:t>
            </w:r>
          </w:p>
        </w:tc>
      </w:tr>
      <w:tr w:rsidR="00A633C2" w:rsidRPr="002B07B6" w14:paraId="042BC365" w14:textId="77777777" w:rsidTr="00D37CF1">
        <w:trPr>
          <w:jc w:val="center"/>
        </w:trPr>
        <w:tc>
          <w:tcPr>
            <w:tcW w:w="4876" w:type="dxa"/>
          </w:tcPr>
          <w:p w14:paraId="4A28D68C" w14:textId="77777777" w:rsidR="00A633C2" w:rsidRPr="002B07B6" w:rsidRDefault="00A633C2" w:rsidP="00D37CF1">
            <w:pPr>
              <w:pStyle w:val="Normal6"/>
              <w:rPr>
                <w:lang w:val="en-GB"/>
              </w:rPr>
            </w:pPr>
          </w:p>
        </w:tc>
        <w:tc>
          <w:tcPr>
            <w:tcW w:w="4876" w:type="dxa"/>
          </w:tcPr>
          <w:p w14:paraId="1BBB86B6" w14:textId="77777777" w:rsidR="00A633C2" w:rsidRPr="002B07B6" w:rsidRDefault="00A633C2" w:rsidP="00D37CF1">
            <w:pPr>
              <w:pStyle w:val="Normal6"/>
              <w:rPr>
                <w:szCs w:val="24"/>
                <w:lang w:val="en-GB"/>
              </w:rPr>
            </w:pPr>
            <w:r w:rsidRPr="002B07B6">
              <w:rPr>
                <w:b/>
                <w:i/>
                <w:lang w:val="en-GB"/>
              </w:rPr>
              <w:t>(2c)</w:t>
            </w:r>
            <w:r w:rsidRPr="002B07B6">
              <w:rPr>
                <w:b/>
                <w:i/>
                <w:lang w:val="en-GB"/>
              </w:rPr>
              <w:tab/>
              <w:t>Passive exposure to asbestos, occupational and non-occupational, can have significant impacts on human health. Women are particularly vulnerable to certain kinds of passive asbestos exposure. There are different types of non-occupational exposure to asbestos, whether para-occupational (including exposure to asbestos dust inadvertently carried home by workers), domestic (including household objects containing asbestos), or environmental (including materials existing in buildings and installations or of industrial origin).</w:t>
            </w:r>
          </w:p>
        </w:tc>
      </w:tr>
    </w:tbl>
    <w:p w14:paraId="1DF3B3EA"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949D0A8" w14:textId="77777777" w:rsidR="00A633C2" w:rsidRPr="002B07B6" w:rsidRDefault="00A633C2" w:rsidP="00A633C2">
      <w:r w:rsidRPr="002B07B6">
        <w:rPr>
          <w:rStyle w:val="HideTWBExt"/>
        </w:rPr>
        <w:t>&lt;/Amend&gt;</w:t>
      </w:r>
    </w:p>
    <w:p w14:paraId="0FD67CC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54</w:t>
      </w:r>
      <w:r w:rsidRPr="002B07B6">
        <w:rPr>
          <w:rStyle w:val="HideTWBExt"/>
          <w:b w:val="0"/>
          <w:lang w:val="en-GB"/>
        </w:rPr>
        <w:t>&lt;/NumAm&gt;</w:t>
      </w:r>
    </w:p>
    <w:p w14:paraId="327E67B1"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365CB304" w14:textId="77777777" w:rsidR="00A633C2" w:rsidRPr="002B07B6" w:rsidRDefault="00A633C2" w:rsidP="00A633C2">
      <w:r w:rsidRPr="002B07B6">
        <w:rPr>
          <w:rStyle w:val="HideTWBExt"/>
        </w:rPr>
        <w:t>&lt;/RepeatBlock-By&gt;</w:t>
      </w:r>
    </w:p>
    <w:p w14:paraId="1D4C5F6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5F46F59" w14:textId="77777777" w:rsidR="00A633C2" w:rsidRPr="002B07B6" w:rsidRDefault="00A633C2" w:rsidP="00A633C2">
      <w:pPr>
        <w:pStyle w:val="NormalBold"/>
      </w:pPr>
      <w:r w:rsidRPr="002B07B6">
        <w:rPr>
          <w:rStyle w:val="HideTWBExt"/>
          <w:b w:val="0"/>
        </w:rPr>
        <w:t>&lt;Article&gt;</w:t>
      </w:r>
      <w:r w:rsidRPr="002B07B6">
        <w:t>Recital 2 d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802BE45" w14:textId="77777777" w:rsidTr="00D37CF1">
        <w:trPr>
          <w:jc w:val="center"/>
        </w:trPr>
        <w:tc>
          <w:tcPr>
            <w:tcW w:w="9752" w:type="dxa"/>
            <w:gridSpan w:val="2"/>
          </w:tcPr>
          <w:p w14:paraId="5D607203" w14:textId="77777777" w:rsidR="00A633C2" w:rsidRPr="002B07B6" w:rsidRDefault="00A633C2" w:rsidP="00D37CF1">
            <w:pPr>
              <w:keepNext/>
            </w:pPr>
          </w:p>
        </w:tc>
      </w:tr>
      <w:tr w:rsidR="00A633C2" w:rsidRPr="002B07B6" w14:paraId="5E857231" w14:textId="77777777" w:rsidTr="00D37CF1">
        <w:trPr>
          <w:jc w:val="center"/>
        </w:trPr>
        <w:tc>
          <w:tcPr>
            <w:tcW w:w="4876" w:type="dxa"/>
          </w:tcPr>
          <w:p w14:paraId="7C4A4D75"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98A6D07" w14:textId="77777777" w:rsidR="00A633C2" w:rsidRPr="002B07B6" w:rsidRDefault="00A633C2" w:rsidP="00D37CF1">
            <w:pPr>
              <w:pStyle w:val="ColumnHeading"/>
              <w:keepNext/>
              <w:rPr>
                <w:lang w:val="en-GB"/>
              </w:rPr>
            </w:pPr>
            <w:r w:rsidRPr="002B07B6">
              <w:rPr>
                <w:lang w:val="en-GB"/>
              </w:rPr>
              <w:t>Amendment</w:t>
            </w:r>
          </w:p>
        </w:tc>
      </w:tr>
      <w:tr w:rsidR="00A633C2" w:rsidRPr="002B07B6" w14:paraId="4B9C24D4" w14:textId="77777777" w:rsidTr="00D37CF1">
        <w:trPr>
          <w:jc w:val="center"/>
        </w:trPr>
        <w:tc>
          <w:tcPr>
            <w:tcW w:w="4876" w:type="dxa"/>
          </w:tcPr>
          <w:p w14:paraId="407ABB09" w14:textId="77777777" w:rsidR="00A633C2" w:rsidRPr="002B07B6" w:rsidRDefault="00A633C2" w:rsidP="00D37CF1">
            <w:pPr>
              <w:pStyle w:val="Normal6"/>
              <w:rPr>
                <w:lang w:val="en-GB"/>
              </w:rPr>
            </w:pPr>
          </w:p>
        </w:tc>
        <w:tc>
          <w:tcPr>
            <w:tcW w:w="4876" w:type="dxa"/>
          </w:tcPr>
          <w:p w14:paraId="3F661E10" w14:textId="77777777" w:rsidR="00A633C2" w:rsidRPr="002B07B6" w:rsidRDefault="00A633C2" w:rsidP="00D37CF1">
            <w:pPr>
              <w:pStyle w:val="Normal6"/>
              <w:rPr>
                <w:szCs w:val="24"/>
                <w:lang w:val="en-GB"/>
              </w:rPr>
            </w:pPr>
            <w:r w:rsidRPr="002B07B6">
              <w:rPr>
                <w:b/>
                <w:i/>
                <w:lang w:val="en-GB"/>
              </w:rPr>
              <w:t>(2d)</w:t>
            </w:r>
            <w:r w:rsidRPr="002B07B6">
              <w:rPr>
                <w:b/>
                <w:i/>
                <w:lang w:val="en-GB"/>
              </w:rPr>
              <w:tab/>
              <w:t>Passive exposure to asbestos, occupational and non-occupational, can have significant impacts on human health. Women are particularly vulnerable to certain kinds of passive asbestos exposure. There are different types of non-occupational exposure to asbestos, whether para-occupational (including exposure to asbestos dust inadvertently carried home by workers), domestic (including household objects containing asbestos), or environmental (including materials existing in buildings and installations or of industrial origin);</w:t>
            </w:r>
          </w:p>
        </w:tc>
      </w:tr>
    </w:tbl>
    <w:p w14:paraId="403DAAC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8CCDB33" w14:textId="77777777" w:rsidR="00A633C2" w:rsidRPr="002B07B6" w:rsidRDefault="00A633C2" w:rsidP="00A633C2">
      <w:r w:rsidRPr="002B07B6">
        <w:rPr>
          <w:rStyle w:val="HideTWBExt"/>
        </w:rPr>
        <w:t>&lt;/Amend&gt;</w:t>
      </w:r>
    </w:p>
    <w:p w14:paraId="0601FDA3"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55</w:t>
      </w:r>
      <w:r w:rsidRPr="002B07B6">
        <w:rPr>
          <w:rStyle w:val="HideTWBExt"/>
          <w:b w:val="0"/>
          <w:lang w:val="en-GB"/>
        </w:rPr>
        <w:t>&lt;/NumAm&gt;</w:t>
      </w:r>
    </w:p>
    <w:p w14:paraId="156BFBFB"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6AAE94A3" w14:textId="77777777" w:rsidR="00A633C2" w:rsidRPr="002B07B6" w:rsidRDefault="00A633C2" w:rsidP="00A633C2">
      <w:r w:rsidRPr="002B07B6">
        <w:rPr>
          <w:rStyle w:val="HideTWBExt"/>
        </w:rPr>
        <w:t>&lt;/RepeatBlock-By&gt;</w:t>
      </w:r>
    </w:p>
    <w:p w14:paraId="468923D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6315EF4" w14:textId="77777777" w:rsidR="00A633C2" w:rsidRPr="002B07B6" w:rsidRDefault="00A633C2" w:rsidP="00A633C2">
      <w:pPr>
        <w:pStyle w:val="NormalBold"/>
      </w:pPr>
      <w:r w:rsidRPr="002B07B6">
        <w:rPr>
          <w:rStyle w:val="HideTWBExt"/>
          <w:b w:val="0"/>
        </w:rPr>
        <w:t>&lt;Article&gt;</w:t>
      </w:r>
      <w:r w:rsidRPr="002B07B6">
        <w:t>Recital 2 d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FB315FD" w14:textId="77777777" w:rsidTr="00D37CF1">
        <w:trPr>
          <w:jc w:val="center"/>
        </w:trPr>
        <w:tc>
          <w:tcPr>
            <w:tcW w:w="9752" w:type="dxa"/>
            <w:gridSpan w:val="2"/>
          </w:tcPr>
          <w:p w14:paraId="7F147AAC" w14:textId="77777777" w:rsidR="00A633C2" w:rsidRPr="002B07B6" w:rsidRDefault="00A633C2" w:rsidP="00D37CF1">
            <w:pPr>
              <w:keepNext/>
            </w:pPr>
          </w:p>
        </w:tc>
      </w:tr>
      <w:tr w:rsidR="00A633C2" w:rsidRPr="002B07B6" w14:paraId="609159A1" w14:textId="77777777" w:rsidTr="00D37CF1">
        <w:trPr>
          <w:jc w:val="center"/>
        </w:trPr>
        <w:tc>
          <w:tcPr>
            <w:tcW w:w="4876" w:type="dxa"/>
          </w:tcPr>
          <w:p w14:paraId="245F6E58"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C18DADD" w14:textId="77777777" w:rsidR="00A633C2" w:rsidRPr="002B07B6" w:rsidRDefault="00A633C2" w:rsidP="00D37CF1">
            <w:pPr>
              <w:pStyle w:val="ColumnHeading"/>
              <w:keepNext/>
              <w:rPr>
                <w:lang w:val="en-GB"/>
              </w:rPr>
            </w:pPr>
            <w:r w:rsidRPr="002B07B6">
              <w:rPr>
                <w:lang w:val="en-GB"/>
              </w:rPr>
              <w:t>Amendment</w:t>
            </w:r>
          </w:p>
        </w:tc>
      </w:tr>
      <w:tr w:rsidR="00A633C2" w:rsidRPr="002B07B6" w14:paraId="739118AB" w14:textId="77777777" w:rsidTr="00D37CF1">
        <w:trPr>
          <w:jc w:val="center"/>
        </w:trPr>
        <w:tc>
          <w:tcPr>
            <w:tcW w:w="4876" w:type="dxa"/>
          </w:tcPr>
          <w:p w14:paraId="43284D61" w14:textId="77777777" w:rsidR="00A633C2" w:rsidRPr="002B07B6" w:rsidRDefault="00A633C2" w:rsidP="00D37CF1">
            <w:pPr>
              <w:pStyle w:val="Normal6"/>
              <w:rPr>
                <w:lang w:val="en-GB"/>
              </w:rPr>
            </w:pPr>
          </w:p>
        </w:tc>
        <w:tc>
          <w:tcPr>
            <w:tcW w:w="4876" w:type="dxa"/>
          </w:tcPr>
          <w:p w14:paraId="7C2D5E8C" w14:textId="77777777" w:rsidR="00A633C2" w:rsidRPr="002B07B6" w:rsidRDefault="00A633C2" w:rsidP="00D37CF1">
            <w:pPr>
              <w:pStyle w:val="Normal6"/>
              <w:rPr>
                <w:szCs w:val="24"/>
                <w:lang w:val="en-GB"/>
              </w:rPr>
            </w:pPr>
            <w:r w:rsidRPr="002B07B6">
              <w:rPr>
                <w:b/>
                <w:i/>
                <w:lang w:val="en-GB"/>
              </w:rPr>
              <w:t>(2d)</w:t>
            </w:r>
            <w:r w:rsidRPr="002B07B6">
              <w:rPr>
                <w:b/>
                <w:i/>
                <w:lang w:val="en-GB"/>
              </w:rPr>
              <w:tab/>
              <w:t>The concept of ‘sporadic and low intensity exposure’ is a non science-based concept. As a result, it can not apply to a non-threshold carcinogen like asbestos, nor can it be used as a basis that justifies any exemptions from the protection measures laid down in this Directive.</w:t>
            </w:r>
          </w:p>
        </w:tc>
      </w:tr>
    </w:tbl>
    <w:p w14:paraId="206C430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454DEA0" w14:textId="77777777" w:rsidR="00A633C2" w:rsidRPr="002B07B6" w:rsidRDefault="00A633C2" w:rsidP="00A633C2">
      <w:r w:rsidRPr="002B07B6">
        <w:rPr>
          <w:rStyle w:val="HideTWBExt"/>
        </w:rPr>
        <w:t>&lt;/Amend&gt;</w:t>
      </w:r>
    </w:p>
    <w:p w14:paraId="76ED93F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56</w:t>
      </w:r>
      <w:r w:rsidRPr="002B07B6">
        <w:rPr>
          <w:rStyle w:val="HideTWBExt"/>
          <w:b w:val="0"/>
          <w:lang w:val="en-GB"/>
        </w:rPr>
        <w:t>&lt;/NumAm&gt;</w:t>
      </w:r>
    </w:p>
    <w:p w14:paraId="13523DAE"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5514F2AF"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1FAEFF70" w14:textId="77777777" w:rsidR="00A633C2" w:rsidRPr="002B07B6" w:rsidRDefault="00A633C2" w:rsidP="00A633C2">
      <w:r w:rsidRPr="002B07B6">
        <w:rPr>
          <w:rStyle w:val="HideTWBExt"/>
        </w:rPr>
        <w:t>&lt;/RepeatBlock-By&gt;</w:t>
      </w:r>
    </w:p>
    <w:p w14:paraId="178A39B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CD3F226" w14:textId="77777777" w:rsidR="00A633C2" w:rsidRPr="002B07B6" w:rsidRDefault="00A633C2" w:rsidP="00A633C2">
      <w:pPr>
        <w:pStyle w:val="NormalBold"/>
      </w:pPr>
      <w:r w:rsidRPr="002B07B6">
        <w:rPr>
          <w:rStyle w:val="HideTWBExt"/>
          <w:b w:val="0"/>
        </w:rPr>
        <w:t>&lt;Article&gt;</w:t>
      </w:r>
      <w:r w:rsidRPr="002B07B6">
        <w:t>Recital 2 d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B5D8F33" w14:textId="77777777" w:rsidTr="00D37CF1">
        <w:trPr>
          <w:jc w:val="center"/>
        </w:trPr>
        <w:tc>
          <w:tcPr>
            <w:tcW w:w="9752" w:type="dxa"/>
            <w:gridSpan w:val="2"/>
          </w:tcPr>
          <w:p w14:paraId="59FD7425" w14:textId="77777777" w:rsidR="00A633C2" w:rsidRPr="002B07B6" w:rsidRDefault="00A633C2" w:rsidP="00D37CF1">
            <w:pPr>
              <w:keepNext/>
            </w:pPr>
          </w:p>
        </w:tc>
      </w:tr>
      <w:tr w:rsidR="00A633C2" w:rsidRPr="002B07B6" w14:paraId="0D28C9F9" w14:textId="77777777" w:rsidTr="00D37CF1">
        <w:trPr>
          <w:jc w:val="center"/>
        </w:trPr>
        <w:tc>
          <w:tcPr>
            <w:tcW w:w="4876" w:type="dxa"/>
          </w:tcPr>
          <w:p w14:paraId="7F4B769C"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D122BD9" w14:textId="77777777" w:rsidR="00A633C2" w:rsidRPr="002B07B6" w:rsidRDefault="00A633C2" w:rsidP="00D37CF1">
            <w:pPr>
              <w:pStyle w:val="ColumnHeading"/>
              <w:keepNext/>
              <w:rPr>
                <w:lang w:val="en-GB"/>
              </w:rPr>
            </w:pPr>
            <w:r w:rsidRPr="002B07B6">
              <w:rPr>
                <w:lang w:val="en-GB"/>
              </w:rPr>
              <w:t>Amendment</w:t>
            </w:r>
          </w:p>
        </w:tc>
      </w:tr>
      <w:tr w:rsidR="00A633C2" w:rsidRPr="002B07B6" w14:paraId="5F3C6420" w14:textId="77777777" w:rsidTr="00D37CF1">
        <w:trPr>
          <w:jc w:val="center"/>
        </w:trPr>
        <w:tc>
          <w:tcPr>
            <w:tcW w:w="4876" w:type="dxa"/>
          </w:tcPr>
          <w:p w14:paraId="70D91A63" w14:textId="77777777" w:rsidR="00A633C2" w:rsidRPr="002B07B6" w:rsidRDefault="00A633C2" w:rsidP="00D37CF1">
            <w:pPr>
              <w:pStyle w:val="Normal6"/>
              <w:rPr>
                <w:lang w:val="en-GB"/>
              </w:rPr>
            </w:pPr>
          </w:p>
        </w:tc>
        <w:tc>
          <w:tcPr>
            <w:tcW w:w="4876" w:type="dxa"/>
          </w:tcPr>
          <w:p w14:paraId="53D64C5D" w14:textId="77777777" w:rsidR="00A633C2" w:rsidRPr="002B07B6" w:rsidRDefault="00A633C2" w:rsidP="00D37CF1">
            <w:pPr>
              <w:pStyle w:val="Normal6"/>
              <w:rPr>
                <w:szCs w:val="24"/>
                <w:lang w:val="en-GB"/>
              </w:rPr>
            </w:pPr>
            <w:r w:rsidRPr="002B07B6">
              <w:rPr>
                <w:b/>
                <w:i/>
                <w:lang w:val="en-GB"/>
              </w:rPr>
              <w:t>(2d)</w:t>
            </w:r>
            <w:r w:rsidRPr="002B07B6">
              <w:rPr>
                <w:b/>
                <w:i/>
                <w:lang w:val="en-GB"/>
              </w:rPr>
              <w:tab/>
              <w:t>The concept of ‘sporadic and low intensity exposure’ is a non science-based concept. As a result it can not apply to a non-threshold carcinogen like asbestos, nor can it be used as a basis that justifies any exemptions from the protection measures laid down in this Directive.</w:t>
            </w:r>
          </w:p>
        </w:tc>
      </w:tr>
    </w:tbl>
    <w:p w14:paraId="2AD9FF6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82731B0" w14:textId="77777777" w:rsidR="00A633C2" w:rsidRPr="002B07B6" w:rsidRDefault="00A633C2" w:rsidP="00A633C2">
      <w:r w:rsidRPr="002B07B6">
        <w:rPr>
          <w:rStyle w:val="HideTWBExt"/>
        </w:rPr>
        <w:t>&lt;/Amend&gt;</w:t>
      </w:r>
    </w:p>
    <w:p w14:paraId="62A9F3A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57</w:t>
      </w:r>
      <w:r w:rsidRPr="002B07B6">
        <w:rPr>
          <w:rStyle w:val="HideTWBExt"/>
          <w:b w:val="0"/>
          <w:lang w:val="en-GB"/>
        </w:rPr>
        <w:t>&lt;/NumAm&gt;</w:t>
      </w:r>
    </w:p>
    <w:p w14:paraId="2CF5D2F2"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6DAA5000"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39CBF1C8" w14:textId="77777777" w:rsidR="00A633C2" w:rsidRPr="002B07B6" w:rsidRDefault="00A633C2" w:rsidP="00A633C2">
      <w:r w:rsidRPr="002B07B6">
        <w:rPr>
          <w:rStyle w:val="HideTWBExt"/>
        </w:rPr>
        <w:t>&lt;/RepeatBlock-By&gt;</w:t>
      </w:r>
    </w:p>
    <w:p w14:paraId="6007612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62699F7" w14:textId="77777777" w:rsidR="00A633C2" w:rsidRPr="002B07B6" w:rsidRDefault="00A633C2" w:rsidP="00A633C2">
      <w:pPr>
        <w:pStyle w:val="NormalBold"/>
      </w:pPr>
      <w:r w:rsidRPr="002B07B6">
        <w:rPr>
          <w:rStyle w:val="HideTWBExt"/>
          <w:b w:val="0"/>
        </w:rPr>
        <w:t>&lt;Article&gt;</w:t>
      </w:r>
      <w:r w:rsidRPr="002B07B6">
        <w:t>Recital 3</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B29358A" w14:textId="77777777" w:rsidTr="00D37CF1">
        <w:trPr>
          <w:jc w:val="center"/>
        </w:trPr>
        <w:tc>
          <w:tcPr>
            <w:tcW w:w="9752" w:type="dxa"/>
            <w:gridSpan w:val="2"/>
          </w:tcPr>
          <w:p w14:paraId="61ED642E" w14:textId="77777777" w:rsidR="00A633C2" w:rsidRPr="002B07B6" w:rsidRDefault="00A633C2" w:rsidP="00D37CF1">
            <w:pPr>
              <w:keepNext/>
            </w:pPr>
          </w:p>
        </w:tc>
      </w:tr>
      <w:tr w:rsidR="00A633C2" w:rsidRPr="002B07B6" w14:paraId="6EE8EEEA" w14:textId="77777777" w:rsidTr="00D37CF1">
        <w:trPr>
          <w:jc w:val="center"/>
        </w:trPr>
        <w:tc>
          <w:tcPr>
            <w:tcW w:w="4876" w:type="dxa"/>
          </w:tcPr>
          <w:p w14:paraId="26F7E080"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E6C6199" w14:textId="77777777" w:rsidR="00A633C2" w:rsidRPr="002B07B6" w:rsidRDefault="00A633C2" w:rsidP="00D37CF1">
            <w:pPr>
              <w:pStyle w:val="ColumnHeading"/>
              <w:keepNext/>
              <w:rPr>
                <w:lang w:val="en-GB"/>
              </w:rPr>
            </w:pPr>
            <w:r w:rsidRPr="002B07B6">
              <w:rPr>
                <w:lang w:val="en-GB"/>
              </w:rPr>
              <w:t>Amendment</w:t>
            </w:r>
          </w:p>
        </w:tc>
      </w:tr>
      <w:tr w:rsidR="00A633C2" w:rsidRPr="002B07B6" w14:paraId="0EA7A777" w14:textId="77777777" w:rsidTr="00D37CF1">
        <w:trPr>
          <w:jc w:val="center"/>
        </w:trPr>
        <w:tc>
          <w:tcPr>
            <w:tcW w:w="4876" w:type="dxa"/>
          </w:tcPr>
          <w:p w14:paraId="79227A05" w14:textId="77777777" w:rsidR="00A633C2" w:rsidRPr="002B07B6" w:rsidRDefault="00A633C2" w:rsidP="00D37CF1">
            <w:pPr>
              <w:pStyle w:val="Normal6"/>
              <w:rPr>
                <w:lang w:val="en-GB"/>
              </w:rPr>
            </w:pPr>
            <w:r w:rsidRPr="002B07B6">
              <w:rPr>
                <w:lang w:val="en-GB"/>
              </w:rPr>
              <w:t>(3)</w:t>
            </w:r>
            <w:r w:rsidRPr="002B07B6">
              <w:rPr>
                <w:lang w:val="en-GB"/>
              </w:rPr>
              <w:tab/>
              <w:t xml:space="preserve">Asbestos is a highly dangerous carcinogenic agent, still affecting different economic sectors, such as building and renovation, mining and quarrying, waste management </w:t>
            </w:r>
            <w:r w:rsidRPr="002B07B6">
              <w:rPr>
                <w:b/>
                <w:i/>
                <w:lang w:val="en-GB"/>
              </w:rPr>
              <w:t>and</w:t>
            </w:r>
            <w:r w:rsidRPr="002B07B6">
              <w:rPr>
                <w:lang w:val="en-GB"/>
              </w:rPr>
              <w:t xml:space="preserve"> firefighting, where workers are at high risk of being exposed. Asbestos fibres are classified as carcinogens 1A according to Regulation (EC) 1272/2008 of the European Parliament and of the Council</w:t>
            </w:r>
            <w:r w:rsidRPr="002B07B6">
              <w:rPr>
                <w:vertAlign w:val="superscript"/>
                <w:lang w:val="en-GB"/>
              </w:rPr>
              <w:t>65</w:t>
            </w:r>
            <w:r w:rsidRPr="002B07B6">
              <w:rPr>
                <w:lang w:val="en-GB"/>
              </w:rPr>
              <w:t>. When inhaled, airborne asbestos fibres can lead to serious diseases such as mesothelioma and lung cancer, and the first signs of disease may take an average of 30 years to manifest from the moment of exposure, ultimately leading to work-related deaths.</w:t>
            </w:r>
          </w:p>
        </w:tc>
        <w:tc>
          <w:tcPr>
            <w:tcW w:w="4876" w:type="dxa"/>
          </w:tcPr>
          <w:p w14:paraId="3AB00B20" w14:textId="77777777" w:rsidR="00A633C2" w:rsidRPr="002B07B6" w:rsidRDefault="00A633C2" w:rsidP="00D37CF1">
            <w:pPr>
              <w:pStyle w:val="Normal6"/>
              <w:rPr>
                <w:szCs w:val="24"/>
                <w:lang w:val="en-GB"/>
              </w:rPr>
            </w:pPr>
            <w:r w:rsidRPr="002B07B6">
              <w:rPr>
                <w:lang w:val="en-GB"/>
              </w:rPr>
              <w:t>(3)</w:t>
            </w:r>
            <w:r w:rsidRPr="002B07B6">
              <w:rPr>
                <w:lang w:val="en-GB"/>
              </w:rPr>
              <w:tab/>
              <w:t>Asbestos is a highly dangerous carcinogenic agent, still affecting different economic sectors, such as building and renovation, mining and quarrying, waste management</w:t>
            </w:r>
            <w:r w:rsidRPr="002B07B6">
              <w:rPr>
                <w:b/>
                <w:i/>
                <w:lang w:val="en-GB"/>
              </w:rPr>
              <w:t xml:space="preserve">, </w:t>
            </w:r>
            <w:r w:rsidRPr="002B07B6">
              <w:rPr>
                <w:lang w:val="en-GB"/>
              </w:rPr>
              <w:t xml:space="preserve">firefighting </w:t>
            </w:r>
            <w:r w:rsidRPr="002B07B6">
              <w:rPr>
                <w:b/>
                <w:i/>
                <w:lang w:val="en-GB"/>
              </w:rPr>
              <w:t>and also all working places where asbestos is still present and decaying</w:t>
            </w:r>
            <w:r w:rsidRPr="002B07B6">
              <w:rPr>
                <w:lang w:val="en-GB"/>
              </w:rPr>
              <w:t>, where workers are at high risk of being exposed. Asbestos fibres are classified as carcinogens 1A according to Regulation (EC) 1272/2008 of the European Parliament and of the Council</w:t>
            </w:r>
            <w:r w:rsidRPr="002B07B6">
              <w:rPr>
                <w:vertAlign w:val="superscript"/>
                <w:lang w:val="en-GB"/>
              </w:rPr>
              <w:t>65</w:t>
            </w:r>
            <w:r w:rsidRPr="002B07B6">
              <w:rPr>
                <w:lang w:val="en-GB"/>
              </w:rPr>
              <w:t xml:space="preserve"> </w:t>
            </w:r>
            <w:r w:rsidRPr="002B07B6">
              <w:rPr>
                <w:b/>
                <w:i/>
                <w:lang w:val="en-GB"/>
              </w:rPr>
              <w:t>and are by far the major cause of work-related cancer, with as much as 78% of occupational cancers recognised in the Member States as being related to asbestos</w:t>
            </w:r>
            <w:r w:rsidRPr="002B07B6">
              <w:rPr>
                <w:lang w:val="en-GB"/>
              </w:rPr>
              <w:t>. When inhaled, airborne asbestos fibres can lead to serious diseases such as mesothelioma and lung cancer, and the first signs of disease may take an average of 30 years to manifest from the moment of exposure, ultimately leading to work-related deaths.</w:t>
            </w:r>
          </w:p>
        </w:tc>
      </w:tr>
      <w:tr w:rsidR="00A633C2" w:rsidRPr="002B07B6" w14:paraId="3DF1F209" w14:textId="77777777" w:rsidTr="00D37CF1">
        <w:trPr>
          <w:jc w:val="center"/>
        </w:trPr>
        <w:tc>
          <w:tcPr>
            <w:tcW w:w="4876" w:type="dxa"/>
          </w:tcPr>
          <w:p w14:paraId="50D035BB" w14:textId="77777777" w:rsidR="00A633C2" w:rsidRPr="002B07B6" w:rsidRDefault="00A633C2" w:rsidP="00D37CF1">
            <w:pPr>
              <w:pStyle w:val="Normal6"/>
              <w:rPr>
                <w:lang w:val="en-GB"/>
              </w:rPr>
            </w:pPr>
            <w:r w:rsidRPr="002B07B6">
              <w:rPr>
                <w:lang w:val="en-GB"/>
              </w:rPr>
              <w:t>__________________</w:t>
            </w:r>
          </w:p>
        </w:tc>
        <w:tc>
          <w:tcPr>
            <w:tcW w:w="4876" w:type="dxa"/>
          </w:tcPr>
          <w:p w14:paraId="5EAA14EF" w14:textId="77777777" w:rsidR="00A633C2" w:rsidRPr="002B07B6" w:rsidRDefault="00A633C2" w:rsidP="00D37CF1">
            <w:pPr>
              <w:pStyle w:val="Normal6"/>
              <w:rPr>
                <w:szCs w:val="24"/>
                <w:lang w:val="en-GB"/>
              </w:rPr>
            </w:pPr>
            <w:r w:rsidRPr="002B07B6">
              <w:rPr>
                <w:lang w:val="en-GB"/>
              </w:rPr>
              <w:t>__________________</w:t>
            </w:r>
          </w:p>
        </w:tc>
      </w:tr>
      <w:tr w:rsidR="00A633C2" w:rsidRPr="002B07B6" w14:paraId="50E3CE0B" w14:textId="77777777" w:rsidTr="00D37CF1">
        <w:trPr>
          <w:jc w:val="center"/>
        </w:trPr>
        <w:tc>
          <w:tcPr>
            <w:tcW w:w="4876" w:type="dxa"/>
          </w:tcPr>
          <w:p w14:paraId="05DF1B9D" w14:textId="77777777" w:rsidR="00A633C2" w:rsidRPr="002B07B6" w:rsidRDefault="00A633C2" w:rsidP="00D37CF1">
            <w:pPr>
              <w:pStyle w:val="Normal6"/>
              <w:rPr>
                <w:lang w:val="en-GB"/>
              </w:rPr>
            </w:pPr>
            <w:r w:rsidRPr="002B07B6">
              <w:rPr>
                <w:vertAlign w:val="superscript"/>
                <w:lang w:val="en-GB"/>
              </w:rPr>
              <w:t>65</w:t>
            </w:r>
            <w:r w:rsidRPr="002B07B6">
              <w:rPr>
                <w:lang w:val="en-GB"/>
              </w:rPr>
              <w:t xml:space="preserve"> Regulation (EC) No 1272/2008 of the </w:t>
            </w:r>
            <w:r w:rsidRPr="002B07B6">
              <w:rPr>
                <w:lang w:val="en-GB"/>
              </w:rPr>
              <w:lastRenderedPageBreak/>
              <w:t>European Parliament and of the Council of 16 December 2008 on classification, labelling and packaging of substances and mixtures, amending and repealing Directives 67/548/EEC and 1999/45/EC, and amending Regulation (EC) No 1907/2006 (Text with EEA relevance)OJ L 353, 31.12.2008, p. 1.</w:t>
            </w:r>
          </w:p>
        </w:tc>
        <w:tc>
          <w:tcPr>
            <w:tcW w:w="4876" w:type="dxa"/>
          </w:tcPr>
          <w:p w14:paraId="5B330F6E" w14:textId="77777777" w:rsidR="00A633C2" w:rsidRPr="002B07B6" w:rsidRDefault="00A633C2" w:rsidP="00D37CF1">
            <w:pPr>
              <w:pStyle w:val="Normal6"/>
              <w:rPr>
                <w:szCs w:val="24"/>
                <w:lang w:val="en-GB"/>
              </w:rPr>
            </w:pPr>
            <w:r w:rsidRPr="002B07B6">
              <w:rPr>
                <w:vertAlign w:val="superscript"/>
                <w:lang w:val="en-GB"/>
              </w:rPr>
              <w:lastRenderedPageBreak/>
              <w:t>65</w:t>
            </w:r>
            <w:r w:rsidRPr="002B07B6">
              <w:rPr>
                <w:lang w:val="en-GB"/>
              </w:rPr>
              <w:t xml:space="preserve"> Regulation (EC) No 1272/2008 of the </w:t>
            </w:r>
            <w:r w:rsidRPr="002B07B6">
              <w:rPr>
                <w:lang w:val="en-GB"/>
              </w:rPr>
              <w:lastRenderedPageBreak/>
              <w:t>European Parliament and of the Council of 16 December 2008 on classification, labelling and packaging of substances and mixtures, amending and repealing Directives 67/548/EEC and 1999/45/EC, and amending Regulation (EC) No 1907/2006 (Text with EEA relevance)OJ L 353, 31.12.2008, p. 1.</w:t>
            </w:r>
          </w:p>
        </w:tc>
      </w:tr>
    </w:tbl>
    <w:p w14:paraId="4E646917"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D20832D" w14:textId="77777777" w:rsidR="00A633C2" w:rsidRPr="002B07B6" w:rsidRDefault="00A633C2" w:rsidP="00A633C2">
      <w:r w:rsidRPr="002B07B6">
        <w:rPr>
          <w:rStyle w:val="HideTWBExt"/>
        </w:rPr>
        <w:t>&lt;/Amend&gt;</w:t>
      </w:r>
    </w:p>
    <w:p w14:paraId="63553DC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58</w:t>
      </w:r>
      <w:r w:rsidRPr="002B07B6">
        <w:rPr>
          <w:rStyle w:val="HideTWBExt"/>
          <w:b w:val="0"/>
          <w:lang w:val="en-GB"/>
        </w:rPr>
        <w:t>&lt;/NumAm&gt;</w:t>
      </w:r>
    </w:p>
    <w:p w14:paraId="58309D0A"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5C0571FB" w14:textId="77777777" w:rsidR="00A633C2" w:rsidRPr="002B07B6" w:rsidRDefault="00A633C2" w:rsidP="00A633C2">
      <w:r w:rsidRPr="002B07B6">
        <w:rPr>
          <w:rStyle w:val="HideTWBExt"/>
        </w:rPr>
        <w:t>&lt;/RepeatBlock-By&gt;</w:t>
      </w:r>
    </w:p>
    <w:p w14:paraId="57F292D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FF8D240" w14:textId="77777777" w:rsidR="00A633C2" w:rsidRPr="002B07B6" w:rsidRDefault="00A633C2" w:rsidP="00A633C2">
      <w:pPr>
        <w:pStyle w:val="NormalBold"/>
      </w:pPr>
      <w:r w:rsidRPr="002B07B6">
        <w:rPr>
          <w:rStyle w:val="HideTWBExt"/>
          <w:b w:val="0"/>
        </w:rPr>
        <w:t>&lt;Article&gt;</w:t>
      </w:r>
      <w:r w:rsidRPr="002B07B6">
        <w:t>Recital 3</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B0687DE" w14:textId="77777777" w:rsidTr="00D37CF1">
        <w:trPr>
          <w:jc w:val="center"/>
        </w:trPr>
        <w:tc>
          <w:tcPr>
            <w:tcW w:w="9752" w:type="dxa"/>
            <w:gridSpan w:val="2"/>
          </w:tcPr>
          <w:p w14:paraId="57A689EF" w14:textId="77777777" w:rsidR="00A633C2" w:rsidRPr="002B07B6" w:rsidRDefault="00A633C2" w:rsidP="00D37CF1">
            <w:pPr>
              <w:keepNext/>
            </w:pPr>
          </w:p>
        </w:tc>
      </w:tr>
      <w:tr w:rsidR="00A633C2" w:rsidRPr="002B07B6" w14:paraId="5EF16B6A" w14:textId="77777777" w:rsidTr="00D37CF1">
        <w:trPr>
          <w:jc w:val="center"/>
        </w:trPr>
        <w:tc>
          <w:tcPr>
            <w:tcW w:w="4876" w:type="dxa"/>
          </w:tcPr>
          <w:p w14:paraId="349714A9"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3005609" w14:textId="77777777" w:rsidR="00A633C2" w:rsidRPr="002B07B6" w:rsidRDefault="00A633C2" w:rsidP="00D37CF1">
            <w:pPr>
              <w:pStyle w:val="ColumnHeading"/>
              <w:keepNext/>
              <w:rPr>
                <w:lang w:val="en-GB"/>
              </w:rPr>
            </w:pPr>
            <w:r w:rsidRPr="002B07B6">
              <w:rPr>
                <w:lang w:val="en-GB"/>
              </w:rPr>
              <w:t>Amendment</w:t>
            </w:r>
          </w:p>
        </w:tc>
      </w:tr>
      <w:tr w:rsidR="00A633C2" w:rsidRPr="002B07B6" w14:paraId="60AE81CF" w14:textId="77777777" w:rsidTr="00D37CF1">
        <w:trPr>
          <w:jc w:val="center"/>
        </w:trPr>
        <w:tc>
          <w:tcPr>
            <w:tcW w:w="4876" w:type="dxa"/>
          </w:tcPr>
          <w:p w14:paraId="6EB29AAC" w14:textId="77777777" w:rsidR="00A633C2" w:rsidRPr="002B07B6" w:rsidRDefault="00A633C2" w:rsidP="00D37CF1">
            <w:pPr>
              <w:pStyle w:val="Normal6"/>
              <w:rPr>
                <w:lang w:val="en-GB"/>
              </w:rPr>
            </w:pPr>
            <w:r w:rsidRPr="002B07B6">
              <w:rPr>
                <w:lang w:val="en-GB"/>
              </w:rPr>
              <w:t>(3)</w:t>
            </w:r>
            <w:r w:rsidRPr="002B07B6">
              <w:rPr>
                <w:lang w:val="en-GB"/>
              </w:rPr>
              <w:tab/>
              <w:t>Asbestos is a highly dangerous carcinogenic agent, still affecting different economic sectors, such as building and renovation, mining and quarrying, waste management and firefighting, where workers are at high risk of being exposed. Asbestos fibres are classified as carcinogens 1A according to Regulation (EC) 1272/2008 of the European Parliament and of the Council</w:t>
            </w:r>
            <w:r w:rsidRPr="002B07B6">
              <w:rPr>
                <w:vertAlign w:val="superscript"/>
                <w:lang w:val="en-GB"/>
              </w:rPr>
              <w:t>65</w:t>
            </w:r>
            <w:r w:rsidRPr="002B07B6">
              <w:rPr>
                <w:lang w:val="en-GB"/>
              </w:rPr>
              <w:t>. When inhaled, airborne asbestos fibres can lead to serious diseases such as mesothelioma and lung cancer, and the first signs of disease may take an average of 30 years to manifest from the moment of exposure, ultimately leading to work-related deaths.</w:t>
            </w:r>
          </w:p>
        </w:tc>
        <w:tc>
          <w:tcPr>
            <w:tcW w:w="4876" w:type="dxa"/>
          </w:tcPr>
          <w:p w14:paraId="54E4982B" w14:textId="77777777" w:rsidR="00A633C2" w:rsidRPr="002B07B6" w:rsidRDefault="00A633C2" w:rsidP="00D37CF1">
            <w:pPr>
              <w:pStyle w:val="Normal6"/>
              <w:rPr>
                <w:szCs w:val="24"/>
                <w:lang w:val="en-GB"/>
              </w:rPr>
            </w:pPr>
            <w:r w:rsidRPr="002B07B6">
              <w:rPr>
                <w:lang w:val="en-GB"/>
              </w:rPr>
              <w:t>(3)</w:t>
            </w:r>
            <w:r w:rsidRPr="002B07B6">
              <w:rPr>
                <w:lang w:val="en-GB"/>
              </w:rPr>
              <w:tab/>
              <w:t>Asbestos is a highly dangerous carcinogenic agent, still affecting different economic sectors, such as building and renovation, mining and quarrying, waste management and firefighting, where workers are at high risk of being exposed. Asbestos fibres are classified as carcinogens 1A according to Regulation (EC) 1272/2008 of the European Parliament and of the Council</w:t>
            </w:r>
            <w:r w:rsidRPr="002B07B6">
              <w:rPr>
                <w:vertAlign w:val="superscript"/>
                <w:lang w:val="en-GB"/>
              </w:rPr>
              <w:t>65</w:t>
            </w:r>
            <w:r w:rsidRPr="002B07B6">
              <w:rPr>
                <w:lang w:val="en-GB"/>
              </w:rPr>
              <w:t xml:space="preserve"> </w:t>
            </w:r>
            <w:r w:rsidRPr="002B07B6">
              <w:rPr>
                <w:b/>
                <w:i/>
                <w:lang w:val="en-GB"/>
              </w:rPr>
              <w:t>and are by far the major cause of work-related cancer, with as much as 78% of occupational cancers recognised in the Member States as being related to asbestos</w:t>
            </w:r>
            <w:r w:rsidRPr="002B07B6">
              <w:rPr>
                <w:lang w:val="en-GB"/>
              </w:rPr>
              <w:t>. When inhaled, airborne asbestos fibres can lead to serious diseases such as mesothelioma and lung cancer, and the first signs of disease may take an average of 30 years to manifest from the moment of exposure, ultimately leading to work-related deaths.</w:t>
            </w:r>
          </w:p>
        </w:tc>
      </w:tr>
      <w:tr w:rsidR="00A633C2" w:rsidRPr="002B07B6" w14:paraId="29FD1872" w14:textId="77777777" w:rsidTr="00D37CF1">
        <w:trPr>
          <w:jc w:val="center"/>
        </w:trPr>
        <w:tc>
          <w:tcPr>
            <w:tcW w:w="4876" w:type="dxa"/>
          </w:tcPr>
          <w:p w14:paraId="21B6DA63" w14:textId="77777777" w:rsidR="00A633C2" w:rsidRPr="002B07B6" w:rsidRDefault="00A633C2" w:rsidP="00D37CF1">
            <w:pPr>
              <w:pStyle w:val="Normal6"/>
              <w:rPr>
                <w:lang w:val="en-GB"/>
              </w:rPr>
            </w:pPr>
            <w:r w:rsidRPr="002B07B6">
              <w:rPr>
                <w:lang w:val="en-GB"/>
              </w:rPr>
              <w:t>__________________</w:t>
            </w:r>
          </w:p>
        </w:tc>
        <w:tc>
          <w:tcPr>
            <w:tcW w:w="4876" w:type="dxa"/>
          </w:tcPr>
          <w:p w14:paraId="7EE4C8ED" w14:textId="77777777" w:rsidR="00A633C2" w:rsidRPr="002B07B6" w:rsidRDefault="00A633C2" w:rsidP="00D37CF1">
            <w:pPr>
              <w:pStyle w:val="Normal6"/>
              <w:rPr>
                <w:szCs w:val="24"/>
                <w:lang w:val="en-GB"/>
              </w:rPr>
            </w:pPr>
            <w:r w:rsidRPr="002B07B6">
              <w:rPr>
                <w:lang w:val="en-GB"/>
              </w:rPr>
              <w:t>__________________</w:t>
            </w:r>
          </w:p>
        </w:tc>
      </w:tr>
      <w:tr w:rsidR="00A633C2" w:rsidRPr="002B07B6" w14:paraId="04C00F4E" w14:textId="77777777" w:rsidTr="00D37CF1">
        <w:trPr>
          <w:jc w:val="center"/>
        </w:trPr>
        <w:tc>
          <w:tcPr>
            <w:tcW w:w="4876" w:type="dxa"/>
          </w:tcPr>
          <w:p w14:paraId="6D9F9A10" w14:textId="77777777" w:rsidR="00A633C2" w:rsidRPr="002B07B6" w:rsidRDefault="00A633C2" w:rsidP="00D37CF1">
            <w:pPr>
              <w:pStyle w:val="Normal6"/>
              <w:rPr>
                <w:lang w:val="en-GB"/>
              </w:rPr>
            </w:pPr>
            <w:r w:rsidRPr="002B07B6">
              <w:rPr>
                <w:vertAlign w:val="superscript"/>
                <w:lang w:val="en-GB"/>
              </w:rPr>
              <w:t>65</w:t>
            </w:r>
            <w:r w:rsidRPr="002B07B6">
              <w:rPr>
                <w:lang w:val="en-GB"/>
              </w:rPr>
              <w:t xml:space="preserve"> Regulation (EC) No 1272/2008 of the European Parliament and of the Council of 16 December 2008 on classification, labelling and packaging of substances and mixtures, amending and repealing </w:t>
            </w:r>
            <w:r w:rsidRPr="002B07B6">
              <w:rPr>
                <w:lang w:val="en-GB"/>
              </w:rPr>
              <w:lastRenderedPageBreak/>
              <w:t>Directives 67/548/EEC and 1999/45/EC, and amending Regulation (EC) No 1907/2006 (Text with EEA relevance)OJ L 353, 31.12.2008, p. 1.</w:t>
            </w:r>
          </w:p>
        </w:tc>
        <w:tc>
          <w:tcPr>
            <w:tcW w:w="4876" w:type="dxa"/>
          </w:tcPr>
          <w:p w14:paraId="1EE6510D" w14:textId="77777777" w:rsidR="00A633C2" w:rsidRPr="002B07B6" w:rsidRDefault="00A633C2" w:rsidP="00D37CF1">
            <w:pPr>
              <w:pStyle w:val="Normal6"/>
              <w:rPr>
                <w:szCs w:val="24"/>
                <w:lang w:val="en-GB"/>
              </w:rPr>
            </w:pPr>
            <w:r w:rsidRPr="002B07B6">
              <w:rPr>
                <w:vertAlign w:val="superscript"/>
                <w:lang w:val="en-GB"/>
              </w:rPr>
              <w:lastRenderedPageBreak/>
              <w:t>65</w:t>
            </w:r>
            <w:r w:rsidRPr="002B07B6">
              <w:rPr>
                <w:lang w:val="en-GB"/>
              </w:rPr>
              <w:t xml:space="preserve"> Regulation (EC) No 1272/2008 of the European Parliament and of the Council of 16 December 2008 on classification, labelling and packaging of substances and mixtures, amending and repealing </w:t>
            </w:r>
            <w:r w:rsidRPr="002B07B6">
              <w:rPr>
                <w:lang w:val="en-GB"/>
              </w:rPr>
              <w:lastRenderedPageBreak/>
              <w:t>Directives 67/548/EEC and 1999/45/EC, and amending Regulation (EC) No 1907/2006 (Text with EEA relevance)OJ L 353, 31.12.2008, p. 1.</w:t>
            </w:r>
          </w:p>
        </w:tc>
      </w:tr>
    </w:tbl>
    <w:p w14:paraId="5717E3EC"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A8FC49A" w14:textId="77777777" w:rsidR="00A633C2" w:rsidRPr="002B07B6" w:rsidRDefault="00A633C2" w:rsidP="00A633C2">
      <w:r w:rsidRPr="002B07B6">
        <w:rPr>
          <w:rStyle w:val="HideTWBExt"/>
        </w:rPr>
        <w:t>&lt;/Amend&gt;</w:t>
      </w:r>
    </w:p>
    <w:p w14:paraId="0876290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59</w:t>
      </w:r>
      <w:r w:rsidRPr="002B07B6">
        <w:rPr>
          <w:rStyle w:val="HideTWBExt"/>
          <w:b w:val="0"/>
          <w:lang w:val="en-GB"/>
        </w:rPr>
        <w:t>&lt;/NumAm&gt;</w:t>
      </w:r>
    </w:p>
    <w:p w14:paraId="3811C126"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1C2B9816" w14:textId="77777777" w:rsidR="00A633C2" w:rsidRPr="002B07B6" w:rsidRDefault="00A633C2" w:rsidP="00A633C2">
      <w:r w:rsidRPr="002B07B6">
        <w:rPr>
          <w:rStyle w:val="HideTWBExt"/>
        </w:rPr>
        <w:t>&lt;/RepeatBlock-By&gt;</w:t>
      </w:r>
    </w:p>
    <w:p w14:paraId="4F76503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8EF5D97" w14:textId="77777777" w:rsidR="00A633C2" w:rsidRPr="002B07B6" w:rsidRDefault="00A633C2" w:rsidP="00A633C2">
      <w:pPr>
        <w:pStyle w:val="NormalBold"/>
      </w:pPr>
      <w:r w:rsidRPr="002B07B6">
        <w:rPr>
          <w:rStyle w:val="HideTWBExt"/>
          <w:b w:val="0"/>
        </w:rPr>
        <w:t>&lt;Article&gt;</w:t>
      </w:r>
      <w:r w:rsidRPr="002B07B6">
        <w:t>Recital 3</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71973DB" w14:textId="77777777" w:rsidTr="00D37CF1">
        <w:trPr>
          <w:jc w:val="center"/>
        </w:trPr>
        <w:tc>
          <w:tcPr>
            <w:tcW w:w="9752" w:type="dxa"/>
            <w:gridSpan w:val="2"/>
          </w:tcPr>
          <w:p w14:paraId="61E63202" w14:textId="77777777" w:rsidR="00A633C2" w:rsidRPr="002B07B6" w:rsidRDefault="00A633C2" w:rsidP="00D37CF1">
            <w:pPr>
              <w:keepNext/>
            </w:pPr>
          </w:p>
        </w:tc>
      </w:tr>
      <w:tr w:rsidR="00A633C2" w:rsidRPr="002B07B6" w14:paraId="1587A5F0" w14:textId="77777777" w:rsidTr="00D37CF1">
        <w:trPr>
          <w:jc w:val="center"/>
        </w:trPr>
        <w:tc>
          <w:tcPr>
            <w:tcW w:w="4876" w:type="dxa"/>
          </w:tcPr>
          <w:p w14:paraId="067E7F70"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DEBAE39" w14:textId="77777777" w:rsidR="00A633C2" w:rsidRPr="002B07B6" w:rsidRDefault="00A633C2" w:rsidP="00D37CF1">
            <w:pPr>
              <w:pStyle w:val="ColumnHeading"/>
              <w:keepNext/>
              <w:rPr>
                <w:lang w:val="en-GB"/>
              </w:rPr>
            </w:pPr>
            <w:r w:rsidRPr="002B07B6">
              <w:rPr>
                <w:lang w:val="en-GB"/>
              </w:rPr>
              <w:t>Amendment</w:t>
            </w:r>
          </w:p>
        </w:tc>
      </w:tr>
      <w:tr w:rsidR="00A633C2" w:rsidRPr="002B07B6" w14:paraId="19443F28" w14:textId="77777777" w:rsidTr="00D37CF1">
        <w:trPr>
          <w:jc w:val="center"/>
        </w:trPr>
        <w:tc>
          <w:tcPr>
            <w:tcW w:w="4876" w:type="dxa"/>
          </w:tcPr>
          <w:p w14:paraId="0FF5AAE0" w14:textId="77777777" w:rsidR="00A633C2" w:rsidRPr="002B07B6" w:rsidRDefault="00A633C2" w:rsidP="00D37CF1">
            <w:pPr>
              <w:pStyle w:val="Normal6"/>
              <w:rPr>
                <w:lang w:val="en-GB"/>
              </w:rPr>
            </w:pPr>
            <w:r w:rsidRPr="002B07B6">
              <w:rPr>
                <w:lang w:val="en-GB"/>
              </w:rPr>
              <w:t>(3)</w:t>
            </w:r>
            <w:r w:rsidRPr="002B07B6">
              <w:rPr>
                <w:lang w:val="en-GB"/>
              </w:rPr>
              <w:tab/>
              <w:t>Asbestos is a highly dangerous carcinogenic agent, still affecting different economic sectors, such as building and renovation, mining and quarrying, waste management and firefighting, where workers are at high risk of being exposed. Asbestos fibres are classified as carcinogens 1A according to Regulation (EC) 1272/2008 of the European Parliament and of the Council</w:t>
            </w:r>
            <w:r w:rsidRPr="002B07B6">
              <w:rPr>
                <w:vertAlign w:val="superscript"/>
                <w:lang w:val="en-GB"/>
              </w:rPr>
              <w:t>65</w:t>
            </w:r>
            <w:r w:rsidRPr="002B07B6">
              <w:rPr>
                <w:lang w:val="en-GB"/>
              </w:rPr>
              <w:t>. When inhaled, airborne asbestos fibres can lead to serious diseases such as mesothelioma and lung cancer, and the first signs of disease may take an average of 30 years to manifest from the moment of exposure, ultimately leading to work-related deaths.</w:t>
            </w:r>
          </w:p>
        </w:tc>
        <w:tc>
          <w:tcPr>
            <w:tcW w:w="4876" w:type="dxa"/>
          </w:tcPr>
          <w:p w14:paraId="5EA9202D" w14:textId="77777777" w:rsidR="00A633C2" w:rsidRPr="002B07B6" w:rsidRDefault="00A633C2" w:rsidP="00D37CF1">
            <w:pPr>
              <w:pStyle w:val="Normal6"/>
              <w:rPr>
                <w:szCs w:val="24"/>
                <w:lang w:val="en-GB"/>
              </w:rPr>
            </w:pPr>
            <w:r w:rsidRPr="002B07B6">
              <w:rPr>
                <w:lang w:val="en-GB"/>
              </w:rPr>
              <w:t>(3)</w:t>
            </w:r>
            <w:r w:rsidRPr="002B07B6">
              <w:rPr>
                <w:lang w:val="en-GB"/>
              </w:rPr>
              <w:tab/>
              <w:t>Asbestos is a highly dangerous carcinogenic agent, still affecting different economic sectors, such as building and renovation, mining and quarrying, waste management and firefighting, where workers are at high risk of being exposed. Asbestos fibres are classified as carcinogens 1A according to Regulation (EC) 1272/2008 of the European Parliament and of the Council</w:t>
            </w:r>
            <w:r w:rsidRPr="002B07B6">
              <w:rPr>
                <w:vertAlign w:val="superscript"/>
                <w:lang w:val="en-GB"/>
              </w:rPr>
              <w:t>65</w:t>
            </w:r>
            <w:r w:rsidRPr="002B07B6">
              <w:rPr>
                <w:lang w:val="en-GB"/>
              </w:rPr>
              <w:t xml:space="preserve"> </w:t>
            </w:r>
            <w:r w:rsidRPr="002B07B6">
              <w:rPr>
                <w:b/>
                <w:i/>
                <w:lang w:val="en-GB"/>
              </w:rPr>
              <w:t>and are by far the major cause of work-related cancer, with as much as 78% of occupational cancers recognised in the Member States as being related to asbestos</w:t>
            </w:r>
            <w:r w:rsidRPr="002B07B6">
              <w:rPr>
                <w:lang w:val="en-GB"/>
              </w:rPr>
              <w:t>. When inhaled, airborne asbestos fibres can lead to serious diseases such as mesothelioma and lung cancer, and the first signs of disease may take an average of 30 years to manifest from the moment of exposure, ultimately leading to work-related deaths.</w:t>
            </w:r>
          </w:p>
        </w:tc>
      </w:tr>
      <w:tr w:rsidR="00A633C2" w:rsidRPr="002B07B6" w14:paraId="62B0F765" w14:textId="77777777" w:rsidTr="00D37CF1">
        <w:trPr>
          <w:jc w:val="center"/>
        </w:trPr>
        <w:tc>
          <w:tcPr>
            <w:tcW w:w="4876" w:type="dxa"/>
          </w:tcPr>
          <w:p w14:paraId="6A37AF14" w14:textId="77777777" w:rsidR="00A633C2" w:rsidRPr="002B07B6" w:rsidRDefault="00A633C2" w:rsidP="00D37CF1">
            <w:pPr>
              <w:pStyle w:val="Normal6"/>
              <w:rPr>
                <w:lang w:val="en-GB"/>
              </w:rPr>
            </w:pPr>
            <w:r w:rsidRPr="002B07B6">
              <w:rPr>
                <w:lang w:val="en-GB"/>
              </w:rPr>
              <w:t>__________________</w:t>
            </w:r>
          </w:p>
        </w:tc>
        <w:tc>
          <w:tcPr>
            <w:tcW w:w="4876" w:type="dxa"/>
          </w:tcPr>
          <w:p w14:paraId="75449264" w14:textId="77777777" w:rsidR="00A633C2" w:rsidRPr="002B07B6" w:rsidRDefault="00A633C2" w:rsidP="00D37CF1">
            <w:pPr>
              <w:pStyle w:val="Normal6"/>
              <w:rPr>
                <w:szCs w:val="24"/>
                <w:lang w:val="en-GB"/>
              </w:rPr>
            </w:pPr>
            <w:r w:rsidRPr="002B07B6">
              <w:rPr>
                <w:lang w:val="en-GB"/>
              </w:rPr>
              <w:t>__________________</w:t>
            </w:r>
          </w:p>
        </w:tc>
      </w:tr>
      <w:tr w:rsidR="00A633C2" w:rsidRPr="002B07B6" w14:paraId="26E3BD31" w14:textId="77777777" w:rsidTr="00D37CF1">
        <w:trPr>
          <w:jc w:val="center"/>
        </w:trPr>
        <w:tc>
          <w:tcPr>
            <w:tcW w:w="4876" w:type="dxa"/>
          </w:tcPr>
          <w:p w14:paraId="3A0FBB47" w14:textId="77777777" w:rsidR="00A633C2" w:rsidRPr="002B07B6" w:rsidRDefault="00A633C2" w:rsidP="00D37CF1">
            <w:pPr>
              <w:pStyle w:val="Normal6"/>
              <w:rPr>
                <w:lang w:val="en-GB"/>
              </w:rPr>
            </w:pPr>
            <w:r w:rsidRPr="002B07B6">
              <w:rPr>
                <w:vertAlign w:val="superscript"/>
                <w:lang w:val="en-GB"/>
              </w:rPr>
              <w:t>65</w:t>
            </w:r>
            <w:r w:rsidRPr="002B07B6">
              <w:rPr>
                <w:lang w:val="en-GB"/>
              </w:rPr>
              <w:t xml:space="preserve"> Regulation (EC) No 1272/2008 of the European Parliament and of the Council of 16 December 2008 on classification, labelling and packaging of substances and mixtures, amending and repealing Directives 67/548/EEC and 1999/45/EC, and amending Regulation (EC) No 1907/2006 (Text with EEA relevance)OJ L </w:t>
            </w:r>
            <w:r w:rsidRPr="002B07B6">
              <w:rPr>
                <w:lang w:val="en-GB"/>
              </w:rPr>
              <w:lastRenderedPageBreak/>
              <w:t>353, 31.12.2008, p. 1.</w:t>
            </w:r>
          </w:p>
        </w:tc>
        <w:tc>
          <w:tcPr>
            <w:tcW w:w="4876" w:type="dxa"/>
          </w:tcPr>
          <w:p w14:paraId="0890679E" w14:textId="77777777" w:rsidR="00A633C2" w:rsidRPr="002B07B6" w:rsidRDefault="00A633C2" w:rsidP="00D37CF1">
            <w:pPr>
              <w:pStyle w:val="Normal6"/>
              <w:rPr>
                <w:szCs w:val="24"/>
                <w:lang w:val="en-GB"/>
              </w:rPr>
            </w:pPr>
            <w:r w:rsidRPr="002B07B6">
              <w:rPr>
                <w:vertAlign w:val="superscript"/>
                <w:lang w:val="en-GB"/>
              </w:rPr>
              <w:lastRenderedPageBreak/>
              <w:t>65</w:t>
            </w:r>
            <w:r w:rsidRPr="002B07B6">
              <w:rPr>
                <w:lang w:val="en-GB"/>
              </w:rPr>
              <w:t xml:space="preserve"> Regulation (EC) No 1272/2008 of the European Parliament and of the Council of 16 December 2008 on classification, labelling and packaging of substances and mixtures, amending and repealing Directives 67/548/EEC and 1999/45/EC, and amending Regulation (EC) No 1907/2006 (Text with EEA relevance)OJ L </w:t>
            </w:r>
            <w:r w:rsidRPr="002B07B6">
              <w:rPr>
                <w:lang w:val="en-GB"/>
              </w:rPr>
              <w:lastRenderedPageBreak/>
              <w:t>353, 31.12.2008, p. 1.</w:t>
            </w:r>
          </w:p>
        </w:tc>
      </w:tr>
    </w:tbl>
    <w:p w14:paraId="09DDBB66"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A6AED2E" w14:textId="77777777" w:rsidR="00A633C2" w:rsidRPr="002B07B6" w:rsidRDefault="00A633C2" w:rsidP="00A633C2">
      <w:r w:rsidRPr="002B07B6">
        <w:rPr>
          <w:rStyle w:val="HideTWBExt"/>
        </w:rPr>
        <w:t>&lt;/Amend&gt;</w:t>
      </w:r>
    </w:p>
    <w:p w14:paraId="1319CF3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60</w:t>
      </w:r>
      <w:r w:rsidRPr="002B07B6">
        <w:rPr>
          <w:rStyle w:val="HideTWBExt"/>
          <w:b w:val="0"/>
          <w:lang w:val="en-GB"/>
        </w:rPr>
        <w:t>&lt;/NumAm&gt;</w:t>
      </w:r>
    </w:p>
    <w:p w14:paraId="602FFC3F"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2BECF9B8" w14:textId="77777777" w:rsidR="00A633C2" w:rsidRPr="002B07B6" w:rsidRDefault="00A633C2" w:rsidP="00A633C2">
      <w:r w:rsidRPr="002B07B6">
        <w:rPr>
          <w:rStyle w:val="HideTWBExt"/>
        </w:rPr>
        <w:t>&lt;/RepeatBlock-By&gt;</w:t>
      </w:r>
    </w:p>
    <w:p w14:paraId="3D34D2D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E89A1DB" w14:textId="77777777" w:rsidR="00A633C2" w:rsidRPr="002B07B6" w:rsidRDefault="00A633C2" w:rsidP="00A633C2">
      <w:pPr>
        <w:pStyle w:val="NormalBold"/>
      </w:pPr>
      <w:r w:rsidRPr="002B07B6">
        <w:rPr>
          <w:rStyle w:val="HideTWBExt"/>
          <w:b w:val="0"/>
        </w:rPr>
        <w:t>&lt;Article&gt;</w:t>
      </w:r>
      <w:r w:rsidRPr="002B07B6">
        <w:t>Recital 3</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2BD53E0" w14:textId="77777777" w:rsidTr="00D37CF1">
        <w:trPr>
          <w:jc w:val="center"/>
        </w:trPr>
        <w:tc>
          <w:tcPr>
            <w:tcW w:w="9752" w:type="dxa"/>
            <w:gridSpan w:val="2"/>
          </w:tcPr>
          <w:p w14:paraId="71130BEC" w14:textId="77777777" w:rsidR="00A633C2" w:rsidRPr="002B07B6" w:rsidRDefault="00A633C2" w:rsidP="00D37CF1">
            <w:pPr>
              <w:keepNext/>
            </w:pPr>
          </w:p>
        </w:tc>
      </w:tr>
      <w:tr w:rsidR="00A633C2" w:rsidRPr="002B07B6" w14:paraId="7BC68E89" w14:textId="77777777" w:rsidTr="00D37CF1">
        <w:trPr>
          <w:jc w:val="center"/>
        </w:trPr>
        <w:tc>
          <w:tcPr>
            <w:tcW w:w="4876" w:type="dxa"/>
          </w:tcPr>
          <w:p w14:paraId="344764A9"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1ED6849" w14:textId="77777777" w:rsidR="00A633C2" w:rsidRPr="002B07B6" w:rsidRDefault="00A633C2" w:rsidP="00D37CF1">
            <w:pPr>
              <w:pStyle w:val="ColumnHeading"/>
              <w:keepNext/>
              <w:rPr>
                <w:lang w:val="en-GB"/>
              </w:rPr>
            </w:pPr>
            <w:r w:rsidRPr="002B07B6">
              <w:rPr>
                <w:lang w:val="en-GB"/>
              </w:rPr>
              <w:t>Amendment</w:t>
            </w:r>
          </w:p>
        </w:tc>
      </w:tr>
      <w:tr w:rsidR="00A633C2" w:rsidRPr="002B07B6" w14:paraId="2D08DCEE" w14:textId="77777777" w:rsidTr="00D37CF1">
        <w:trPr>
          <w:jc w:val="center"/>
        </w:trPr>
        <w:tc>
          <w:tcPr>
            <w:tcW w:w="4876" w:type="dxa"/>
          </w:tcPr>
          <w:p w14:paraId="0B570BB1" w14:textId="77777777" w:rsidR="00A633C2" w:rsidRPr="002B07B6" w:rsidRDefault="00A633C2" w:rsidP="00D37CF1">
            <w:pPr>
              <w:pStyle w:val="Normal6"/>
              <w:rPr>
                <w:lang w:val="en-GB"/>
              </w:rPr>
            </w:pPr>
            <w:r w:rsidRPr="002B07B6">
              <w:rPr>
                <w:lang w:val="en-GB"/>
              </w:rPr>
              <w:t>(3)</w:t>
            </w:r>
            <w:r w:rsidRPr="002B07B6">
              <w:rPr>
                <w:lang w:val="en-GB"/>
              </w:rPr>
              <w:tab/>
              <w:t>Asbestos is a highly dangerous carcinogenic agent, still affecting different economic sectors, such as building and renovation, mining and quarrying, waste management and firefighting, where workers are at high risk of being exposed. Asbestos fibres are classified as carcinogens 1A according to Regulation (EC) 1272/2008 of the European Parliament and of the Council</w:t>
            </w:r>
            <w:r w:rsidRPr="002B07B6">
              <w:rPr>
                <w:vertAlign w:val="superscript"/>
                <w:lang w:val="en-GB"/>
              </w:rPr>
              <w:t>65</w:t>
            </w:r>
            <w:r w:rsidRPr="002B07B6">
              <w:rPr>
                <w:lang w:val="en-GB"/>
              </w:rPr>
              <w:t>. When inhaled, airborne asbestos fibres can lead to serious diseases such as mesothelioma and lung cancer, and the first signs of disease may take an average of 30 years to manifest from the moment of exposure, ultimately leading to work-related deaths.</w:t>
            </w:r>
          </w:p>
        </w:tc>
        <w:tc>
          <w:tcPr>
            <w:tcW w:w="4876" w:type="dxa"/>
          </w:tcPr>
          <w:p w14:paraId="25684AC3" w14:textId="77777777" w:rsidR="00A633C2" w:rsidRPr="002B07B6" w:rsidRDefault="00A633C2" w:rsidP="00D37CF1">
            <w:pPr>
              <w:pStyle w:val="Normal6"/>
              <w:rPr>
                <w:szCs w:val="24"/>
                <w:lang w:val="en-GB"/>
              </w:rPr>
            </w:pPr>
            <w:r w:rsidRPr="002B07B6">
              <w:rPr>
                <w:lang w:val="en-GB"/>
              </w:rPr>
              <w:t>(3)</w:t>
            </w:r>
            <w:r w:rsidRPr="002B07B6">
              <w:rPr>
                <w:lang w:val="en-GB"/>
              </w:rPr>
              <w:tab/>
              <w:t>Asbestos is a highly dangerous carcinogenic agent, still affecting different economic sectors, such as building and renovation, mining and quarrying, waste management and firefighting, where workers are at high risk of being exposed. Asbestos fibres are classified as carcinogens 1A according to Regulation (EC) 1272/2008 of the European Parliament and of the Council</w:t>
            </w:r>
            <w:r w:rsidRPr="002B07B6">
              <w:rPr>
                <w:vertAlign w:val="superscript"/>
                <w:lang w:val="en-GB"/>
              </w:rPr>
              <w:t>65</w:t>
            </w:r>
            <w:r w:rsidRPr="002B07B6">
              <w:rPr>
                <w:lang w:val="en-GB"/>
              </w:rPr>
              <w:t xml:space="preserve"> </w:t>
            </w:r>
            <w:r w:rsidRPr="002B07B6">
              <w:rPr>
                <w:b/>
                <w:i/>
                <w:lang w:val="en-GB"/>
              </w:rPr>
              <w:t>and are by far the major cause of work-related cancer, with as much as 78% of occupational cancers recognised in the Member States as being related to asbestos</w:t>
            </w:r>
            <w:r w:rsidRPr="002B07B6">
              <w:rPr>
                <w:lang w:val="en-GB"/>
              </w:rPr>
              <w:t>. When inhaled, airborne asbestos fibres can lead to serious diseases such as mesothelioma and lung cancer, and the first signs of disease may take an average of 30 years to manifest from the moment of exposure, ultimately leading to work-related deaths.</w:t>
            </w:r>
          </w:p>
        </w:tc>
      </w:tr>
      <w:tr w:rsidR="00A633C2" w:rsidRPr="002B07B6" w14:paraId="746CA2B8" w14:textId="77777777" w:rsidTr="00D37CF1">
        <w:trPr>
          <w:jc w:val="center"/>
        </w:trPr>
        <w:tc>
          <w:tcPr>
            <w:tcW w:w="4876" w:type="dxa"/>
          </w:tcPr>
          <w:p w14:paraId="481051E1" w14:textId="77777777" w:rsidR="00A633C2" w:rsidRPr="002B07B6" w:rsidRDefault="00A633C2" w:rsidP="00D37CF1">
            <w:pPr>
              <w:pStyle w:val="Normal6"/>
              <w:rPr>
                <w:lang w:val="en-GB"/>
              </w:rPr>
            </w:pPr>
            <w:r w:rsidRPr="002B07B6">
              <w:rPr>
                <w:lang w:val="en-GB"/>
              </w:rPr>
              <w:t>__________________</w:t>
            </w:r>
          </w:p>
        </w:tc>
        <w:tc>
          <w:tcPr>
            <w:tcW w:w="4876" w:type="dxa"/>
          </w:tcPr>
          <w:p w14:paraId="35220027" w14:textId="77777777" w:rsidR="00A633C2" w:rsidRPr="002B07B6" w:rsidRDefault="00A633C2" w:rsidP="00D37CF1">
            <w:pPr>
              <w:pStyle w:val="Normal6"/>
              <w:rPr>
                <w:szCs w:val="24"/>
                <w:lang w:val="en-GB"/>
              </w:rPr>
            </w:pPr>
            <w:r w:rsidRPr="002B07B6">
              <w:rPr>
                <w:lang w:val="en-GB"/>
              </w:rPr>
              <w:t>__________________</w:t>
            </w:r>
          </w:p>
        </w:tc>
      </w:tr>
      <w:tr w:rsidR="00A633C2" w:rsidRPr="002B07B6" w14:paraId="363A1C04" w14:textId="77777777" w:rsidTr="00D37CF1">
        <w:trPr>
          <w:jc w:val="center"/>
        </w:trPr>
        <w:tc>
          <w:tcPr>
            <w:tcW w:w="4876" w:type="dxa"/>
          </w:tcPr>
          <w:p w14:paraId="06AB62C9" w14:textId="77777777" w:rsidR="00A633C2" w:rsidRPr="002B07B6" w:rsidRDefault="00A633C2" w:rsidP="00D37CF1">
            <w:pPr>
              <w:pStyle w:val="Normal6"/>
              <w:rPr>
                <w:lang w:val="en-GB"/>
              </w:rPr>
            </w:pPr>
            <w:r w:rsidRPr="002B07B6">
              <w:rPr>
                <w:vertAlign w:val="superscript"/>
                <w:lang w:val="en-GB"/>
              </w:rPr>
              <w:t>65</w:t>
            </w:r>
            <w:r w:rsidRPr="002B07B6">
              <w:rPr>
                <w:lang w:val="en-GB"/>
              </w:rPr>
              <w:t xml:space="preserve"> Regulation (EC) No 1272/2008 of the European Parliament and of the Council of 16 December 2008 on classification, labelling and packaging of substances and mixtures, amending and repealing Directives 67/548/EEC and 1999/45/EC, and amending Regulation (EC) No 1907/2006 (Text with EEA relevance)OJ L 353, 31.12.2008, p. 1.</w:t>
            </w:r>
          </w:p>
        </w:tc>
        <w:tc>
          <w:tcPr>
            <w:tcW w:w="4876" w:type="dxa"/>
          </w:tcPr>
          <w:p w14:paraId="77F968E5" w14:textId="77777777" w:rsidR="00A633C2" w:rsidRPr="002B07B6" w:rsidRDefault="00A633C2" w:rsidP="00D37CF1">
            <w:pPr>
              <w:pStyle w:val="Normal6"/>
              <w:rPr>
                <w:szCs w:val="24"/>
                <w:lang w:val="en-GB"/>
              </w:rPr>
            </w:pPr>
            <w:r w:rsidRPr="002B07B6">
              <w:rPr>
                <w:vertAlign w:val="superscript"/>
                <w:lang w:val="en-GB"/>
              </w:rPr>
              <w:t>65</w:t>
            </w:r>
            <w:r w:rsidRPr="002B07B6">
              <w:rPr>
                <w:lang w:val="en-GB"/>
              </w:rPr>
              <w:t xml:space="preserve"> Regulation (EC) No 1272/2008 of the European Parliament and of the Council of 16 December 2008 on classification, labelling and packaging of substances and mixtures, amending and repealing Directives 67/548/EEC and 1999/45/EC, and amending Regulation (EC) No 1907/2006 (Text with EEA relevance)OJ L 353, 31.12.2008, p. 1.</w:t>
            </w:r>
          </w:p>
        </w:tc>
      </w:tr>
    </w:tbl>
    <w:p w14:paraId="6E51A4F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D334817" w14:textId="77777777" w:rsidR="00A633C2" w:rsidRPr="002B07B6" w:rsidRDefault="00A633C2" w:rsidP="00A633C2">
      <w:r w:rsidRPr="002B07B6">
        <w:rPr>
          <w:rStyle w:val="HideTWBExt"/>
        </w:rPr>
        <w:lastRenderedPageBreak/>
        <w:t>&lt;/Amend&gt;</w:t>
      </w:r>
    </w:p>
    <w:p w14:paraId="43616D9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61</w:t>
      </w:r>
      <w:r w:rsidRPr="002B07B6">
        <w:rPr>
          <w:rStyle w:val="HideTWBExt"/>
          <w:b w:val="0"/>
          <w:lang w:val="en-GB"/>
        </w:rPr>
        <w:t>&lt;/NumAm&gt;</w:t>
      </w:r>
    </w:p>
    <w:p w14:paraId="0BB67F38"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733B4BC0" w14:textId="77777777" w:rsidR="00A633C2" w:rsidRPr="002B07B6" w:rsidRDefault="00A633C2" w:rsidP="00A633C2">
      <w:r w:rsidRPr="002B07B6">
        <w:rPr>
          <w:rStyle w:val="HideTWBExt"/>
        </w:rPr>
        <w:t>&lt;/RepeatBlock-By&gt;</w:t>
      </w:r>
    </w:p>
    <w:p w14:paraId="44D5FEB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09A410B" w14:textId="77777777" w:rsidR="00A633C2" w:rsidRPr="002B07B6" w:rsidRDefault="00A633C2" w:rsidP="00A633C2">
      <w:pPr>
        <w:pStyle w:val="NormalBold"/>
      </w:pPr>
      <w:r w:rsidRPr="002B07B6">
        <w:rPr>
          <w:rStyle w:val="HideTWBExt"/>
          <w:b w:val="0"/>
        </w:rPr>
        <w:t>&lt;Article&gt;</w:t>
      </w:r>
      <w:r w:rsidRPr="002B07B6">
        <w:t>Recital 4</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597F389" w14:textId="77777777" w:rsidTr="00D37CF1">
        <w:trPr>
          <w:jc w:val="center"/>
        </w:trPr>
        <w:tc>
          <w:tcPr>
            <w:tcW w:w="9752" w:type="dxa"/>
            <w:gridSpan w:val="2"/>
          </w:tcPr>
          <w:p w14:paraId="18BE3F88" w14:textId="77777777" w:rsidR="00A633C2" w:rsidRPr="002B07B6" w:rsidRDefault="00A633C2" w:rsidP="00D37CF1">
            <w:pPr>
              <w:keepNext/>
            </w:pPr>
          </w:p>
        </w:tc>
      </w:tr>
      <w:tr w:rsidR="00A633C2" w:rsidRPr="002B07B6" w14:paraId="63C97740" w14:textId="77777777" w:rsidTr="00D37CF1">
        <w:trPr>
          <w:jc w:val="center"/>
        </w:trPr>
        <w:tc>
          <w:tcPr>
            <w:tcW w:w="4876" w:type="dxa"/>
          </w:tcPr>
          <w:p w14:paraId="4166B246"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BD209AA" w14:textId="77777777" w:rsidR="00A633C2" w:rsidRPr="002B07B6" w:rsidRDefault="00A633C2" w:rsidP="00D37CF1">
            <w:pPr>
              <w:pStyle w:val="ColumnHeading"/>
              <w:keepNext/>
              <w:rPr>
                <w:lang w:val="en-GB"/>
              </w:rPr>
            </w:pPr>
            <w:r w:rsidRPr="002B07B6">
              <w:rPr>
                <w:lang w:val="en-GB"/>
              </w:rPr>
              <w:t>Amendment</w:t>
            </w:r>
          </w:p>
        </w:tc>
      </w:tr>
      <w:tr w:rsidR="00A633C2" w:rsidRPr="002B07B6" w14:paraId="7EC8545B" w14:textId="77777777" w:rsidTr="00D37CF1">
        <w:trPr>
          <w:jc w:val="center"/>
        </w:trPr>
        <w:tc>
          <w:tcPr>
            <w:tcW w:w="4876" w:type="dxa"/>
          </w:tcPr>
          <w:p w14:paraId="42F0D0CE" w14:textId="77777777" w:rsidR="00A633C2" w:rsidRPr="002B07B6" w:rsidRDefault="00A633C2" w:rsidP="00D37CF1">
            <w:pPr>
              <w:pStyle w:val="Normal6"/>
              <w:rPr>
                <w:lang w:val="en-GB"/>
              </w:rPr>
            </w:pPr>
            <w:r w:rsidRPr="002B07B6">
              <w:rPr>
                <w:lang w:val="en-GB"/>
              </w:rPr>
              <w:t>(4)</w:t>
            </w:r>
            <w:r w:rsidRPr="002B07B6">
              <w:rPr>
                <w:lang w:val="en-GB"/>
              </w:rPr>
              <w:tab/>
              <w:t xml:space="preserve">Following the new scientific and technological developments in the area, there is scope to improve the protection of workers exposed to asbestos and thus to reduce the probability of workers contracting asbestos-related diseases. For asbestos, being a non-threshold carcinogen, it is not scientifically possible to identify levels below which exposure would not lead to adverse health effects. Instead, an exposure-risk relationship (ERR) can be derived, facilitating the setting of an occupational exposure limit (‘OEL’) </w:t>
            </w:r>
            <w:r w:rsidRPr="002B07B6">
              <w:rPr>
                <w:b/>
                <w:i/>
                <w:lang w:val="en-GB"/>
              </w:rPr>
              <w:t>by taking into account an acceptable level of excess risk</w:t>
            </w:r>
            <w:r w:rsidRPr="002B07B6">
              <w:rPr>
                <w:lang w:val="en-GB"/>
              </w:rPr>
              <w:t>. As a consequence, the OEL for asbestos should be revised in order to reduce the risk by lowering exposure levels.</w:t>
            </w:r>
          </w:p>
        </w:tc>
        <w:tc>
          <w:tcPr>
            <w:tcW w:w="4876" w:type="dxa"/>
          </w:tcPr>
          <w:p w14:paraId="2B8740A9" w14:textId="77777777" w:rsidR="00A633C2" w:rsidRPr="002B07B6" w:rsidRDefault="00A633C2" w:rsidP="00D37CF1">
            <w:pPr>
              <w:pStyle w:val="Normal6"/>
              <w:rPr>
                <w:szCs w:val="24"/>
                <w:lang w:val="en-GB"/>
              </w:rPr>
            </w:pPr>
            <w:r w:rsidRPr="002B07B6">
              <w:rPr>
                <w:lang w:val="en-GB"/>
              </w:rPr>
              <w:t>(4)</w:t>
            </w:r>
            <w:r w:rsidRPr="002B07B6">
              <w:rPr>
                <w:lang w:val="en-GB"/>
              </w:rPr>
              <w:tab/>
              <w:t>Following the new scientific and technological developments in the area, there is scope to improve the protection of workers exposed to asbestos and thus to reduce the probability of workers contracting asbestos-related diseases. For asbestos, being a non-threshold carcinogen, it is not scientifically possible to identify levels below which exposure would not lead to adverse health effects. Instead, an exposure-risk relationship (ERR) can be derived, facilitating the setting of an occupational exposure limit (‘OEL’). As a consequence, the OEL for asbestos should be revised in order to reduce the risk by lowering exposure levels.</w:t>
            </w:r>
          </w:p>
        </w:tc>
      </w:tr>
    </w:tbl>
    <w:p w14:paraId="66591367"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24A4970" w14:textId="77777777" w:rsidR="00A633C2" w:rsidRPr="002B07B6" w:rsidRDefault="00A633C2" w:rsidP="00A633C2">
      <w:r w:rsidRPr="002B07B6">
        <w:rPr>
          <w:rStyle w:val="HideTWBExt"/>
        </w:rPr>
        <w:t>&lt;/Amend&gt;</w:t>
      </w:r>
    </w:p>
    <w:p w14:paraId="76EFFA3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62</w:t>
      </w:r>
      <w:r w:rsidRPr="002B07B6">
        <w:rPr>
          <w:rStyle w:val="HideTWBExt"/>
          <w:b w:val="0"/>
          <w:lang w:val="en-GB"/>
        </w:rPr>
        <w:t>&lt;/NumAm&gt;</w:t>
      </w:r>
    </w:p>
    <w:p w14:paraId="6F5E25F5"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09E31806"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681D66EF" w14:textId="77777777" w:rsidR="00A633C2" w:rsidRPr="002B07B6" w:rsidRDefault="00A633C2" w:rsidP="00A633C2">
      <w:r w:rsidRPr="002B07B6">
        <w:rPr>
          <w:rStyle w:val="HideTWBExt"/>
        </w:rPr>
        <w:t>&lt;/RepeatBlock-By&gt;</w:t>
      </w:r>
    </w:p>
    <w:p w14:paraId="4B02C6F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4982ABA" w14:textId="77777777" w:rsidR="00A633C2" w:rsidRPr="002B07B6" w:rsidRDefault="00A633C2" w:rsidP="00A633C2">
      <w:pPr>
        <w:pStyle w:val="NormalBold"/>
      </w:pPr>
      <w:r w:rsidRPr="002B07B6">
        <w:rPr>
          <w:rStyle w:val="HideTWBExt"/>
          <w:b w:val="0"/>
        </w:rPr>
        <w:t>&lt;Article&gt;</w:t>
      </w:r>
      <w:r w:rsidRPr="002B07B6">
        <w:t>Recital 4</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F8D7DA7" w14:textId="77777777" w:rsidTr="00D37CF1">
        <w:trPr>
          <w:jc w:val="center"/>
        </w:trPr>
        <w:tc>
          <w:tcPr>
            <w:tcW w:w="9752" w:type="dxa"/>
            <w:gridSpan w:val="2"/>
          </w:tcPr>
          <w:p w14:paraId="1CAC0D78" w14:textId="77777777" w:rsidR="00A633C2" w:rsidRPr="002B07B6" w:rsidRDefault="00A633C2" w:rsidP="00D37CF1">
            <w:pPr>
              <w:keepNext/>
            </w:pPr>
          </w:p>
        </w:tc>
      </w:tr>
      <w:tr w:rsidR="00A633C2" w:rsidRPr="002B07B6" w14:paraId="71EE8E59" w14:textId="77777777" w:rsidTr="00D37CF1">
        <w:trPr>
          <w:jc w:val="center"/>
        </w:trPr>
        <w:tc>
          <w:tcPr>
            <w:tcW w:w="4876" w:type="dxa"/>
          </w:tcPr>
          <w:p w14:paraId="421A26F7"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055AD86" w14:textId="77777777" w:rsidR="00A633C2" w:rsidRPr="002B07B6" w:rsidRDefault="00A633C2" w:rsidP="00D37CF1">
            <w:pPr>
              <w:pStyle w:val="ColumnHeading"/>
              <w:keepNext/>
              <w:rPr>
                <w:lang w:val="en-GB"/>
              </w:rPr>
            </w:pPr>
            <w:r w:rsidRPr="002B07B6">
              <w:rPr>
                <w:lang w:val="en-GB"/>
              </w:rPr>
              <w:t>Amendment</w:t>
            </w:r>
          </w:p>
        </w:tc>
      </w:tr>
      <w:tr w:rsidR="00A633C2" w:rsidRPr="002B07B6" w14:paraId="780DC586" w14:textId="77777777" w:rsidTr="00D37CF1">
        <w:trPr>
          <w:jc w:val="center"/>
        </w:trPr>
        <w:tc>
          <w:tcPr>
            <w:tcW w:w="4876" w:type="dxa"/>
          </w:tcPr>
          <w:p w14:paraId="67D7CDAA" w14:textId="77777777" w:rsidR="00A633C2" w:rsidRPr="002B07B6" w:rsidRDefault="00A633C2" w:rsidP="00D37CF1">
            <w:pPr>
              <w:pStyle w:val="Normal6"/>
              <w:rPr>
                <w:lang w:val="en-GB"/>
              </w:rPr>
            </w:pPr>
            <w:r w:rsidRPr="002B07B6">
              <w:rPr>
                <w:lang w:val="en-GB"/>
              </w:rPr>
              <w:t>(4)</w:t>
            </w:r>
            <w:r w:rsidRPr="002B07B6">
              <w:rPr>
                <w:lang w:val="en-GB"/>
              </w:rPr>
              <w:tab/>
              <w:t xml:space="preserve">Following the new scientific and technological developments in the area, there is scope to improve the protection of workers exposed to asbestos and thus to reduce the probability of workers contracting asbestos-related diseases. For asbestos, being a non-threshold carcinogen, </w:t>
            </w:r>
            <w:r w:rsidRPr="002B07B6">
              <w:rPr>
                <w:lang w:val="en-GB"/>
              </w:rPr>
              <w:lastRenderedPageBreak/>
              <w:t xml:space="preserve">it is not scientifically possible to identify levels below which exposure would not lead to adverse health effects. Instead, an exposure-risk relationship (ERR) can be derived, facilitating the setting of an occupational exposure limit (‘OEL’) </w:t>
            </w:r>
            <w:r w:rsidRPr="002B07B6">
              <w:rPr>
                <w:b/>
                <w:i/>
                <w:lang w:val="en-GB"/>
              </w:rPr>
              <w:t>by taking into account an acceptable level of excess risk</w:t>
            </w:r>
            <w:r w:rsidRPr="002B07B6">
              <w:rPr>
                <w:lang w:val="en-GB"/>
              </w:rPr>
              <w:t>. As a consequence, the OEL for asbestos should be revised in order to reduce the risk by lowering exposure levels.</w:t>
            </w:r>
          </w:p>
        </w:tc>
        <w:tc>
          <w:tcPr>
            <w:tcW w:w="4876" w:type="dxa"/>
          </w:tcPr>
          <w:p w14:paraId="5CF9D92F" w14:textId="77777777" w:rsidR="00A633C2" w:rsidRPr="002B07B6" w:rsidRDefault="00A633C2" w:rsidP="00D37CF1">
            <w:pPr>
              <w:pStyle w:val="Normal6"/>
              <w:rPr>
                <w:szCs w:val="24"/>
                <w:lang w:val="en-GB"/>
              </w:rPr>
            </w:pPr>
            <w:r w:rsidRPr="002B07B6">
              <w:rPr>
                <w:lang w:val="en-GB"/>
              </w:rPr>
              <w:lastRenderedPageBreak/>
              <w:t>(4)</w:t>
            </w:r>
            <w:r w:rsidRPr="002B07B6">
              <w:rPr>
                <w:lang w:val="en-GB"/>
              </w:rPr>
              <w:tab/>
              <w:t xml:space="preserve">Following the new scientific and technological developments in the area, there is scope to improve the protection of workers exposed to asbestos and thus to reduce the probability of workers contracting asbestos-related diseases. For asbestos, being a non-threshold carcinogen, </w:t>
            </w:r>
            <w:r w:rsidRPr="002B07B6">
              <w:rPr>
                <w:lang w:val="en-GB"/>
              </w:rPr>
              <w:lastRenderedPageBreak/>
              <w:t>it is not scientifically possible to identify levels below which exposure would not lead to adverse health effects. Instead, an exposure-risk relationship (ERR) can be derived, facilitating the setting of an occupational exposure limit (‘OEL’). As a consequence, the OEL for asbestos should be revised in order to reduce the risk by lowering exposure levels.</w:t>
            </w:r>
          </w:p>
        </w:tc>
      </w:tr>
    </w:tbl>
    <w:p w14:paraId="435FA3A2"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71564BA" w14:textId="77777777" w:rsidR="00A633C2" w:rsidRPr="002B07B6" w:rsidRDefault="00A633C2" w:rsidP="00A633C2">
      <w:r w:rsidRPr="002B07B6">
        <w:rPr>
          <w:rStyle w:val="HideTWBExt"/>
        </w:rPr>
        <w:t>&lt;/Amend&gt;</w:t>
      </w:r>
    </w:p>
    <w:p w14:paraId="1AC61C79"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63</w:t>
      </w:r>
      <w:r w:rsidRPr="002B07B6">
        <w:rPr>
          <w:rStyle w:val="HideTWBExt"/>
          <w:b w:val="0"/>
          <w:lang w:val="en-GB"/>
        </w:rPr>
        <w:t>&lt;/NumAm&gt;</w:t>
      </w:r>
    </w:p>
    <w:p w14:paraId="3D3F0CD3"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36DBBD57" w14:textId="77777777" w:rsidR="00A633C2" w:rsidRPr="002B07B6" w:rsidRDefault="00A633C2" w:rsidP="00A633C2">
      <w:r w:rsidRPr="002B07B6">
        <w:rPr>
          <w:rStyle w:val="HideTWBExt"/>
        </w:rPr>
        <w:t>&lt;/RepeatBlock-By&gt;</w:t>
      </w:r>
    </w:p>
    <w:p w14:paraId="26FB7F6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9539997" w14:textId="77777777" w:rsidR="00A633C2" w:rsidRPr="002B07B6" w:rsidRDefault="00A633C2" w:rsidP="00A633C2">
      <w:pPr>
        <w:pStyle w:val="NormalBold"/>
      </w:pPr>
      <w:r w:rsidRPr="002B07B6">
        <w:rPr>
          <w:rStyle w:val="HideTWBExt"/>
          <w:b w:val="0"/>
        </w:rPr>
        <w:t>&lt;Article&gt;</w:t>
      </w:r>
      <w:r w:rsidRPr="002B07B6">
        <w:t>Recital 4</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AE7868B" w14:textId="77777777" w:rsidTr="00D37CF1">
        <w:trPr>
          <w:jc w:val="center"/>
        </w:trPr>
        <w:tc>
          <w:tcPr>
            <w:tcW w:w="9752" w:type="dxa"/>
            <w:gridSpan w:val="2"/>
          </w:tcPr>
          <w:p w14:paraId="37380368" w14:textId="77777777" w:rsidR="00A633C2" w:rsidRPr="002B07B6" w:rsidRDefault="00A633C2" w:rsidP="00D37CF1">
            <w:pPr>
              <w:keepNext/>
            </w:pPr>
          </w:p>
        </w:tc>
      </w:tr>
      <w:tr w:rsidR="00A633C2" w:rsidRPr="002B07B6" w14:paraId="03A2A461" w14:textId="77777777" w:rsidTr="00D37CF1">
        <w:trPr>
          <w:jc w:val="center"/>
        </w:trPr>
        <w:tc>
          <w:tcPr>
            <w:tcW w:w="4876" w:type="dxa"/>
          </w:tcPr>
          <w:p w14:paraId="1F217391"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15B38E5" w14:textId="77777777" w:rsidR="00A633C2" w:rsidRPr="002B07B6" w:rsidRDefault="00A633C2" w:rsidP="00D37CF1">
            <w:pPr>
              <w:pStyle w:val="ColumnHeading"/>
              <w:keepNext/>
              <w:rPr>
                <w:lang w:val="en-GB"/>
              </w:rPr>
            </w:pPr>
            <w:r w:rsidRPr="002B07B6">
              <w:rPr>
                <w:lang w:val="en-GB"/>
              </w:rPr>
              <w:t>Amendment</w:t>
            </w:r>
          </w:p>
        </w:tc>
      </w:tr>
      <w:tr w:rsidR="00A633C2" w:rsidRPr="002B07B6" w14:paraId="79F774FC" w14:textId="77777777" w:rsidTr="00D37CF1">
        <w:trPr>
          <w:jc w:val="center"/>
        </w:trPr>
        <w:tc>
          <w:tcPr>
            <w:tcW w:w="4876" w:type="dxa"/>
          </w:tcPr>
          <w:p w14:paraId="1188C208" w14:textId="77777777" w:rsidR="00A633C2" w:rsidRPr="002B07B6" w:rsidRDefault="00A633C2" w:rsidP="00D37CF1">
            <w:pPr>
              <w:pStyle w:val="Normal6"/>
              <w:rPr>
                <w:lang w:val="en-GB"/>
              </w:rPr>
            </w:pPr>
            <w:r w:rsidRPr="002B07B6">
              <w:rPr>
                <w:lang w:val="en-GB"/>
              </w:rPr>
              <w:t>(4)</w:t>
            </w:r>
            <w:r w:rsidRPr="002B07B6">
              <w:rPr>
                <w:lang w:val="en-GB"/>
              </w:rPr>
              <w:tab/>
              <w:t xml:space="preserve">Following the new scientific and technological developments in the area, there is scope to improve the protection of workers exposed to asbestos and thus to reduce the probability of workers contracting asbestos-related diseases. For asbestos, being a non-threshold carcinogen, it is not scientifically possible to identify levels below which exposure would not lead to adverse health effects. Instead, an exposure-risk relationship (ERR) can be derived, facilitating the setting of an occupational exposure limit (‘OEL’) </w:t>
            </w:r>
            <w:r w:rsidRPr="002B07B6">
              <w:rPr>
                <w:b/>
                <w:i/>
                <w:lang w:val="en-GB"/>
              </w:rPr>
              <w:t>by taking into account an acceptable level of excess risk</w:t>
            </w:r>
            <w:r w:rsidRPr="002B07B6">
              <w:rPr>
                <w:lang w:val="en-GB"/>
              </w:rPr>
              <w:t>. As a consequence, the OEL for asbestos should be revised in order to reduce the risk by lowering exposure levels.</w:t>
            </w:r>
          </w:p>
        </w:tc>
        <w:tc>
          <w:tcPr>
            <w:tcW w:w="4876" w:type="dxa"/>
          </w:tcPr>
          <w:p w14:paraId="46886780" w14:textId="77777777" w:rsidR="00A633C2" w:rsidRPr="002B07B6" w:rsidRDefault="00A633C2" w:rsidP="00D37CF1">
            <w:pPr>
              <w:pStyle w:val="Normal6"/>
              <w:rPr>
                <w:szCs w:val="24"/>
                <w:lang w:val="en-GB"/>
              </w:rPr>
            </w:pPr>
            <w:r w:rsidRPr="002B07B6">
              <w:rPr>
                <w:lang w:val="en-GB"/>
              </w:rPr>
              <w:t>(4)</w:t>
            </w:r>
            <w:r w:rsidRPr="002B07B6">
              <w:rPr>
                <w:lang w:val="en-GB"/>
              </w:rPr>
              <w:tab/>
              <w:t>Following the new scientific and technological developments in the area, there is scope to improve the protection of workers exposed to asbestos and thus to reduce the probability of workers contracting asbestos-related diseases. For asbestos, being a non-threshold carcinogen, it is not scientifically possible to identify levels below which exposure would not lead to adverse health effects. Instead, an exposure-risk relationship (ERR) can be derived, facilitating the setting of an occupational exposure limit (‘OEL’). As a consequence, the OEL for asbestos should be revised in order to reduce the risk by lowering exposure levels.</w:t>
            </w:r>
          </w:p>
        </w:tc>
      </w:tr>
    </w:tbl>
    <w:p w14:paraId="254FDF6F"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43B70C8" w14:textId="77777777" w:rsidR="00A633C2" w:rsidRPr="002B07B6" w:rsidRDefault="00A633C2" w:rsidP="00A633C2">
      <w:r w:rsidRPr="002B07B6">
        <w:rPr>
          <w:rStyle w:val="HideTWBExt"/>
        </w:rPr>
        <w:t>&lt;/Amend&gt;</w:t>
      </w:r>
    </w:p>
    <w:p w14:paraId="776258C2"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64</w:t>
      </w:r>
      <w:r w:rsidRPr="002B07B6">
        <w:rPr>
          <w:rStyle w:val="HideTWBExt"/>
          <w:b w:val="0"/>
          <w:lang w:val="en-GB"/>
        </w:rPr>
        <w:t>&lt;/NumAm&gt;</w:t>
      </w:r>
    </w:p>
    <w:p w14:paraId="12F3FBD9"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35116091" w14:textId="77777777" w:rsidR="00A633C2" w:rsidRPr="002B07B6" w:rsidRDefault="00A633C2" w:rsidP="00A633C2">
      <w:r w:rsidRPr="002B07B6">
        <w:rPr>
          <w:rStyle w:val="HideTWBExt"/>
        </w:rPr>
        <w:t>&lt;/RepeatBlock-By&gt;</w:t>
      </w:r>
    </w:p>
    <w:p w14:paraId="76B25F0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3F3C2BE" w14:textId="77777777" w:rsidR="00A633C2" w:rsidRPr="002B07B6" w:rsidRDefault="00A633C2" w:rsidP="00A633C2">
      <w:pPr>
        <w:pStyle w:val="NormalBold"/>
      </w:pPr>
      <w:r w:rsidRPr="002B07B6">
        <w:rPr>
          <w:rStyle w:val="HideTWBExt"/>
          <w:b w:val="0"/>
        </w:rPr>
        <w:t>&lt;Article&gt;</w:t>
      </w:r>
      <w:r w:rsidRPr="002B07B6">
        <w:t>Recital 4</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8F197DC" w14:textId="77777777" w:rsidTr="00D37CF1">
        <w:trPr>
          <w:jc w:val="center"/>
        </w:trPr>
        <w:tc>
          <w:tcPr>
            <w:tcW w:w="9752" w:type="dxa"/>
            <w:gridSpan w:val="2"/>
          </w:tcPr>
          <w:p w14:paraId="2982C5F9" w14:textId="77777777" w:rsidR="00A633C2" w:rsidRPr="002B07B6" w:rsidRDefault="00A633C2" w:rsidP="00D37CF1">
            <w:pPr>
              <w:keepNext/>
            </w:pPr>
          </w:p>
        </w:tc>
      </w:tr>
      <w:tr w:rsidR="00A633C2" w:rsidRPr="002B07B6" w14:paraId="04DD142E" w14:textId="77777777" w:rsidTr="00D37CF1">
        <w:trPr>
          <w:jc w:val="center"/>
        </w:trPr>
        <w:tc>
          <w:tcPr>
            <w:tcW w:w="4876" w:type="dxa"/>
          </w:tcPr>
          <w:p w14:paraId="075B8175"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C821143" w14:textId="77777777" w:rsidR="00A633C2" w:rsidRPr="002B07B6" w:rsidRDefault="00A633C2" w:rsidP="00D37CF1">
            <w:pPr>
              <w:pStyle w:val="ColumnHeading"/>
              <w:keepNext/>
              <w:rPr>
                <w:lang w:val="en-GB"/>
              </w:rPr>
            </w:pPr>
            <w:r w:rsidRPr="002B07B6">
              <w:rPr>
                <w:lang w:val="en-GB"/>
              </w:rPr>
              <w:t>Amendment</w:t>
            </w:r>
          </w:p>
        </w:tc>
      </w:tr>
      <w:tr w:rsidR="00A633C2" w:rsidRPr="002B07B6" w14:paraId="78C1099B" w14:textId="77777777" w:rsidTr="00D37CF1">
        <w:trPr>
          <w:jc w:val="center"/>
        </w:trPr>
        <w:tc>
          <w:tcPr>
            <w:tcW w:w="4876" w:type="dxa"/>
          </w:tcPr>
          <w:p w14:paraId="305BDE36" w14:textId="77777777" w:rsidR="00A633C2" w:rsidRPr="002B07B6" w:rsidRDefault="00A633C2" w:rsidP="00D37CF1">
            <w:pPr>
              <w:pStyle w:val="Normal6"/>
              <w:rPr>
                <w:lang w:val="en-GB"/>
              </w:rPr>
            </w:pPr>
            <w:r w:rsidRPr="002B07B6">
              <w:rPr>
                <w:lang w:val="en-GB"/>
              </w:rPr>
              <w:t>(4)</w:t>
            </w:r>
            <w:r w:rsidRPr="002B07B6">
              <w:rPr>
                <w:lang w:val="en-GB"/>
              </w:rPr>
              <w:tab/>
              <w:t xml:space="preserve">Following the new scientific and technological developments in the area, there is scope to improve the protection of workers exposed to asbestos and thus to reduce the probability of workers contracting asbestos-related diseases. For asbestos, being a non-threshold carcinogen, it is not scientifically possible to identify levels below which exposure would not lead to adverse health effects. Instead, an exposure-risk relationship (ERR) can be derived, facilitating the setting of an occupational exposure limit (‘OEL’) </w:t>
            </w:r>
            <w:r w:rsidRPr="002B07B6">
              <w:rPr>
                <w:b/>
                <w:i/>
                <w:lang w:val="en-GB"/>
              </w:rPr>
              <w:t>by taking into account an acceptable level of excess risk</w:t>
            </w:r>
            <w:r w:rsidRPr="002B07B6">
              <w:rPr>
                <w:lang w:val="en-GB"/>
              </w:rPr>
              <w:t>. As a consequence, the OEL for asbestos should be revised in order to reduce the risk by lowering exposure levels.</w:t>
            </w:r>
          </w:p>
        </w:tc>
        <w:tc>
          <w:tcPr>
            <w:tcW w:w="4876" w:type="dxa"/>
          </w:tcPr>
          <w:p w14:paraId="4F688B9E" w14:textId="77777777" w:rsidR="00A633C2" w:rsidRPr="002B07B6" w:rsidRDefault="00A633C2" w:rsidP="00D37CF1">
            <w:pPr>
              <w:pStyle w:val="Normal6"/>
              <w:rPr>
                <w:szCs w:val="24"/>
                <w:lang w:val="en-GB"/>
              </w:rPr>
            </w:pPr>
            <w:r w:rsidRPr="002B07B6">
              <w:rPr>
                <w:lang w:val="en-GB"/>
              </w:rPr>
              <w:t>(4)</w:t>
            </w:r>
            <w:r w:rsidRPr="002B07B6">
              <w:rPr>
                <w:lang w:val="en-GB"/>
              </w:rPr>
              <w:tab/>
              <w:t>Following the new scientific and technological developments in the area, there is scope to improve the protection of workers exposed to asbestos and thus to reduce the probability of workers contracting asbestos-related diseases. For asbestos, being a non-threshold carcinogen, it is not scientifically possible to identify levels below which exposure would not lead to adverse health effects. Instead, an exposure-risk relationship (ERR) can be derived, facilitating the setting of an occupational exposure limit (‘OEL’). As a consequence, the OEL for asbestos should be revised in order to reduce the risk by lowering exposure levels.</w:t>
            </w:r>
          </w:p>
        </w:tc>
      </w:tr>
    </w:tbl>
    <w:p w14:paraId="209A7E0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1E118EC" w14:textId="77777777" w:rsidR="00A633C2" w:rsidRPr="002B07B6" w:rsidRDefault="00A633C2" w:rsidP="00A633C2">
      <w:r w:rsidRPr="002B07B6">
        <w:rPr>
          <w:rStyle w:val="HideTWBExt"/>
        </w:rPr>
        <w:t>&lt;/Amend&gt;</w:t>
      </w:r>
    </w:p>
    <w:p w14:paraId="1385FBC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65</w:t>
      </w:r>
      <w:r w:rsidRPr="002B07B6">
        <w:rPr>
          <w:rStyle w:val="HideTWBExt"/>
          <w:b w:val="0"/>
          <w:lang w:val="en-GB"/>
        </w:rPr>
        <w:t>&lt;/NumAm&gt;</w:t>
      </w:r>
    </w:p>
    <w:p w14:paraId="161936FF"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605F9A78" w14:textId="77777777" w:rsidR="00A633C2" w:rsidRPr="002B07B6" w:rsidRDefault="00A633C2" w:rsidP="00A633C2">
      <w:r w:rsidRPr="002B07B6">
        <w:rPr>
          <w:rStyle w:val="HideTWBExt"/>
        </w:rPr>
        <w:t>&lt;/RepeatBlock-By&gt;</w:t>
      </w:r>
    </w:p>
    <w:p w14:paraId="4EB5D28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05A2BDB" w14:textId="77777777" w:rsidR="00A633C2" w:rsidRPr="002B07B6" w:rsidRDefault="00A633C2" w:rsidP="00A633C2">
      <w:pPr>
        <w:pStyle w:val="NormalBold"/>
      </w:pPr>
      <w:r w:rsidRPr="002B07B6">
        <w:rPr>
          <w:rStyle w:val="HideTWBExt"/>
          <w:b w:val="0"/>
        </w:rPr>
        <w:t>&lt;Article&gt;</w:t>
      </w:r>
      <w:r w:rsidRPr="002B07B6">
        <w:t>Recital 7</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02436C7" w14:textId="77777777" w:rsidTr="00D37CF1">
        <w:trPr>
          <w:jc w:val="center"/>
        </w:trPr>
        <w:tc>
          <w:tcPr>
            <w:tcW w:w="9752" w:type="dxa"/>
            <w:gridSpan w:val="2"/>
          </w:tcPr>
          <w:p w14:paraId="0E514DD9" w14:textId="77777777" w:rsidR="00A633C2" w:rsidRPr="002B07B6" w:rsidRDefault="00A633C2" w:rsidP="00D37CF1">
            <w:pPr>
              <w:keepNext/>
            </w:pPr>
          </w:p>
        </w:tc>
      </w:tr>
      <w:tr w:rsidR="00A633C2" w:rsidRPr="002B07B6" w14:paraId="4647C8F2" w14:textId="77777777" w:rsidTr="00D37CF1">
        <w:trPr>
          <w:jc w:val="center"/>
        </w:trPr>
        <w:tc>
          <w:tcPr>
            <w:tcW w:w="4876" w:type="dxa"/>
          </w:tcPr>
          <w:p w14:paraId="68564BEE"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1ABC8EB" w14:textId="77777777" w:rsidR="00A633C2" w:rsidRPr="002B07B6" w:rsidRDefault="00A633C2" w:rsidP="00D37CF1">
            <w:pPr>
              <w:pStyle w:val="ColumnHeading"/>
              <w:keepNext/>
              <w:rPr>
                <w:lang w:val="en-GB"/>
              </w:rPr>
            </w:pPr>
            <w:r w:rsidRPr="002B07B6">
              <w:rPr>
                <w:lang w:val="en-GB"/>
              </w:rPr>
              <w:t>Amendment</w:t>
            </w:r>
          </w:p>
        </w:tc>
      </w:tr>
      <w:tr w:rsidR="00A633C2" w:rsidRPr="002B07B6" w14:paraId="2261D43D" w14:textId="77777777" w:rsidTr="00D37CF1">
        <w:trPr>
          <w:jc w:val="center"/>
        </w:trPr>
        <w:tc>
          <w:tcPr>
            <w:tcW w:w="4876" w:type="dxa"/>
          </w:tcPr>
          <w:p w14:paraId="4AF4C321" w14:textId="77777777" w:rsidR="00A633C2" w:rsidRPr="002B07B6" w:rsidRDefault="00A633C2" w:rsidP="00D37CF1">
            <w:pPr>
              <w:pStyle w:val="Normal6"/>
              <w:rPr>
                <w:lang w:val="en-GB"/>
              </w:rPr>
            </w:pPr>
            <w:r w:rsidRPr="002B07B6">
              <w:rPr>
                <w:lang w:val="en-GB"/>
              </w:rPr>
              <w:t>(7)</w:t>
            </w:r>
            <w:r w:rsidRPr="002B07B6">
              <w:rPr>
                <w:lang w:val="en-GB"/>
              </w:rPr>
              <w:tab/>
              <w:t xml:space="preserve">The limit value for asbestos set out in Directive 2009/148/EC should be revised in the light of the Commission’s evaluations and recent scientific evidence and technical data. </w:t>
            </w:r>
            <w:r w:rsidRPr="002B07B6">
              <w:rPr>
                <w:b/>
                <w:i/>
                <w:lang w:val="en-GB"/>
              </w:rPr>
              <w:t>Its revision is also an effective way to ensure that</w:t>
            </w:r>
            <w:r w:rsidRPr="002B07B6">
              <w:rPr>
                <w:lang w:val="en-GB"/>
              </w:rPr>
              <w:t xml:space="preserve"> preventive and protective measures are </w:t>
            </w:r>
            <w:r w:rsidRPr="002B07B6">
              <w:rPr>
                <w:b/>
                <w:i/>
                <w:lang w:val="en-GB"/>
              </w:rPr>
              <w:t>updated accordingly</w:t>
            </w:r>
            <w:r w:rsidRPr="002B07B6">
              <w:rPr>
                <w:lang w:val="en-GB"/>
              </w:rPr>
              <w:t xml:space="preserve"> in all Member States.</w:t>
            </w:r>
          </w:p>
        </w:tc>
        <w:tc>
          <w:tcPr>
            <w:tcW w:w="4876" w:type="dxa"/>
          </w:tcPr>
          <w:p w14:paraId="2AEEB350" w14:textId="77777777" w:rsidR="00A633C2" w:rsidRPr="002B07B6" w:rsidRDefault="00A633C2" w:rsidP="00D37CF1">
            <w:pPr>
              <w:pStyle w:val="Normal6"/>
              <w:rPr>
                <w:szCs w:val="24"/>
                <w:lang w:val="en-GB"/>
              </w:rPr>
            </w:pPr>
            <w:r w:rsidRPr="002B07B6">
              <w:rPr>
                <w:lang w:val="en-GB"/>
              </w:rPr>
              <w:t>(7)</w:t>
            </w:r>
            <w:r w:rsidRPr="002B07B6">
              <w:rPr>
                <w:lang w:val="en-GB"/>
              </w:rPr>
              <w:tab/>
              <w:t xml:space="preserve">The limit value for asbestos set out in Directive 2009/148/EC should be revised in the light of the Commission’s evaluations and recent scientific evidence and technical data. </w:t>
            </w:r>
            <w:r w:rsidRPr="002B07B6">
              <w:rPr>
                <w:b/>
                <w:i/>
                <w:lang w:val="en-GB"/>
              </w:rPr>
              <w:t>Strengthened</w:t>
            </w:r>
            <w:r w:rsidRPr="002B07B6">
              <w:rPr>
                <w:lang w:val="en-GB"/>
              </w:rPr>
              <w:t xml:space="preserve"> preventive and protective measures are </w:t>
            </w:r>
            <w:r w:rsidRPr="002B07B6">
              <w:rPr>
                <w:b/>
                <w:i/>
                <w:lang w:val="en-GB"/>
              </w:rPr>
              <w:t>needed to implement such a revision of the limit value</w:t>
            </w:r>
            <w:r w:rsidRPr="002B07B6">
              <w:rPr>
                <w:lang w:val="en-GB"/>
              </w:rPr>
              <w:t xml:space="preserve"> in all Member States.</w:t>
            </w:r>
          </w:p>
        </w:tc>
      </w:tr>
    </w:tbl>
    <w:p w14:paraId="1E17E94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65CF65A" w14:textId="77777777" w:rsidR="00A633C2" w:rsidRPr="002B07B6" w:rsidRDefault="00A633C2" w:rsidP="00A633C2">
      <w:r w:rsidRPr="002B07B6">
        <w:rPr>
          <w:rStyle w:val="HideTWBExt"/>
        </w:rPr>
        <w:lastRenderedPageBreak/>
        <w:t>&lt;/Amend&gt;</w:t>
      </w:r>
    </w:p>
    <w:p w14:paraId="07639EF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66</w:t>
      </w:r>
      <w:r w:rsidRPr="002B07B6">
        <w:rPr>
          <w:rStyle w:val="HideTWBExt"/>
          <w:b w:val="0"/>
          <w:lang w:val="en-GB"/>
        </w:rPr>
        <w:t>&lt;/NumAm&gt;</w:t>
      </w:r>
    </w:p>
    <w:p w14:paraId="13D5E2B1"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0F6650EF" w14:textId="77777777" w:rsidR="00A633C2" w:rsidRPr="002B07B6" w:rsidRDefault="00A633C2" w:rsidP="00A633C2">
      <w:r w:rsidRPr="002B07B6">
        <w:rPr>
          <w:rStyle w:val="HideTWBExt"/>
        </w:rPr>
        <w:t>&lt;/RepeatBlock-By&gt;</w:t>
      </w:r>
    </w:p>
    <w:p w14:paraId="633B8FE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F0B8745" w14:textId="77777777" w:rsidR="00A633C2" w:rsidRPr="002B07B6" w:rsidRDefault="00A633C2" w:rsidP="00A633C2">
      <w:pPr>
        <w:pStyle w:val="NormalBold"/>
      </w:pPr>
      <w:r w:rsidRPr="002B07B6">
        <w:rPr>
          <w:rStyle w:val="HideTWBExt"/>
          <w:b w:val="0"/>
        </w:rPr>
        <w:t>&lt;Article&gt;</w:t>
      </w:r>
      <w:r w:rsidRPr="002B07B6">
        <w:t>Recital 7</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713CD4A" w14:textId="77777777" w:rsidTr="00D37CF1">
        <w:trPr>
          <w:jc w:val="center"/>
        </w:trPr>
        <w:tc>
          <w:tcPr>
            <w:tcW w:w="9752" w:type="dxa"/>
            <w:gridSpan w:val="2"/>
          </w:tcPr>
          <w:p w14:paraId="78516EC7" w14:textId="77777777" w:rsidR="00A633C2" w:rsidRPr="002B07B6" w:rsidRDefault="00A633C2" w:rsidP="00D37CF1">
            <w:pPr>
              <w:keepNext/>
            </w:pPr>
          </w:p>
        </w:tc>
      </w:tr>
      <w:tr w:rsidR="00A633C2" w:rsidRPr="002B07B6" w14:paraId="443AD519" w14:textId="77777777" w:rsidTr="00D37CF1">
        <w:trPr>
          <w:jc w:val="center"/>
        </w:trPr>
        <w:tc>
          <w:tcPr>
            <w:tcW w:w="4876" w:type="dxa"/>
          </w:tcPr>
          <w:p w14:paraId="7DB7799A"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2C11477" w14:textId="77777777" w:rsidR="00A633C2" w:rsidRPr="002B07B6" w:rsidRDefault="00A633C2" w:rsidP="00D37CF1">
            <w:pPr>
              <w:pStyle w:val="ColumnHeading"/>
              <w:keepNext/>
              <w:rPr>
                <w:lang w:val="en-GB"/>
              </w:rPr>
            </w:pPr>
            <w:r w:rsidRPr="002B07B6">
              <w:rPr>
                <w:lang w:val="en-GB"/>
              </w:rPr>
              <w:t>Amendment</w:t>
            </w:r>
          </w:p>
        </w:tc>
      </w:tr>
      <w:tr w:rsidR="00A633C2" w:rsidRPr="002B07B6" w14:paraId="45453224" w14:textId="77777777" w:rsidTr="00D37CF1">
        <w:trPr>
          <w:jc w:val="center"/>
        </w:trPr>
        <w:tc>
          <w:tcPr>
            <w:tcW w:w="4876" w:type="dxa"/>
          </w:tcPr>
          <w:p w14:paraId="200DFEF2" w14:textId="77777777" w:rsidR="00A633C2" w:rsidRPr="002B07B6" w:rsidRDefault="00A633C2" w:rsidP="00D37CF1">
            <w:pPr>
              <w:pStyle w:val="Normal6"/>
              <w:rPr>
                <w:lang w:val="en-GB"/>
              </w:rPr>
            </w:pPr>
            <w:r w:rsidRPr="002B07B6">
              <w:rPr>
                <w:lang w:val="en-GB"/>
              </w:rPr>
              <w:t>(7)</w:t>
            </w:r>
            <w:r w:rsidRPr="002B07B6">
              <w:rPr>
                <w:lang w:val="en-GB"/>
              </w:rPr>
              <w:tab/>
              <w:t xml:space="preserve">The limit value for asbestos set out in Directive 2009/148/EC should be revised in the light of the Commission’s evaluations and recent scientific evidence and technical data. </w:t>
            </w:r>
            <w:r w:rsidRPr="002B07B6">
              <w:rPr>
                <w:b/>
                <w:i/>
                <w:lang w:val="en-GB"/>
              </w:rPr>
              <w:t>Its revision is also an effective way to ensure that</w:t>
            </w:r>
            <w:r w:rsidRPr="002B07B6">
              <w:rPr>
                <w:lang w:val="en-GB"/>
              </w:rPr>
              <w:t xml:space="preserve"> preventive and protective measures are </w:t>
            </w:r>
            <w:r w:rsidRPr="002B07B6">
              <w:rPr>
                <w:b/>
                <w:i/>
                <w:lang w:val="en-GB"/>
              </w:rPr>
              <w:t>updated accordingly</w:t>
            </w:r>
            <w:r w:rsidRPr="002B07B6">
              <w:rPr>
                <w:lang w:val="en-GB"/>
              </w:rPr>
              <w:t xml:space="preserve"> in all Member States.</w:t>
            </w:r>
          </w:p>
        </w:tc>
        <w:tc>
          <w:tcPr>
            <w:tcW w:w="4876" w:type="dxa"/>
          </w:tcPr>
          <w:p w14:paraId="53FA52BE" w14:textId="77777777" w:rsidR="00A633C2" w:rsidRPr="002B07B6" w:rsidRDefault="00A633C2" w:rsidP="00D37CF1">
            <w:pPr>
              <w:pStyle w:val="Normal6"/>
              <w:rPr>
                <w:szCs w:val="24"/>
                <w:lang w:val="en-GB"/>
              </w:rPr>
            </w:pPr>
            <w:r w:rsidRPr="002B07B6">
              <w:rPr>
                <w:lang w:val="en-GB"/>
              </w:rPr>
              <w:t>(7)</w:t>
            </w:r>
            <w:r w:rsidRPr="002B07B6">
              <w:rPr>
                <w:lang w:val="en-GB"/>
              </w:rPr>
              <w:tab/>
              <w:t xml:space="preserve">The limit value for asbestos set out in Directive 2009/148/EC should be revised in the light of the Commission’s evaluations and recent scientific evidence and technical data. </w:t>
            </w:r>
            <w:r w:rsidRPr="002B07B6">
              <w:rPr>
                <w:b/>
                <w:i/>
                <w:lang w:val="en-GB"/>
              </w:rPr>
              <w:t>Strengthened</w:t>
            </w:r>
            <w:r w:rsidRPr="002B07B6">
              <w:rPr>
                <w:lang w:val="en-GB"/>
              </w:rPr>
              <w:t xml:space="preserve"> preventive and protective measures are </w:t>
            </w:r>
            <w:r w:rsidRPr="002B07B6">
              <w:rPr>
                <w:b/>
                <w:i/>
                <w:lang w:val="en-GB"/>
              </w:rPr>
              <w:t>needed to implement such a revision of the limit value</w:t>
            </w:r>
            <w:r w:rsidRPr="002B07B6">
              <w:rPr>
                <w:lang w:val="en-GB"/>
              </w:rPr>
              <w:t xml:space="preserve"> in all Member States.</w:t>
            </w:r>
          </w:p>
        </w:tc>
      </w:tr>
    </w:tbl>
    <w:p w14:paraId="0AA1773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F67D857" w14:textId="77777777" w:rsidR="00A633C2" w:rsidRPr="002B07B6" w:rsidRDefault="00A633C2" w:rsidP="00A633C2">
      <w:r w:rsidRPr="002B07B6">
        <w:rPr>
          <w:rStyle w:val="HideTWBExt"/>
        </w:rPr>
        <w:t>&lt;/Amend&gt;</w:t>
      </w:r>
    </w:p>
    <w:p w14:paraId="7DE36D80"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67</w:t>
      </w:r>
      <w:r w:rsidRPr="002B07B6">
        <w:rPr>
          <w:rStyle w:val="HideTWBExt"/>
          <w:b w:val="0"/>
          <w:lang w:val="en-GB"/>
        </w:rPr>
        <w:t>&lt;/NumAm&gt;</w:t>
      </w:r>
    </w:p>
    <w:p w14:paraId="18ECB6EC"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4C32331B" w14:textId="77777777" w:rsidR="00A633C2" w:rsidRPr="002B07B6" w:rsidRDefault="00A633C2" w:rsidP="00A633C2">
      <w:r w:rsidRPr="002B07B6">
        <w:rPr>
          <w:rStyle w:val="HideTWBExt"/>
        </w:rPr>
        <w:t>&lt;/RepeatBlock-By&gt;</w:t>
      </w:r>
    </w:p>
    <w:p w14:paraId="3CDF759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3ADFE96" w14:textId="77777777" w:rsidR="00A633C2" w:rsidRPr="002B07B6" w:rsidRDefault="00A633C2" w:rsidP="00A633C2">
      <w:pPr>
        <w:pStyle w:val="NormalBold"/>
      </w:pPr>
      <w:r w:rsidRPr="002B07B6">
        <w:rPr>
          <w:rStyle w:val="HideTWBExt"/>
          <w:b w:val="0"/>
        </w:rPr>
        <w:t>&lt;Article&gt;</w:t>
      </w:r>
      <w:r w:rsidRPr="002B07B6">
        <w:t>Recital 7</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0B752F8" w14:textId="77777777" w:rsidTr="00D37CF1">
        <w:trPr>
          <w:jc w:val="center"/>
        </w:trPr>
        <w:tc>
          <w:tcPr>
            <w:tcW w:w="9752" w:type="dxa"/>
            <w:gridSpan w:val="2"/>
          </w:tcPr>
          <w:p w14:paraId="250CA233" w14:textId="77777777" w:rsidR="00A633C2" w:rsidRPr="002B07B6" w:rsidRDefault="00A633C2" w:rsidP="00D37CF1">
            <w:pPr>
              <w:keepNext/>
            </w:pPr>
          </w:p>
        </w:tc>
      </w:tr>
      <w:tr w:rsidR="00A633C2" w:rsidRPr="002B07B6" w14:paraId="16D49695" w14:textId="77777777" w:rsidTr="00D37CF1">
        <w:trPr>
          <w:jc w:val="center"/>
        </w:trPr>
        <w:tc>
          <w:tcPr>
            <w:tcW w:w="4876" w:type="dxa"/>
          </w:tcPr>
          <w:p w14:paraId="43F6E922"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25A8CB3" w14:textId="77777777" w:rsidR="00A633C2" w:rsidRPr="002B07B6" w:rsidRDefault="00A633C2" w:rsidP="00D37CF1">
            <w:pPr>
              <w:pStyle w:val="ColumnHeading"/>
              <w:keepNext/>
              <w:rPr>
                <w:lang w:val="en-GB"/>
              </w:rPr>
            </w:pPr>
            <w:r w:rsidRPr="002B07B6">
              <w:rPr>
                <w:lang w:val="en-GB"/>
              </w:rPr>
              <w:t>Amendment</w:t>
            </w:r>
          </w:p>
        </w:tc>
      </w:tr>
      <w:tr w:rsidR="00A633C2" w:rsidRPr="002B07B6" w14:paraId="425580F9" w14:textId="77777777" w:rsidTr="00D37CF1">
        <w:trPr>
          <w:jc w:val="center"/>
        </w:trPr>
        <w:tc>
          <w:tcPr>
            <w:tcW w:w="4876" w:type="dxa"/>
          </w:tcPr>
          <w:p w14:paraId="74A186CD" w14:textId="77777777" w:rsidR="00A633C2" w:rsidRPr="002B07B6" w:rsidRDefault="00A633C2" w:rsidP="00D37CF1">
            <w:pPr>
              <w:pStyle w:val="Normal6"/>
              <w:rPr>
                <w:lang w:val="en-GB"/>
              </w:rPr>
            </w:pPr>
            <w:r w:rsidRPr="002B07B6">
              <w:rPr>
                <w:lang w:val="en-GB"/>
              </w:rPr>
              <w:t>(7)</w:t>
            </w:r>
            <w:r w:rsidRPr="002B07B6">
              <w:rPr>
                <w:lang w:val="en-GB"/>
              </w:rPr>
              <w:tab/>
              <w:t xml:space="preserve">The limit value for asbestos set out in Directive 2009/148/EC should be revised in the light of the Commission’s evaluations and recent scientific evidence and technical data. </w:t>
            </w:r>
            <w:r w:rsidRPr="002B07B6">
              <w:rPr>
                <w:b/>
                <w:i/>
                <w:lang w:val="en-GB"/>
              </w:rPr>
              <w:t>Its revision is also an effective way to ensure that</w:t>
            </w:r>
            <w:r w:rsidRPr="002B07B6">
              <w:rPr>
                <w:lang w:val="en-GB"/>
              </w:rPr>
              <w:t xml:space="preserve"> preventive and protective measures are </w:t>
            </w:r>
            <w:r w:rsidRPr="002B07B6">
              <w:rPr>
                <w:b/>
                <w:i/>
                <w:lang w:val="en-GB"/>
              </w:rPr>
              <w:t>updated accordingly</w:t>
            </w:r>
            <w:r w:rsidRPr="002B07B6">
              <w:rPr>
                <w:lang w:val="en-GB"/>
              </w:rPr>
              <w:t xml:space="preserve"> in all Member States.</w:t>
            </w:r>
          </w:p>
        </w:tc>
        <w:tc>
          <w:tcPr>
            <w:tcW w:w="4876" w:type="dxa"/>
          </w:tcPr>
          <w:p w14:paraId="73BD5AE9" w14:textId="77777777" w:rsidR="00A633C2" w:rsidRPr="002B07B6" w:rsidRDefault="00A633C2" w:rsidP="00D37CF1">
            <w:pPr>
              <w:pStyle w:val="Normal6"/>
              <w:rPr>
                <w:szCs w:val="24"/>
                <w:lang w:val="en-GB"/>
              </w:rPr>
            </w:pPr>
            <w:r w:rsidRPr="002B07B6">
              <w:rPr>
                <w:lang w:val="en-GB"/>
              </w:rPr>
              <w:t>(7)</w:t>
            </w:r>
            <w:r w:rsidRPr="002B07B6">
              <w:rPr>
                <w:lang w:val="en-GB"/>
              </w:rPr>
              <w:tab/>
              <w:t xml:space="preserve">The limit value for asbestos set out in Directive 2009/148/EC should be revised in the light of the Commission’s evaluations and recent scientific evidence and technical data. </w:t>
            </w:r>
            <w:r w:rsidRPr="002B07B6">
              <w:rPr>
                <w:b/>
                <w:i/>
                <w:lang w:val="en-GB"/>
              </w:rPr>
              <w:t>Strengthened</w:t>
            </w:r>
            <w:r w:rsidRPr="002B07B6">
              <w:rPr>
                <w:lang w:val="en-GB"/>
              </w:rPr>
              <w:t xml:space="preserve"> preventive and protective measures are </w:t>
            </w:r>
            <w:r w:rsidRPr="002B07B6">
              <w:rPr>
                <w:b/>
                <w:i/>
                <w:lang w:val="en-GB"/>
              </w:rPr>
              <w:t>needed to implement such a revision of the limit value</w:t>
            </w:r>
            <w:r w:rsidRPr="002B07B6">
              <w:rPr>
                <w:lang w:val="en-GB"/>
              </w:rPr>
              <w:t xml:space="preserve"> in all Member States.</w:t>
            </w:r>
          </w:p>
        </w:tc>
      </w:tr>
    </w:tbl>
    <w:p w14:paraId="6541B2B0"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470E8CC" w14:textId="77777777" w:rsidR="00A633C2" w:rsidRPr="002B07B6" w:rsidRDefault="00A633C2" w:rsidP="00A633C2">
      <w:r w:rsidRPr="002B07B6">
        <w:rPr>
          <w:rStyle w:val="HideTWBExt"/>
        </w:rPr>
        <w:t>&lt;/Amend&gt;</w:t>
      </w:r>
    </w:p>
    <w:p w14:paraId="1A9FB24D"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68</w:t>
      </w:r>
      <w:r w:rsidRPr="002B07B6">
        <w:rPr>
          <w:rStyle w:val="HideTWBExt"/>
          <w:b w:val="0"/>
          <w:lang w:val="en-GB"/>
        </w:rPr>
        <w:t>&lt;/NumAm&gt;</w:t>
      </w:r>
    </w:p>
    <w:p w14:paraId="7B8805CB"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C532413"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0C9BB2F7" w14:textId="77777777" w:rsidR="00A633C2" w:rsidRPr="002B07B6" w:rsidRDefault="00A633C2" w:rsidP="00A633C2">
      <w:r w:rsidRPr="002B07B6">
        <w:rPr>
          <w:rStyle w:val="HideTWBExt"/>
        </w:rPr>
        <w:t>&lt;/RepeatBlock-By&gt;</w:t>
      </w:r>
    </w:p>
    <w:p w14:paraId="4C2D5AD6"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0302AAEC" w14:textId="77777777" w:rsidR="00A633C2" w:rsidRPr="002B07B6" w:rsidRDefault="00A633C2" w:rsidP="00A633C2">
      <w:pPr>
        <w:pStyle w:val="NormalBold"/>
      </w:pPr>
      <w:r w:rsidRPr="002B07B6">
        <w:rPr>
          <w:rStyle w:val="HideTWBExt"/>
          <w:b w:val="0"/>
        </w:rPr>
        <w:t>&lt;Article&gt;</w:t>
      </w:r>
      <w:r w:rsidRPr="002B07B6">
        <w:t>Recital 7</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959E867" w14:textId="77777777" w:rsidTr="00D37CF1">
        <w:trPr>
          <w:jc w:val="center"/>
        </w:trPr>
        <w:tc>
          <w:tcPr>
            <w:tcW w:w="9752" w:type="dxa"/>
            <w:gridSpan w:val="2"/>
          </w:tcPr>
          <w:p w14:paraId="1863D7C9" w14:textId="77777777" w:rsidR="00A633C2" w:rsidRPr="002B07B6" w:rsidRDefault="00A633C2" w:rsidP="00D37CF1">
            <w:pPr>
              <w:keepNext/>
            </w:pPr>
          </w:p>
        </w:tc>
      </w:tr>
      <w:tr w:rsidR="00A633C2" w:rsidRPr="002B07B6" w14:paraId="1852C5BB" w14:textId="77777777" w:rsidTr="00D37CF1">
        <w:trPr>
          <w:jc w:val="center"/>
        </w:trPr>
        <w:tc>
          <w:tcPr>
            <w:tcW w:w="4876" w:type="dxa"/>
          </w:tcPr>
          <w:p w14:paraId="1935929C"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7462052" w14:textId="77777777" w:rsidR="00A633C2" w:rsidRPr="002B07B6" w:rsidRDefault="00A633C2" w:rsidP="00D37CF1">
            <w:pPr>
              <w:pStyle w:val="ColumnHeading"/>
              <w:keepNext/>
              <w:rPr>
                <w:lang w:val="en-GB"/>
              </w:rPr>
            </w:pPr>
            <w:r w:rsidRPr="002B07B6">
              <w:rPr>
                <w:lang w:val="en-GB"/>
              </w:rPr>
              <w:t>Amendment</w:t>
            </w:r>
          </w:p>
        </w:tc>
      </w:tr>
      <w:tr w:rsidR="00A633C2" w:rsidRPr="002B07B6" w14:paraId="1EAC9B6D" w14:textId="77777777" w:rsidTr="00D37CF1">
        <w:trPr>
          <w:jc w:val="center"/>
        </w:trPr>
        <w:tc>
          <w:tcPr>
            <w:tcW w:w="4876" w:type="dxa"/>
          </w:tcPr>
          <w:p w14:paraId="3A78458A" w14:textId="77777777" w:rsidR="00A633C2" w:rsidRPr="002B07B6" w:rsidRDefault="00A633C2" w:rsidP="00D37CF1">
            <w:pPr>
              <w:pStyle w:val="Normal6"/>
              <w:rPr>
                <w:lang w:val="en-GB"/>
              </w:rPr>
            </w:pPr>
            <w:r w:rsidRPr="002B07B6">
              <w:rPr>
                <w:lang w:val="en-GB"/>
              </w:rPr>
              <w:t>(7)</w:t>
            </w:r>
            <w:r w:rsidRPr="002B07B6">
              <w:rPr>
                <w:lang w:val="en-GB"/>
              </w:rPr>
              <w:tab/>
              <w:t xml:space="preserve">The limit value for asbestos set out in Directive 2009/148/EC should be revised in the light of the Commission’s evaluations and recent scientific evidence and technical data. </w:t>
            </w:r>
            <w:r w:rsidRPr="002B07B6">
              <w:rPr>
                <w:b/>
                <w:i/>
                <w:lang w:val="en-GB"/>
              </w:rPr>
              <w:t>Its revision is also an effective way to ensure that</w:t>
            </w:r>
            <w:r w:rsidRPr="002B07B6">
              <w:rPr>
                <w:lang w:val="en-GB"/>
              </w:rPr>
              <w:t xml:space="preserve"> preventive and protective measures are </w:t>
            </w:r>
            <w:r w:rsidRPr="002B07B6">
              <w:rPr>
                <w:b/>
                <w:i/>
                <w:lang w:val="en-GB"/>
              </w:rPr>
              <w:t>updated accordingly</w:t>
            </w:r>
            <w:r w:rsidRPr="002B07B6">
              <w:rPr>
                <w:lang w:val="en-GB"/>
              </w:rPr>
              <w:t xml:space="preserve"> in all Member States.</w:t>
            </w:r>
          </w:p>
        </w:tc>
        <w:tc>
          <w:tcPr>
            <w:tcW w:w="4876" w:type="dxa"/>
          </w:tcPr>
          <w:p w14:paraId="33109839" w14:textId="77777777" w:rsidR="00A633C2" w:rsidRPr="002B07B6" w:rsidRDefault="00A633C2" w:rsidP="00D37CF1">
            <w:pPr>
              <w:pStyle w:val="Normal6"/>
              <w:rPr>
                <w:szCs w:val="24"/>
                <w:lang w:val="en-GB"/>
              </w:rPr>
            </w:pPr>
            <w:r w:rsidRPr="002B07B6">
              <w:rPr>
                <w:lang w:val="en-GB"/>
              </w:rPr>
              <w:t>(7)</w:t>
            </w:r>
            <w:r w:rsidRPr="002B07B6">
              <w:rPr>
                <w:lang w:val="en-GB"/>
              </w:rPr>
              <w:tab/>
              <w:t xml:space="preserve">The limit value for asbestos set out in Directive 2009/148/EC should be revised in the light of the Commission’s evaluations and recent scientific evidence and technical data. </w:t>
            </w:r>
            <w:r w:rsidRPr="002B07B6">
              <w:rPr>
                <w:b/>
                <w:i/>
                <w:lang w:val="en-GB"/>
              </w:rPr>
              <w:t>Strengthened</w:t>
            </w:r>
            <w:r w:rsidRPr="002B07B6">
              <w:rPr>
                <w:lang w:val="en-GB"/>
              </w:rPr>
              <w:t xml:space="preserve"> preventive and protective measures are </w:t>
            </w:r>
            <w:r w:rsidRPr="002B07B6">
              <w:rPr>
                <w:b/>
                <w:i/>
                <w:lang w:val="en-GB"/>
              </w:rPr>
              <w:t>needed to implement such a revision of the limit value</w:t>
            </w:r>
            <w:r w:rsidRPr="002B07B6">
              <w:rPr>
                <w:lang w:val="en-GB"/>
              </w:rPr>
              <w:t xml:space="preserve"> in all Member States.</w:t>
            </w:r>
          </w:p>
        </w:tc>
      </w:tr>
    </w:tbl>
    <w:p w14:paraId="5ED35A7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D429E6F" w14:textId="77777777" w:rsidR="00A633C2" w:rsidRPr="002B07B6" w:rsidRDefault="00A633C2" w:rsidP="00A633C2">
      <w:r w:rsidRPr="002B07B6">
        <w:rPr>
          <w:rStyle w:val="HideTWBExt"/>
        </w:rPr>
        <w:t>&lt;/Amend&gt;</w:t>
      </w:r>
    </w:p>
    <w:p w14:paraId="2FC4F74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69</w:t>
      </w:r>
      <w:r w:rsidRPr="002B07B6">
        <w:rPr>
          <w:rStyle w:val="HideTWBExt"/>
          <w:b w:val="0"/>
          <w:lang w:val="en-GB"/>
        </w:rPr>
        <w:t>&lt;/NumAm&gt;</w:t>
      </w:r>
    </w:p>
    <w:p w14:paraId="324FD289"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3B4CA6E4"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06AB397F" w14:textId="77777777" w:rsidR="00A633C2" w:rsidRPr="002B07B6" w:rsidRDefault="00A633C2" w:rsidP="00A633C2">
      <w:r w:rsidRPr="002B07B6">
        <w:rPr>
          <w:rStyle w:val="HideTWBExt"/>
        </w:rPr>
        <w:t>&lt;/RepeatBlock-By&gt;</w:t>
      </w:r>
    </w:p>
    <w:p w14:paraId="71C9673E"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68AB8DF" w14:textId="77777777" w:rsidR="00A633C2" w:rsidRPr="002B07B6" w:rsidRDefault="00A633C2" w:rsidP="00A633C2">
      <w:pPr>
        <w:pStyle w:val="NormalBold"/>
      </w:pPr>
      <w:r w:rsidRPr="002B07B6">
        <w:rPr>
          <w:rStyle w:val="HideTWBExt"/>
          <w:b w:val="0"/>
        </w:rPr>
        <w:t>&lt;Article&gt;</w:t>
      </w:r>
      <w:r w:rsidRPr="002B07B6">
        <w:t>Recital 9</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03DCD32" w14:textId="77777777" w:rsidTr="00D37CF1">
        <w:trPr>
          <w:jc w:val="center"/>
        </w:trPr>
        <w:tc>
          <w:tcPr>
            <w:tcW w:w="9752" w:type="dxa"/>
            <w:gridSpan w:val="2"/>
          </w:tcPr>
          <w:p w14:paraId="22E32CE3" w14:textId="77777777" w:rsidR="00A633C2" w:rsidRPr="002B07B6" w:rsidRDefault="00A633C2" w:rsidP="00D37CF1">
            <w:pPr>
              <w:keepNext/>
            </w:pPr>
          </w:p>
        </w:tc>
      </w:tr>
      <w:tr w:rsidR="00A633C2" w:rsidRPr="002B07B6" w14:paraId="7F0EAA06" w14:textId="77777777" w:rsidTr="00D37CF1">
        <w:trPr>
          <w:jc w:val="center"/>
        </w:trPr>
        <w:tc>
          <w:tcPr>
            <w:tcW w:w="4876" w:type="dxa"/>
          </w:tcPr>
          <w:p w14:paraId="5DF5AAA3"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4A02741" w14:textId="77777777" w:rsidR="00A633C2" w:rsidRPr="002B07B6" w:rsidRDefault="00A633C2" w:rsidP="00D37CF1">
            <w:pPr>
              <w:pStyle w:val="ColumnHeading"/>
              <w:keepNext/>
              <w:rPr>
                <w:lang w:val="en-GB"/>
              </w:rPr>
            </w:pPr>
            <w:r w:rsidRPr="002B07B6">
              <w:rPr>
                <w:lang w:val="en-GB"/>
              </w:rPr>
              <w:t>Amendment</w:t>
            </w:r>
          </w:p>
        </w:tc>
      </w:tr>
      <w:tr w:rsidR="00A633C2" w:rsidRPr="002B07B6" w14:paraId="5BCF85D6" w14:textId="77777777" w:rsidTr="00D37CF1">
        <w:trPr>
          <w:jc w:val="center"/>
        </w:trPr>
        <w:tc>
          <w:tcPr>
            <w:tcW w:w="4876" w:type="dxa"/>
          </w:tcPr>
          <w:p w14:paraId="709D97F8" w14:textId="77777777" w:rsidR="00A633C2" w:rsidRPr="002B07B6" w:rsidRDefault="00A633C2" w:rsidP="00D37CF1">
            <w:pPr>
              <w:pStyle w:val="Normal6"/>
              <w:rPr>
                <w:lang w:val="en-GB"/>
              </w:rPr>
            </w:pPr>
            <w:r w:rsidRPr="002B07B6">
              <w:rPr>
                <w:b/>
                <w:i/>
                <w:lang w:val="en-GB"/>
              </w:rPr>
              <w:t>(9)</w:t>
            </w:r>
            <w:r w:rsidRPr="002B07B6">
              <w:rPr>
                <w:b/>
                <w:i/>
                <w:lang w:val="en-GB"/>
              </w:rPr>
              <w:tab/>
              <w:t>Taking into account the relevant scientific expertise and a balanced approach ensuring at the same time adequate protection of workers at Union level and avoiding disproportionate economic disadvantages and burdens for the affected economic operators (including SMEs), a revised OEL equal to 0.01 fibres/cm</w:t>
            </w:r>
            <w:r w:rsidRPr="002B07B6">
              <w:rPr>
                <w:b/>
                <w:i/>
                <w:vertAlign w:val="superscript"/>
                <w:lang w:val="en-GB"/>
              </w:rPr>
              <w:t>3</w:t>
            </w:r>
            <w:r w:rsidRPr="002B07B6">
              <w:rPr>
                <w:lang w:val="en-GB"/>
              </w:rPr>
              <w:t xml:space="preserve"> </w:t>
            </w:r>
            <w:r w:rsidRPr="002B07B6">
              <w:rPr>
                <w:b/>
                <w:i/>
                <w:lang w:val="en-GB"/>
              </w:rPr>
              <w:t>as an 8-hour time-weighted average (TWA) should be established. This balanced approach is underpinned by a public health objective aiming at the necessary safe removal of asbestos. Consideration has also been given to proposing an OEL that takes into account economic and technical considerations to allow an effective removal.</w:t>
            </w:r>
          </w:p>
        </w:tc>
        <w:tc>
          <w:tcPr>
            <w:tcW w:w="4876" w:type="dxa"/>
          </w:tcPr>
          <w:p w14:paraId="68DC0598" w14:textId="77777777" w:rsidR="00A633C2" w:rsidRPr="002B07B6" w:rsidRDefault="00A633C2" w:rsidP="00D37CF1">
            <w:pPr>
              <w:pStyle w:val="Normal6"/>
              <w:rPr>
                <w:szCs w:val="24"/>
                <w:lang w:val="en-GB"/>
              </w:rPr>
            </w:pPr>
            <w:r w:rsidRPr="002B07B6">
              <w:rPr>
                <w:b/>
                <w:i/>
                <w:lang w:val="en-GB"/>
              </w:rPr>
              <w:t>deleted</w:t>
            </w:r>
          </w:p>
        </w:tc>
      </w:tr>
    </w:tbl>
    <w:p w14:paraId="434E58F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FB860CA" w14:textId="77777777" w:rsidR="00A633C2" w:rsidRPr="002B07B6" w:rsidRDefault="00A633C2" w:rsidP="00A633C2">
      <w:r w:rsidRPr="002B07B6">
        <w:rPr>
          <w:rStyle w:val="HideTWBExt"/>
        </w:rPr>
        <w:t>&lt;/Amend&gt;</w:t>
      </w:r>
    </w:p>
    <w:p w14:paraId="4F65E36C"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70</w:t>
      </w:r>
      <w:r w:rsidRPr="002B07B6">
        <w:rPr>
          <w:rStyle w:val="HideTWBExt"/>
          <w:b w:val="0"/>
          <w:lang w:val="en-GB"/>
        </w:rPr>
        <w:t>&lt;/NumAm&gt;</w:t>
      </w:r>
    </w:p>
    <w:p w14:paraId="12D28F5D"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32D29031" w14:textId="77777777" w:rsidR="00A633C2" w:rsidRPr="002B07B6" w:rsidRDefault="00A633C2" w:rsidP="00A633C2">
      <w:r w:rsidRPr="002B07B6">
        <w:rPr>
          <w:rStyle w:val="HideTWBExt"/>
        </w:rPr>
        <w:t>&lt;/RepeatBlock-By&gt;</w:t>
      </w:r>
    </w:p>
    <w:p w14:paraId="52F2847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CD17D56" w14:textId="77777777" w:rsidR="00A633C2" w:rsidRPr="002B07B6" w:rsidRDefault="00A633C2" w:rsidP="00A633C2">
      <w:pPr>
        <w:pStyle w:val="NormalBold"/>
      </w:pPr>
      <w:r w:rsidRPr="002B07B6">
        <w:rPr>
          <w:rStyle w:val="HideTWBExt"/>
          <w:b w:val="0"/>
        </w:rPr>
        <w:t>&lt;Article&gt;</w:t>
      </w:r>
      <w:r w:rsidRPr="002B07B6">
        <w:t>Recital 9</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1B1CB81" w14:textId="77777777" w:rsidTr="00D37CF1">
        <w:trPr>
          <w:jc w:val="center"/>
        </w:trPr>
        <w:tc>
          <w:tcPr>
            <w:tcW w:w="9752" w:type="dxa"/>
            <w:gridSpan w:val="2"/>
          </w:tcPr>
          <w:p w14:paraId="4BC2227C" w14:textId="77777777" w:rsidR="00A633C2" w:rsidRPr="002B07B6" w:rsidRDefault="00A633C2" w:rsidP="00D37CF1">
            <w:pPr>
              <w:keepNext/>
            </w:pPr>
          </w:p>
        </w:tc>
      </w:tr>
      <w:tr w:rsidR="00A633C2" w:rsidRPr="002B07B6" w14:paraId="1E225701" w14:textId="77777777" w:rsidTr="00D37CF1">
        <w:trPr>
          <w:jc w:val="center"/>
        </w:trPr>
        <w:tc>
          <w:tcPr>
            <w:tcW w:w="4876" w:type="dxa"/>
          </w:tcPr>
          <w:p w14:paraId="4CD9199C"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FB8585A" w14:textId="77777777" w:rsidR="00A633C2" w:rsidRPr="002B07B6" w:rsidRDefault="00A633C2" w:rsidP="00D37CF1">
            <w:pPr>
              <w:pStyle w:val="ColumnHeading"/>
              <w:keepNext/>
              <w:rPr>
                <w:lang w:val="en-GB"/>
              </w:rPr>
            </w:pPr>
            <w:r w:rsidRPr="002B07B6">
              <w:rPr>
                <w:lang w:val="en-GB"/>
              </w:rPr>
              <w:t>Amendment</w:t>
            </w:r>
          </w:p>
        </w:tc>
      </w:tr>
      <w:tr w:rsidR="00A633C2" w:rsidRPr="002B07B6" w14:paraId="55CE3330" w14:textId="77777777" w:rsidTr="00D37CF1">
        <w:trPr>
          <w:jc w:val="center"/>
        </w:trPr>
        <w:tc>
          <w:tcPr>
            <w:tcW w:w="4876" w:type="dxa"/>
          </w:tcPr>
          <w:p w14:paraId="267080D4" w14:textId="77777777" w:rsidR="00A633C2" w:rsidRPr="002B07B6" w:rsidRDefault="00A633C2" w:rsidP="00D37CF1">
            <w:pPr>
              <w:pStyle w:val="Normal6"/>
              <w:rPr>
                <w:lang w:val="en-GB"/>
              </w:rPr>
            </w:pPr>
            <w:r w:rsidRPr="002B07B6">
              <w:rPr>
                <w:b/>
                <w:i/>
                <w:lang w:val="en-GB"/>
              </w:rPr>
              <w:t>(9)</w:t>
            </w:r>
            <w:r w:rsidRPr="002B07B6">
              <w:rPr>
                <w:b/>
                <w:i/>
                <w:lang w:val="en-GB"/>
              </w:rPr>
              <w:tab/>
              <w:t>Taking into account the relevant scientific expertise and a balanced approach ensuring at the same time adequate protection of workers at Union level and avoiding disproportionate economic disadvantages and burdens for the affected economic operators (including SMEs), a revised OEL equal to 0.01 fibres/cm</w:t>
            </w:r>
            <w:r w:rsidRPr="002B07B6">
              <w:rPr>
                <w:b/>
                <w:i/>
                <w:vertAlign w:val="superscript"/>
                <w:lang w:val="en-GB"/>
              </w:rPr>
              <w:t>3</w:t>
            </w:r>
            <w:r w:rsidRPr="002B07B6">
              <w:rPr>
                <w:lang w:val="en-GB"/>
              </w:rPr>
              <w:t xml:space="preserve"> </w:t>
            </w:r>
            <w:r w:rsidRPr="002B07B6">
              <w:rPr>
                <w:b/>
                <w:i/>
                <w:lang w:val="en-GB"/>
              </w:rPr>
              <w:t>as an 8-hour time-weighted average (TWA) should be established. This balanced approach is underpinned by a public health objective aiming at the necessary safe removal of asbestos. Consideration has also been given to proposing an OEL that takes into account economic and technical considerations to allow an effective removal.</w:t>
            </w:r>
          </w:p>
        </w:tc>
        <w:tc>
          <w:tcPr>
            <w:tcW w:w="4876" w:type="dxa"/>
          </w:tcPr>
          <w:p w14:paraId="450B1916" w14:textId="77777777" w:rsidR="00A633C2" w:rsidRPr="002B07B6" w:rsidRDefault="00A633C2" w:rsidP="00D37CF1">
            <w:pPr>
              <w:pStyle w:val="Normal6"/>
              <w:rPr>
                <w:szCs w:val="24"/>
                <w:lang w:val="en-GB"/>
              </w:rPr>
            </w:pPr>
            <w:r w:rsidRPr="002B07B6">
              <w:rPr>
                <w:b/>
                <w:i/>
                <w:lang w:val="en-GB"/>
              </w:rPr>
              <w:t>deleted</w:t>
            </w:r>
          </w:p>
        </w:tc>
      </w:tr>
    </w:tbl>
    <w:p w14:paraId="628E9C3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40CCE44" w14:textId="77777777" w:rsidR="00A633C2" w:rsidRPr="002B07B6" w:rsidRDefault="00A633C2" w:rsidP="00A633C2">
      <w:r w:rsidRPr="002B07B6">
        <w:rPr>
          <w:rStyle w:val="HideTWBExt"/>
        </w:rPr>
        <w:t>&lt;/Amend&gt;</w:t>
      </w:r>
    </w:p>
    <w:p w14:paraId="4A51D51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71</w:t>
      </w:r>
      <w:r w:rsidRPr="002B07B6">
        <w:rPr>
          <w:rStyle w:val="HideTWBExt"/>
          <w:b w:val="0"/>
          <w:lang w:val="en-GB"/>
        </w:rPr>
        <w:t>&lt;/NumAm&gt;</w:t>
      </w:r>
    </w:p>
    <w:p w14:paraId="406839F5"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9842FBC" w14:textId="77777777" w:rsidR="00A633C2" w:rsidRPr="002B07B6" w:rsidRDefault="00A633C2" w:rsidP="00A633C2">
      <w:r w:rsidRPr="002B07B6">
        <w:rPr>
          <w:rStyle w:val="HideTWBExt"/>
        </w:rPr>
        <w:t>&lt;/RepeatBlock-By&gt;</w:t>
      </w:r>
    </w:p>
    <w:p w14:paraId="5F28474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743D5CC" w14:textId="77777777" w:rsidR="00A633C2" w:rsidRPr="002B07B6" w:rsidRDefault="00A633C2" w:rsidP="00A633C2">
      <w:pPr>
        <w:pStyle w:val="NormalBold"/>
      </w:pPr>
      <w:r w:rsidRPr="002B07B6">
        <w:rPr>
          <w:rStyle w:val="HideTWBExt"/>
          <w:b w:val="0"/>
        </w:rPr>
        <w:t>&lt;Article&gt;</w:t>
      </w:r>
      <w:r w:rsidRPr="002B07B6">
        <w:t>Recital 9</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F597814" w14:textId="77777777" w:rsidTr="00D37CF1">
        <w:trPr>
          <w:jc w:val="center"/>
        </w:trPr>
        <w:tc>
          <w:tcPr>
            <w:tcW w:w="9752" w:type="dxa"/>
            <w:gridSpan w:val="2"/>
          </w:tcPr>
          <w:p w14:paraId="706DCCDF" w14:textId="77777777" w:rsidR="00A633C2" w:rsidRPr="002B07B6" w:rsidRDefault="00A633C2" w:rsidP="00D37CF1">
            <w:pPr>
              <w:keepNext/>
            </w:pPr>
          </w:p>
        </w:tc>
      </w:tr>
      <w:tr w:rsidR="00A633C2" w:rsidRPr="002B07B6" w14:paraId="5EF3F89B" w14:textId="77777777" w:rsidTr="00D37CF1">
        <w:trPr>
          <w:jc w:val="center"/>
        </w:trPr>
        <w:tc>
          <w:tcPr>
            <w:tcW w:w="4876" w:type="dxa"/>
          </w:tcPr>
          <w:p w14:paraId="666074D9"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D6FA404" w14:textId="77777777" w:rsidR="00A633C2" w:rsidRPr="002B07B6" w:rsidRDefault="00A633C2" w:rsidP="00D37CF1">
            <w:pPr>
              <w:pStyle w:val="ColumnHeading"/>
              <w:keepNext/>
              <w:rPr>
                <w:lang w:val="en-GB"/>
              </w:rPr>
            </w:pPr>
            <w:r w:rsidRPr="002B07B6">
              <w:rPr>
                <w:lang w:val="en-GB"/>
              </w:rPr>
              <w:t>Amendment</w:t>
            </w:r>
          </w:p>
        </w:tc>
      </w:tr>
      <w:tr w:rsidR="00A633C2" w:rsidRPr="002B07B6" w14:paraId="57079052" w14:textId="77777777" w:rsidTr="00D37CF1">
        <w:trPr>
          <w:jc w:val="center"/>
        </w:trPr>
        <w:tc>
          <w:tcPr>
            <w:tcW w:w="4876" w:type="dxa"/>
          </w:tcPr>
          <w:p w14:paraId="50953344" w14:textId="77777777" w:rsidR="00A633C2" w:rsidRPr="002B07B6" w:rsidRDefault="00A633C2" w:rsidP="00D37CF1">
            <w:pPr>
              <w:pStyle w:val="Normal6"/>
              <w:rPr>
                <w:lang w:val="en-GB"/>
              </w:rPr>
            </w:pPr>
            <w:r w:rsidRPr="002B07B6">
              <w:rPr>
                <w:b/>
                <w:i/>
                <w:lang w:val="en-GB"/>
              </w:rPr>
              <w:t>(9)</w:t>
            </w:r>
            <w:r w:rsidRPr="002B07B6">
              <w:rPr>
                <w:b/>
                <w:i/>
                <w:lang w:val="en-GB"/>
              </w:rPr>
              <w:tab/>
              <w:t>Taking into account the relevant scientific expertise and a balanced approach ensuring at the same time adequate protection of workers at Union level and avoiding disproportionate economic disadvantages and burdens for the affected economic operators (including SMEs), a revised OEL equal to 0.01 fibres/cm</w:t>
            </w:r>
            <w:r w:rsidRPr="002B07B6">
              <w:rPr>
                <w:b/>
                <w:i/>
                <w:vertAlign w:val="superscript"/>
                <w:lang w:val="en-GB"/>
              </w:rPr>
              <w:t>3</w:t>
            </w:r>
            <w:r w:rsidRPr="002B07B6">
              <w:rPr>
                <w:lang w:val="en-GB"/>
              </w:rPr>
              <w:t xml:space="preserve"> </w:t>
            </w:r>
            <w:r w:rsidRPr="002B07B6">
              <w:rPr>
                <w:b/>
                <w:i/>
                <w:lang w:val="en-GB"/>
              </w:rPr>
              <w:t>as an 8-hour time-</w:t>
            </w:r>
            <w:r w:rsidRPr="002B07B6">
              <w:rPr>
                <w:b/>
                <w:i/>
                <w:lang w:val="en-GB"/>
              </w:rPr>
              <w:lastRenderedPageBreak/>
              <w:t>weighted average (TWA) should be established. This balanced approach is underpinned by a public health objective aiming at the necessary safe removal of asbestos. Consideration has also been given to proposing an OEL that takes into account economic and technical considerations to allow an effective removal.</w:t>
            </w:r>
          </w:p>
        </w:tc>
        <w:tc>
          <w:tcPr>
            <w:tcW w:w="4876" w:type="dxa"/>
          </w:tcPr>
          <w:p w14:paraId="06DC9332" w14:textId="77777777" w:rsidR="00A633C2" w:rsidRPr="002B07B6" w:rsidRDefault="00A633C2" w:rsidP="00D37CF1">
            <w:pPr>
              <w:pStyle w:val="Normal6"/>
              <w:rPr>
                <w:szCs w:val="24"/>
                <w:lang w:val="en-GB"/>
              </w:rPr>
            </w:pPr>
            <w:r w:rsidRPr="002B07B6">
              <w:rPr>
                <w:b/>
                <w:i/>
                <w:lang w:val="en-GB"/>
              </w:rPr>
              <w:lastRenderedPageBreak/>
              <w:t>deleted</w:t>
            </w:r>
          </w:p>
        </w:tc>
      </w:tr>
    </w:tbl>
    <w:p w14:paraId="58388B9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C508FC8" w14:textId="77777777" w:rsidR="00A633C2" w:rsidRPr="002B07B6" w:rsidRDefault="00A633C2" w:rsidP="00A633C2">
      <w:r w:rsidRPr="002B07B6">
        <w:rPr>
          <w:rStyle w:val="HideTWBExt"/>
        </w:rPr>
        <w:t>&lt;/Amend&gt;</w:t>
      </w:r>
    </w:p>
    <w:p w14:paraId="09A8904D"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72</w:t>
      </w:r>
      <w:r w:rsidRPr="002B07B6">
        <w:rPr>
          <w:rStyle w:val="HideTWBExt"/>
          <w:b w:val="0"/>
          <w:lang w:val="en-GB"/>
        </w:rPr>
        <w:t>&lt;/NumAm&gt;</w:t>
      </w:r>
    </w:p>
    <w:p w14:paraId="22B486A2"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029DB239" w14:textId="77777777" w:rsidR="00A633C2" w:rsidRPr="002B07B6" w:rsidRDefault="00A633C2" w:rsidP="00A633C2">
      <w:r w:rsidRPr="002B07B6">
        <w:rPr>
          <w:rStyle w:val="HideTWBExt"/>
        </w:rPr>
        <w:t>&lt;/RepeatBlock-By&gt;</w:t>
      </w:r>
    </w:p>
    <w:p w14:paraId="76CADF1D"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FDE5465" w14:textId="77777777" w:rsidR="00A633C2" w:rsidRPr="002B07B6" w:rsidRDefault="00A633C2" w:rsidP="00A633C2">
      <w:pPr>
        <w:pStyle w:val="NormalBold"/>
      </w:pPr>
      <w:r w:rsidRPr="002B07B6">
        <w:rPr>
          <w:rStyle w:val="HideTWBExt"/>
          <w:b w:val="0"/>
        </w:rPr>
        <w:t>&lt;Article&gt;</w:t>
      </w:r>
      <w:r w:rsidRPr="002B07B6">
        <w:t>Recital 9</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4A60C48" w14:textId="77777777" w:rsidTr="00D37CF1">
        <w:trPr>
          <w:jc w:val="center"/>
        </w:trPr>
        <w:tc>
          <w:tcPr>
            <w:tcW w:w="9752" w:type="dxa"/>
            <w:gridSpan w:val="2"/>
          </w:tcPr>
          <w:p w14:paraId="6F589702" w14:textId="77777777" w:rsidR="00A633C2" w:rsidRPr="002B07B6" w:rsidRDefault="00A633C2" w:rsidP="00D37CF1">
            <w:pPr>
              <w:keepNext/>
            </w:pPr>
          </w:p>
        </w:tc>
      </w:tr>
      <w:tr w:rsidR="00A633C2" w:rsidRPr="002B07B6" w14:paraId="59552C35" w14:textId="77777777" w:rsidTr="00D37CF1">
        <w:trPr>
          <w:jc w:val="center"/>
        </w:trPr>
        <w:tc>
          <w:tcPr>
            <w:tcW w:w="4876" w:type="dxa"/>
          </w:tcPr>
          <w:p w14:paraId="6131F701"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4DDBAD4" w14:textId="77777777" w:rsidR="00A633C2" w:rsidRPr="002B07B6" w:rsidRDefault="00A633C2" w:rsidP="00D37CF1">
            <w:pPr>
              <w:pStyle w:val="ColumnHeading"/>
              <w:keepNext/>
              <w:rPr>
                <w:lang w:val="en-GB"/>
              </w:rPr>
            </w:pPr>
            <w:r w:rsidRPr="002B07B6">
              <w:rPr>
                <w:lang w:val="en-GB"/>
              </w:rPr>
              <w:t>Amendment</w:t>
            </w:r>
          </w:p>
        </w:tc>
      </w:tr>
      <w:tr w:rsidR="00A633C2" w:rsidRPr="002B07B6" w14:paraId="5F07DB4E" w14:textId="77777777" w:rsidTr="00D37CF1">
        <w:trPr>
          <w:jc w:val="center"/>
        </w:trPr>
        <w:tc>
          <w:tcPr>
            <w:tcW w:w="4876" w:type="dxa"/>
          </w:tcPr>
          <w:p w14:paraId="338DDB40" w14:textId="77777777" w:rsidR="00A633C2" w:rsidRPr="002B07B6" w:rsidRDefault="00A633C2" w:rsidP="00D37CF1">
            <w:pPr>
              <w:pStyle w:val="Normal6"/>
              <w:rPr>
                <w:lang w:val="en-GB"/>
              </w:rPr>
            </w:pPr>
            <w:r w:rsidRPr="002B07B6">
              <w:rPr>
                <w:lang w:val="en-GB"/>
              </w:rPr>
              <w:t>(9)</w:t>
            </w:r>
            <w:r w:rsidRPr="002B07B6">
              <w:rPr>
                <w:lang w:val="en-GB"/>
              </w:rPr>
              <w:tab/>
              <w:t xml:space="preserve">Taking into account the relevant scientific expertise and a balanced approach ensuring at the same time adequate protection of workers at Union level and avoiding disproportionate economic disadvantages and burdens for the affected economic operators (including SMEs), a revised OEL equal to </w:t>
            </w:r>
            <w:r w:rsidRPr="002B07B6">
              <w:rPr>
                <w:b/>
                <w:i/>
                <w:lang w:val="en-GB"/>
              </w:rPr>
              <w:t>0.01</w:t>
            </w:r>
            <w:r w:rsidRPr="002B07B6">
              <w:rPr>
                <w:lang w:val="en-GB"/>
              </w:rPr>
              <w:t xml:space="preserve"> fibres/cm</w:t>
            </w:r>
            <w:r w:rsidRPr="002B07B6">
              <w:rPr>
                <w:vertAlign w:val="superscript"/>
                <w:lang w:val="en-GB"/>
              </w:rPr>
              <w:t>3</w:t>
            </w:r>
            <w:r w:rsidRPr="002B07B6">
              <w:rPr>
                <w:lang w:val="en-GB"/>
              </w:rPr>
              <w:t xml:space="preserve"> as an 8-hour time-weighted average (TWA) should be established. This balanced approach is underpinned by a public health objective aiming at the necessary safe removal of asbestos. Consideration has also been given to proposing an OEL that takes into account economic and technical considerations to allow an effective removal.</w:t>
            </w:r>
          </w:p>
        </w:tc>
        <w:tc>
          <w:tcPr>
            <w:tcW w:w="4876" w:type="dxa"/>
          </w:tcPr>
          <w:p w14:paraId="6420F29A" w14:textId="77777777" w:rsidR="00A633C2" w:rsidRPr="002B07B6" w:rsidRDefault="00A633C2" w:rsidP="00D37CF1">
            <w:pPr>
              <w:pStyle w:val="Normal6"/>
              <w:rPr>
                <w:szCs w:val="24"/>
                <w:lang w:val="en-GB"/>
              </w:rPr>
            </w:pPr>
            <w:r w:rsidRPr="002B07B6">
              <w:rPr>
                <w:lang w:val="en-GB"/>
              </w:rPr>
              <w:t>(9)</w:t>
            </w:r>
            <w:r w:rsidRPr="002B07B6">
              <w:rPr>
                <w:lang w:val="en-GB"/>
              </w:rPr>
              <w:tab/>
              <w:t xml:space="preserve">Taking into account the relevant scientific expertise and a balanced approach ensuring at the same time adequate protection of workers at Union level and avoiding disproportionate economic disadvantages and burdens for the affected economic operators (including SMEs), a revised OEL equal to </w:t>
            </w:r>
            <w:r w:rsidRPr="002B07B6">
              <w:rPr>
                <w:b/>
                <w:i/>
                <w:lang w:val="en-GB"/>
              </w:rPr>
              <w:t>0.001</w:t>
            </w:r>
            <w:r w:rsidRPr="002B07B6">
              <w:rPr>
                <w:lang w:val="en-GB"/>
              </w:rPr>
              <w:t xml:space="preserve"> fibres/cm</w:t>
            </w:r>
            <w:r w:rsidRPr="002B07B6">
              <w:rPr>
                <w:vertAlign w:val="superscript"/>
                <w:lang w:val="en-GB"/>
              </w:rPr>
              <w:t>3</w:t>
            </w:r>
            <w:r w:rsidRPr="002B07B6">
              <w:rPr>
                <w:lang w:val="en-GB"/>
              </w:rPr>
              <w:t xml:space="preserve"> as an 8-hour time-weighted average (TWA) should be established. This balanced approach is underpinned by a public health objective aiming at the necessary safe removal of asbestos. Consideration has also been given to proposing an OEL that takes into account economic and technical considerations to allow an effective removal.</w:t>
            </w:r>
          </w:p>
        </w:tc>
      </w:tr>
    </w:tbl>
    <w:p w14:paraId="4B75259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830CF8D" w14:textId="77777777" w:rsidR="00A633C2" w:rsidRPr="002B07B6" w:rsidRDefault="00A633C2" w:rsidP="00A633C2">
      <w:r w:rsidRPr="002B07B6">
        <w:rPr>
          <w:rStyle w:val="HideTWBExt"/>
        </w:rPr>
        <w:t>&lt;/Amend&gt;</w:t>
      </w:r>
    </w:p>
    <w:p w14:paraId="3397340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73</w:t>
      </w:r>
      <w:r w:rsidRPr="002B07B6">
        <w:rPr>
          <w:rStyle w:val="HideTWBExt"/>
          <w:b w:val="0"/>
          <w:lang w:val="en-GB"/>
        </w:rPr>
        <w:t>&lt;/NumAm&gt;</w:t>
      </w:r>
    </w:p>
    <w:p w14:paraId="4AB4E323"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187A9EB1" w14:textId="77777777" w:rsidR="00A633C2" w:rsidRPr="002B07B6" w:rsidRDefault="00A633C2" w:rsidP="00A633C2">
      <w:r w:rsidRPr="002B07B6">
        <w:rPr>
          <w:rStyle w:val="HideTWBExt"/>
        </w:rPr>
        <w:t>&lt;/RepeatBlock-By&gt;</w:t>
      </w:r>
    </w:p>
    <w:p w14:paraId="3326B22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E8CA747" w14:textId="77777777" w:rsidR="00A633C2" w:rsidRPr="002B07B6" w:rsidRDefault="00A633C2" w:rsidP="00A633C2">
      <w:pPr>
        <w:pStyle w:val="NormalBold"/>
      </w:pPr>
      <w:r w:rsidRPr="002B07B6">
        <w:rPr>
          <w:rStyle w:val="HideTWBExt"/>
          <w:b w:val="0"/>
        </w:rPr>
        <w:t>&lt;Article&gt;</w:t>
      </w:r>
      <w:r w:rsidRPr="002B07B6">
        <w:t>Recital 11</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FCF9451" w14:textId="77777777" w:rsidTr="00D37CF1">
        <w:trPr>
          <w:jc w:val="center"/>
        </w:trPr>
        <w:tc>
          <w:tcPr>
            <w:tcW w:w="9752" w:type="dxa"/>
            <w:gridSpan w:val="2"/>
          </w:tcPr>
          <w:p w14:paraId="24FA4256" w14:textId="77777777" w:rsidR="00A633C2" w:rsidRPr="002B07B6" w:rsidRDefault="00A633C2" w:rsidP="00D37CF1">
            <w:pPr>
              <w:keepNext/>
            </w:pPr>
          </w:p>
        </w:tc>
      </w:tr>
      <w:tr w:rsidR="00A633C2" w:rsidRPr="002B07B6" w14:paraId="7441D8EC" w14:textId="77777777" w:rsidTr="00D37CF1">
        <w:trPr>
          <w:jc w:val="center"/>
        </w:trPr>
        <w:tc>
          <w:tcPr>
            <w:tcW w:w="4876" w:type="dxa"/>
          </w:tcPr>
          <w:p w14:paraId="4979AE4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C20E018" w14:textId="77777777" w:rsidR="00A633C2" w:rsidRPr="002B07B6" w:rsidRDefault="00A633C2" w:rsidP="00D37CF1">
            <w:pPr>
              <w:pStyle w:val="ColumnHeading"/>
              <w:keepNext/>
              <w:rPr>
                <w:lang w:val="en-GB"/>
              </w:rPr>
            </w:pPr>
            <w:r w:rsidRPr="002B07B6">
              <w:rPr>
                <w:lang w:val="en-GB"/>
              </w:rPr>
              <w:t>Amendment</w:t>
            </w:r>
          </w:p>
        </w:tc>
      </w:tr>
      <w:tr w:rsidR="00A633C2" w:rsidRPr="002B07B6" w14:paraId="602C917F" w14:textId="77777777" w:rsidTr="00D37CF1">
        <w:trPr>
          <w:jc w:val="center"/>
        </w:trPr>
        <w:tc>
          <w:tcPr>
            <w:tcW w:w="4876" w:type="dxa"/>
          </w:tcPr>
          <w:p w14:paraId="1D2BDEA1" w14:textId="77777777" w:rsidR="00A633C2" w:rsidRPr="002B07B6" w:rsidRDefault="00A633C2" w:rsidP="00D37CF1">
            <w:pPr>
              <w:pStyle w:val="Normal6"/>
              <w:rPr>
                <w:lang w:val="en-GB"/>
              </w:rPr>
            </w:pPr>
            <w:r w:rsidRPr="002B07B6">
              <w:rPr>
                <w:lang w:val="en-GB"/>
              </w:rPr>
              <w:t>(11)</w:t>
            </w:r>
            <w:r w:rsidRPr="002B07B6">
              <w:rPr>
                <w:lang w:val="en-GB"/>
              </w:rPr>
              <w:tab/>
              <w:t xml:space="preserve">Optical microscopy, although it does not allow a counting of the smallest fibres detrimental to health, is currently the most used method for the regular measuring of asbestos. As it is possible to measure an OEL equal to 0.01 f/cm³ with phase-contrast microscope (PCM), no transition period is needed for the implementation of the revised OEL. In line with the opinion of the ACSH, a more modern and sensitive methodology based on electron microscopy should be used, while taking into account the need for an adequate period of adaptation </w:t>
            </w:r>
            <w:r w:rsidRPr="002B07B6">
              <w:rPr>
                <w:b/>
                <w:i/>
                <w:lang w:val="en-GB"/>
              </w:rPr>
              <w:t>and for more EU level harmonisation of different</w:t>
            </w:r>
            <w:r w:rsidRPr="002B07B6">
              <w:rPr>
                <w:lang w:val="en-GB"/>
              </w:rPr>
              <w:t xml:space="preserve"> electron microscopy </w:t>
            </w:r>
            <w:r w:rsidRPr="002B07B6">
              <w:rPr>
                <w:b/>
                <w:i/>
                <w:lang w:val="en-GB"/>
              </w:rPr>
              <w:t>methodologies</w:t>
            </w:r>
            <w:r w:rsidRPr="002B07B6">
              <w:rPr>
                <w:lang w:val="en-GB"/>
              </w:rPr>
              <w:t>.</w:t>
            </w:r>
          </w:p>
        </w:tc>
        <w:tc>
          <w:tcPr>
            <w:tcW w:w="4876" w:type="dxa"/>
          </w:tcPr>
          <w:p w14:paraId="37089AEF" w14:textId="77777777" w:rsidR="00A633C2" w:rsidRPr="002B07B6" w:rsidRDefault="00A633C2" w:rsidP="00D37CF1">
            <w:pPr>
              <w:pStyle w:val="Normal6"/>
              <w:rPr>
                <w:szCs w:val="24"/>
                <w:lang w:val="en-GB"/>
              </w:rPr>
            </w:pPr>
            <w:r w:rsidRPr="002B07B6">
              <w:rPr>
                <w:lang w:val="en-GB"/>
              </w:rPr>
              <w:t>(11)</w:t>
            </w:r>
            <w:r w:rsidRPr="002B07B6">
              <w:rPr>
                <w:lang w:val="en-GB"/>
              </w:rPr>
              <w:tab/>
              <w:t>Optical microscopy, although it does not allow a counting of the smallest fibres detrimental to health, is currently the most used method for the regular measuring of asbestos. As it is possible to measure an OEL equal to 0.01 f/cm³ with phase-contrast microscope (PCM), no transition period is needed for the implementation of the revised OEL. In line with the opinion of the ACSH, a more modern and sensitive methodology based on electron microscopy should be used, while taking into account the need for an adequate period of adaptation</w:t>
            </w:r>
            <w:r w:rsidRPr="002B07B6">
              <w:rPr>
                <w:b/>
                <w:i/>
                <w:lang w:val="en-GB"/>
              </w:rPr>
              <w:t>. In light of the fact that thinner asbestos fibres (&lt;0,2 μm) are also carcinogenic, those fibres should be taken into account when measuring exposure in the workplace.</w:t>
            </w:r>
            <w:r w:rsidRPr="002B07B6">
              <w:rPr>
                <w:lang w:val="en-GB"/>
              </w:rPr>
              <w:t xml:space="preserve"> Electron microscopy</w:t>
            </w:r>
            <w:r w:rsidRPr="002B07B6">
              <w:rPr>
                <w:b/>
                <w:i/>
                <w:lang w:val="en-GB"/>
              </w:rPr>
              <w:t>, which allows the detection of such thinner asbestos fibres should be used for that purpose</w:t>
            </w:r>
            <w:r w:rsidRPr="002B07B6">
              <w:rPr>
                <w:lang w:val="en-GB"/>
              </w:rPr>
              <w:t xml:space="preserve">. </w:t>
            </w:r>
            <w:r w:rsidRPr="002B07B6">
              <w:rPr>
                <w:b/>
                <w:i/>
                <w:lang w:val="en-GB"/>
              </w:rPr>
              <w:t>The Commission should support and facilitate Member States with regard to the new methodology for measuring asbestos fibres, in particular through the development of guidelines and providing information on relevant Union funds which can be used for that purpose.</w:t>
            </w:r>
          </w:p>
        </w:tc>
      </w:tr>
    </w:tbl>
    <w:p w14:paraId="28D6AAB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E5F6EA4" w14:textId="77777777" w:rsidR="00A633C2" w:rsidRPr="002B07B6" w:rsidRDefault="00A633C2" w:rsidP="00A633C2">
      <w:r w:rsidRPr="002B07B6">
        <w:rPr>
          <w:rStyle w:val="HideTWBExt"/>
        </w:rPr>
        <w:t>&lt;/Amend&gt;</w:t>
      </w:r>
    </w:p>
    <w:p w14:paraId="3E246CB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74</w:t>
      </w:r>
      <w:r w:rsidRPr="002B07B6">
        <w:rPr>
          <w:rStyle w:val="HideTWBExt"/>
          <w:b w:val="0"/>
          <w:lang w:val="en-GB"/>
        </w:rPr>
        <w:t>&lt;/NumAm&gt;</w:t>
      </w:r>
    </w:p>
    <w:p w14:paraId="166B4182"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2BBCE554" w14:textId="77777777" w:rsidR="00A633C2" w:rsidRPr="002B07B6" w:rsidRDefault="00A633C2" w:rsidP="00A633C2">
      <w:r w:rsidRPr="002B07B6">
        <w:rPr>
          <w:rStyle w:val="HideTWBExt"/>
        </w:rPr>
        <w:t>&lt;/RepeatBlock-By&gt;</w:t>
      </w:r>
    </w:p>
    <w:p w14:paraId="08B69DD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0D1D7CF" w14:textId="77777777" w:rsidR="00A633C2" w:rsidRPr="002B07B6" w:rsidRDefault="00A633C2" w:rsidP="00A633C2">
      <w:pPr>
        <w:pStyle w:val="NormalBold"/>
      </w:pPr>
      <w:r w:rsidRPr="002B07B6">
        <w:rPr>
          <w:rStyle w:val="HideTWBExt"/>
          <w:b w:val="0"/>
        </w:rPr>
        <w:t>&lt;Article&gt;</w:t>
      </w:r>
      <w:r w:rsidRPr="002B07B6">
        <w:t>Recital 11</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6CBC0D9" w14:textId="77777777" w:rsidTr="00D37CF1">
        <w:trPr>
          <w:jc w:val="center"/>
        </w:trPr>
        <w:tc>
          <w:tcPr>
            <w:tcW w:w="9752" w:type="dxa"/>
            <w:gridSpan w:val="2"/>
          </w:tcPr>
          <w:p w14:paraId="6D50FB76" w14:textId="77777777" w:rsidR="00A633C2" w:rsidRPr="002B07B6" w:rsidRDefault="00A633C2" w:rsidP="00D37CF1">
            <w:pPr>
              <w:keepNext/>
            </w:pPr>
          </w:p>
        </w:tc>
      </w:tr>
      <w:tr w:rsidR="00A633C2" w:rsidRPr="002B07B6" w14:paraId="1680DCC4" w14:textId="77777777" w:rsidTr="00D37CF1">
        <w:trPr>
          <w:jc w:val="center"/>
        </w:trPr>
        <w:tc>
          <w:tcPr>
            <w:tcW w:w="4876" w:type="dxa"/>
          </w:tcPr>
          <w:p w14:paraId="61B21CB9"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904C186" w14:textId="77777777" w:rsidR="00A633C2" w:rsidRPr="002B07B6" w:rsidRDefault="00A633C2" w:rsidP="00D37CF1">
            <w:pPr>
              <w:pStyle w:val="ColumnHeading"/>
              <w:keepNext/>
              <w:rPr>
                <w:lang w:val="en-GB"/>
              </w:rPr>
            </w:pPr>
            <w:r w:rsidRPr="002B07B6">
              <w:rPr>
                <w:lang w:val="en-GB"/>
              </w:rPr>
              <w:t>Amendment</w:t>
            </w:r>
          </w:p>
        </w:tc>
      </w:tr>
      <w:tr w:rsidR="00A633C2" w:rsidRPr="002B07B6" w14:paraId="484DDEAC" w14:textId="77777777" w:rsidTr="00D37CF1">
        <w:trPr>
          <w:jc w:val="center"/>
        </w:trPr>
        <w:tc>
          <w:tcPr>
            <w:tcW w:w="4876" w:type="dxa"/>
          </w:tcPr>
          <w:p w14:paraId="68A20FAF" w14:textId="77777777" w:rsidR="00A633C2" w:rsidRPr="002B07B6" w:rsidRDefault="00A633C2" w:rsidP="00D37CF1">
            <w:pPr>
              <w:pStyle w:val="Normal6"/>
              <w:rPr>
                <w:lang w:val="en-GB"/>
              </w:rPr>
            </w:pPr>
            <w:r w:rsidRPr="002B07B6">
              <w:rPr>
                <w:lang w:val="en-GB"/>
              </w:rPr>
              <w:t>(11)</w:t>
            </w:r>
            <w:r w:rsidRPr="002B07B6">
              <w:rPr>
                <w:lang w:val="en-GB"/>
              </w:rPr>
              <w:tab/>
              <w:t>Optical microscopy, although it does not allow a counting of the smallest fibres detrimental to health, is currently the most used method for the regular measuring of asbestos</w:t>
            </w:r>
            <w:r w:rsidRPr="002B07B6">
              <w:rPr>
                <w:b/>
                <w:i/>
                <w:lang w:val="en-GB"/>
              </w:rPr>
              <w:t xml:space="preserve">. As it is possible to </w:t>
            </w:r>
            <w:r w:rsidRPr="002B07B6">
              <w:rPr>
                <w:b/>
                <w:i/>
                <w:lang w:val="en-GB"/>
              </w:rPr>
              <w:lastRenderedPageBreak/>
              <w:t>measure an OEL equal to 0.01 f/cm³ with phase-contrast microscope (PCM), no transition period is needed for the implementation of the revised OEL</w:t>
            </w:r>
            <w:r w:rsidRPr="002B07B6">
              <w:rPr>
                <w:lang w:val="en-GB"/>
              </w:rPr>
              <w:t xml:space="preserve">. In line with the opinion of the ACSH, a more modern and sensitive methodology based on electron microscopy should be used, while taking into account the need for an adequate period of adaptation </w:t>
            </w:r>
            <w:r w:rsidRPr="002B07B6">
              <w:rPr>
                <w:b/>
                <w:i/>
                <w:lang w:val="en-GB"/>
              </w:rPr>
              <w:t>and for more EU level harmonisation of different</w:t>
            </w:r>
            <w:r w:rsidRPr="002B07B6">
              <w:rPr>
                <w:lang w:val="en-GB"/>
              </w:rPr>
              <w:t xml:space="preserve"> electron microscopy </w:t>
            </w:r>
            <w:r w:rsidRPr="002B07B6">
              <w:rPr>
                <w:b/>
                <w:i/>
                <w:lang w:val="en-GB"/>
              </w:rPr>
              <w:t>methodologies</w:t>
            </w:r>
            <w:r w:rsidRPr="002B07B6">
              <w:rPr>
                <w:lang w:val="en-GB"/>
              </w:rPr>
              <w:t>.</w:t>
            </w:r>
          </w:p>
        </w:tc>
        <w:tc>
          <w:tcPr>
            <w:tcW w:w="4876" w:type="dxa"/>
          </w:tcPr>
          <w:p w14:paraId="2C40AD87" w14:textId="77777777" w:rsidR="00A633C2" w:rsidRPr="002B07B6" w:rsidRDefault="00A633C2" w:rsidP="00D37CF1">
            <w:pPr>
              <w:pStyle w:val="Normal6"/>
              <w:rPr>
                <w:szCs w:val="24"/>
                <w:lang w:val="en-GB"/>
              </w:rPr>
            </w:pPr>
            <w:r w:rsidRPr="002B07B6">
              <w:rPr>
                <w:lang w:val="en-GB"/>
              </w:rPr>
              <w:lastRenderedPageBreak/>
              <w:t>(11)</w:t>
            </w:r>
            <w:r w:rsidRPr="002B07B6">
              <w:rPr>
                <w:lang w:val="en-GB"/>
              </w:rPr>
              <w:tab/>
              <w:t xml:space="preserve">Optical microscopy, although it does not allow a counting of the smallest fibres detrimental to health, is currently the most used method for the regular measuring of asbestos. In line with the </w:t>
            </w:r>
            <w:r w:rsidRPr="002B07B6">
              <w:rPr>
                <w:lang w:val="en-GB"/>
              </w:rPr>
              <w:lastRenderedPageBreak/>
              <w:t>opinion of the ACSH, a more modern and sensitive methodology based on electron microscopy should be used, while taking into account the need for an adequate period of adaptation</w:t>
            </w:r>
            <w:r w:rsidRPr="002B07B6">
              <w:rPr>
                <w:b/>
                <w:i/>
                <w:lang w:val="en-GB"/>
              </w:rPr>
              <w:t>. In light of the fact that thinner asbestos fibres (&lt;0,2 µm) are also carcinogenic, those fibres should be taken into account when measuring exposure in the workplace.</w:t>
            </w:r>
            <w:r w:rsidRPr="002B07B6">
              <w:rPr>
                <w:lang w:val="en-GB"/>
              </w:rPr>
              <w:t xml:space="preserve"> Electron microscopy</w:t>
            </w:r>
            <w:r w:rsidRPr="002B07B6">
              <w:rPr>
                <w:b/>
                <w:i/>
                <w:lang w:val="en-GB"/>
              </w:rPr>
              <w:t>, which allows the detection of such thinner asbestos fibres or similar advanced methods should be used for that purpose</w:t>
            </w:r>
            <w:r w:rsidRPr="002B07B6">
              <w:rPr>
                <w:lang w:val="en-GB"/>
              </w:rPr>
              <w:t xml:space="preserve">. </w:t>
            </w:r>
            <w:r w:rsidRPr="002B07B6">
              <w:rPr>
                <w:b/>
                <w:i/>
                <w:lang w:val="en-GB"/>
              </w:rPr>
              <w:t xml:space="preserve">In order to allow for sufficient time to comply with the new requirement, a transposition period of five years should be provided. During that transposition period, Member States can continue to carry out fibre counting by phase-contrast microscopy. </w:t>
            </w:r>
          </w:p>
        </w:tc>
      </w:tr>
    </w:tbl>
    <w:p w14:paraId="6E644306"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76C3584" w14:textId="77777777" w:rsidR="00A633C2" w:rsidRPr="002B07B6" w:rsidRDefault="00A633C2" w:rsidP="00A633C2">
      <w:r w:rsidRPr="002B07B6">
        <w:rPr>
          <w:rStyle w:val="HideTWBExt"/>
        </w:rPr>
        <w:t>&lt;/Amend&gt;</w:t>
      </w:r>
    </w:p>
    <w:p w14:paraId="2D4DD80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75</w:t>
      </w:r>
      <w:r w:rsidRPr="002B07B6">
        <w:rPr>
          <w:rStyle w:val="HideTWBExt"/>
          <w:b w:val="0"/>
          <w:lang w:val="en-GB"/>
        </w:rPr>
        <w:t>&lt;/NumAm&gt;</w:t>
      </w:r>
    </w:p>
    <w:p w14:paraId="1E646A0B"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0D44ED02" w14:textId="77777777" w:rsidR="00A633C2" w:rsidRPr="002B07B6" w:rsidRDefault="00A633C2" w:rsidP="00A633C2">
      <w:r w:rsidRPr="002B07B6">
        <w:rPr>
          <w:rStyle w:val="HideTWBExt"/>
        </w:rPr>
        <w:t>&lt;/RepeatBlock-By&gt;</w:t>
      </w:r>
    </w:p>
    <w:p w14:paraId="2845245E"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F90FE4A" w14:textId="77777777" w:rsidR="00A633C2" w:rsidRPr="002B07B6" w:rsidRDefault="00A633C2" w:rsidP="00A633C2">
      <w:pPr>
        <w:pStyle w:val="NormalBold"/>
      </w:pPr>
      <w:r w:rsidRPr="002B07B6">
        <w:rPr>
          <w:rStyle w:val="HideTWBExt"/>
          <w:b w:val="0"/>
        </w:rPr>
        <w:t>&lt;Article&gt;</w:t>
      </w:r>
      <w:r w:rsidRPr="002B07B6">
        <w:t>Recital 11</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C7E07FA" w14:textId="77777777" w:rsidTr="00D37CF1">
        <w:trPr>
          <w:jc w:val="center"/>
        </w:trPr>
        <w:tc>
          <w:tcPr>
            <w:tcW w:w="9752" w:type="dxa"/>
            <w:gridSpan w:val="2"/>
          </w:tcPr>
          <w:p w14:paraId="78785C68" w14:textId="77777777" w:rsidR="00A633C2" w:rsidRPr="002B07B6" w:rsidRDefault="00A633C2" w:rsidP="00D37CF1">
            <w:pPr>
              <w:keepNext/>
            </w:pPr>
          </w:p>
        </w:tc>
      </w:tr>
      <w:tr w:rsidR="00A633C2" w:rsidRPr="002B07B6" w14:paraId="5F039FA2" w14:textId="77777777" w:rsidTr="00D37CF1">
        <w:trPr>
          <w:jc w:val="center"/>
        </w:trPr>
        <w:tc>
          <w:tcPr>
            <w:tcW w:w="4876" w:type="dxa"/>
          </w:tcPr>
          <w:p w14:paraId="4A04E7F3"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9431EDC" w14:textId="77777777" w:rsidR="00A633C2" w:rsidRPr="002B07B6" w:rsidRDefault="00A633C2" w:rsidP="00D37CF1">
            <w:pPr>
              <w:pStyle w:val="ColumnHeading"/>
              <w:keepNext/>
              <w:rPr>
                <w:lang w:val="en-GB"/>
              </w:rPr>
            </w:pPr>
            <w:r w:rsidRPr="002B07B6">
              <w:rPr>
                <w:lang w:val="en-GB"/>
              </w:rPr>
              <w:t>Amendment</w:t>
            </w:r>
          </w:p>
        </w:tc>
      </w:tr>
      <w:tr w:rsidR="00A633C2" w:rsidRPr="002B07B6" w14:paraId="0C8C491F" w14:textId="77777777" w:rsidTr="00D37CF1">
        <w:trPr>
          <w:jc w:val="center"/>
        </w:trPr>
        <w:tc>
          <w:tcPr>
            <w:tcW w:w="4876" w:type="dxa"/>
          </w:tcPr>
          <w:p w14:paraId="290FEF28" w14:textId="77777777" w:rsidR="00A633C2" w:rsidRPr="002B07B6" w:rsidRDefault="00A633C2" w:rsidP="00D37CF1">
            <w:pPr>
              <w:pStyle w:val="Normal6"/>
              <w:rPr>
                <w:lang w:val="en-GB"/>
              </w:rPr>
            </w:pPr>
            <w:r w:rsidRPr="002B07B6">
              <w:rPr>
                <w:lang w:val="en-GB"/>
              </w:rPr>
              <w:t>(11)</w:t>
            </w:r>
            <w:r w:rsidRPr="002B07B6">
              <w:rPr>
                <w:lang w:val="en-GB"/>
              </w:rPr>
              <w:tab/>
              <w:t xml:space="preserve">Optical microscopy, although it does not allow a counting of the smallest fibres detrimental to health, is currently the most used method for the regular measuring of asbestos. As it is possible to measure an OEL equal to 0.01 f/cm³ with phase-contrast microscope (PCM), no transition period is needed for the implementation of the revised OEL. In line with the opinion of the ACSH, a more modern and sensitive methodology based on electron microscopy should be used, while taking into account the need for an adequate period of adaptation </w:t>
            </w:r>
            <w:r w:rsidRPr="002B07B6">
              <w:rPr>
                <w:b/>
                <w:i/>
                <w:lang w:val="en-GB"/>
              </w:rPr>
              <w:t>and for more EU level harmonisation of different</w:t>
            </w:r>
            <w:r w:rsidRPr="002B07B6">
              <w:rPr>
                <w:lang w:val="en-GB"/>
              </w:rPr>
              <w:t xml:space="preserve"> </w:t>
            </w:r>
            <w:r w:rsidRPr="002B07B6">
              <w:rPr>
                <w:lang w:val="en-GB"/>
              </w:rPr>
              <w:lastRenderedPageBreak/>
              <w:t xml:space="preserve">electron microscopy </w:t>
            </w:r>
            <w:r w:rsidRPr="002B07B6">
              <w:rPr>
                <w:b/>
                <w:i/>
                <w:lang w:val="en-GB"/>
              </w:rPr>
              <w:t>methodologies</w:t>
            </w:r>
            <w:r w:rsidRPr="002B07B6">
              <w:rPr>
                <w:lang w:val="en-GB"/>
              </w:rPr>
              <w:t>.</w:t>
            </w:r>
          </w:p>
        </w:tc>
        <w:tc>
          <w:tcPr>
            <w:tcW w:w="4876" w:type="dxa"/>
          </w:tcPr>
          <w:p w14:paraId="63569B2F" w14:textId="77777777" w:rsidR="00A633C2" w:rsidRPr="002B07B6" w:rsidRDefault="00A633C2" w:rsidP="00D37CF1">
            <w:pPr>
              <w:pStyle w:val="Normal6"/>
              <w:rPr>
                <w:szCs w:val="24"/>
                <w:lang w:val="en-GB"/>
              </w:rPr>
            </w:pPr>
            <w:r w:rsidRPr="002B07B6">
              <w:rPr>
                <w:lang w:val="en-GB"/>
              </w:rPr>
              <w:lastRenderedPageBreak/>
              <w:t>(11)</w:t>
            </w:r>
            <w:r w:rsidRPr="002B07B6">
              <w:rPr>
                <w:lang w:val="en-GB"/>
              </w:rPr>
              <w:tab/>
              <w:t>Optical microscopy, although it does not allow a counting of the smallest fibres detrimental to health, is currently the most used method for the regular measuring of asbestos. As it is possible to measure an OEL equal to 0.01 f/cm³ with phase-contrast microscope (PCM), no transition period is needed for the implementation of the revised OEL. In line with the opinion of the ACSH, a more modern and sensitive methodology based on electron microscopy should be used, while taking into account the need for an adequate period of adaptation</w:t>
            </w:r>
            <w:r w:rsidRPr="002B07B6">
              <w:rPr>
                <w:b/>
                <w:i/>
                <w:lang w:val="en-GB"/>
              </w:rPr>
              <w:t xml:space="preserve">. In light of the fact that thinner asbestos fibres (&lt;0,2μm) are also carcinogenic, those </w:t>
            </w:r>
            <w:r w:rsidRPr="002B07B6">
              <w:rPr>
                <w:b/>
                <w:i/>
                <w:lang w:val="en-GB"/>
              </w:rPr>
              <w:lastRenderedPageBreak/>
              <w:t>fibres should be taken into account when measuring exposure in the workplace.</w:t>
            </w:r>
            <w:r w:rsidRPr="002B07B6">
              <w:rPr>
                <w:lang w:val="en-GB"/>
              </w:rPr>
              <w:t xml:space="preserve"> Electron microscopy</w:t>
            </w:r>
            <w:r w:rsidRPr="002B07B6">
              <w:rPr>
                <w:b/>
                <w:i/>
                <w:lang w:val="en-GB"/>
              </w:rPr>
              <w:t>, which allows the detection of such thinner asbestos fibres should be used for that purpose</w:t>
            </w:r>
            <w:r w:rsidRPr="002B07B6">
              <w:rPr>
                <w:lang w:val="en-GB"/>
              </w:rPr>
              <w:t xml:space="preserve">. </w:t>
            </w:r>
            <w:r w:rsidRPr="002B07B6">
              <w:rPr>
                <w:b/>
                <w:i/>
                <w:lang w:val="en-GB"/>
              </w:rPr>
              <w:t>The Commission should support and facilitate Member States with regard to the new methodology for measuring asbestos fibres, in particular through the development of guidelines and providing information on relevant Union funds which can be used for that purpose.</w:t>
            </w:r>
          </w:p>
        </w:tc>
      </w:tr>
    </w:tbl>
    <w:p w14:paraId="7CDDE514"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7AA20A8" w14:textId="77777777" w:rsidR="00A633C2" w:rsidRPr="002B07B6" w:rsidRDefault="00A633C2" w:rsidP="00A633C2">
      <w:r w:rsidRPr="002B07B6">
        <w:rPr>
          <w:rStyle w:val="HideTWBExt"/>
        </w:rPr>
        <w:t>&lt;/Amend&gt;</w:t>
      </w:r>
    </w:p>
    <w:p w14:paraId="04B3B88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76</w:t>
      </w:r>
      <w:r w:rsidRPr="002B07B6">
        <w:rPr>
          <w:rStyle w:val="HideTWBExt"/>
          <w:b w:val="0"/>
          <w:lang w:val="en-GB"/>
        </w:rPr>
        <w:t>&lt;/NumAm&gt;</w:t>
      </w:r>
    </w:p>
    <w:p w14:paraId="7DBBEC29"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D5FD329"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5034A5E2" w14:textId="77777777" w:rsidR="00A633C2" w:rsidRPr="002B07B6" w:rsidRDefault="00A633C2" w:rsidP="00A633C2">
      <w:r w:rsidRPr="002B07B6">
        <w:rPr>
          <w:rStyle w:val="HideTWBExt"/>
        </w:rPr>
        <w:t>&lt;/RepeatBlock-By&gt;</w:t>
      </w:r>
    </w:p>
    <w:p w14:paraId="0ECCAEB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D574D43" w14:textId="77777777" w:rsidR="00A633C2" w:rsidRPr="002B07B6" w:rsidRDefault="00A633C2" w:rsidP="00A633C2">
      <w:pPr>
        <w:pStyle w:val="NormalBold"/>
      </w:pPr>
      <w:r w:rsidRPr="002B07B6">
        <w:rPr>
          <w:rStyle w:val="HideTWBExt"/>
          <w:b w:val="0"/>
        </w:rPr>
        <w:t>&lt;Article&gt;</w:t>
      </w:r>
      <w:r w:rsidRPr="002B07B6">
        <w:t>Recital 11</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CBFEFEC" w14:textId="77777777" w:rsidTr="00D37CF1">
        <w:trPr>
          <w:jc w:val="center"/>
        </w:trPr>
        <w:tc>
          <w:tcPr>
            <w:tcW w:w="9752" w:type="dxa"/>
            <w:gridSpan w:val="2"/>
          </w:tcPr>
          <w:p w14:paraId="793BF8AD" w14:textId="77777777" w:rsidR="00A633C2" w:rsidRPr="002B07B6" w:rsidRDefault="00A633C2" w:rsidP="00D37CF1">
            <w:pPr>
              <w:keepNext/>
            </w:pPr>
          </w:p>
        </w:tc>
      </w:tr>
      <w:tr w:rsidR="00A633C2" w:rsidRPr="002B07B6" w14:paraId="2BCC8D91" w14:textId="77777777" w:rsidTr="00D37CF1">
        <w:trPr>
          <w:jc w:val="center"/>
        </w:trPr>
        <w:tc>
          <w:tcPr>
            <w:tcW w:w="4876" w:type="dxa"/>
          </w:tcPr>
          <w:p w14:paraId="3A63F9F1"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87857C9" w14:textId="77777777" w:rsidR="00A633C2" w:rsidRPr="002B07B6" w:rsidRDefault="00A633C2" w:rsidP="00D37CF1">
            <w:pPr>
              <w:pStyle w:val="ColumnHeading"/>
              <w:keepNext/>
              <w:rPr>
                <w:lang w:val="en-GB"/>
              </w:rPr>
            </w:pPr>
            <w:r w:rsidRPr="002B07B6">
              <w:rPr>
                <w:lang w:val="en-GB"/>
              </w:rPr>
              <w:t>Amendment</w:t>
            </w:r>
          </w:p>
        </w:tc>
      </w:tr>
      <w:tr w:rsidR="00A633C2" w:rsidRPr="002B07B6" w14:paraId="1DF9ADDE" w14:textId="77777777" w:rsidTr="00D37CF1">
        <w:trPr>
          <w:jc w:val="center"/>
        </w:trPr>
        <w:tc>
          <w:tcPr>
            <w:tcW w:w="4876" w:type="dxa"/>
          </w:tcPr>
          <w:p w14:paraId="615FBB75" w14:textId="77777777" w:rsidR="00A633C2" w:rsidRPr="002B07B6" w:rsidRDefault="00A633C2" w:rsidP="00D37CF1">
            <w:pPr>
              <w:pStyle w:val="Normal6"/>
              <w:rPr>
                <w:lang w:val="en-GB"/>
              </w:rPr>
            </w:pPr>
            <w:r w:rsidRPr="002B07B6">
              <w:rPr>
                <w:lang w:val="en-GB"/>
              </w:rPr>
              <w:t>(11)</w:t>
            </w:r>
            <w:r w:rsidRPr="002B07B6">
              <w:rPr>
                <w:lang w:val="en-GB"/>
              </w:rPr>
              <w:tab/>
              <w:t>Optical microscopy, although it does not allow a counting of the smallest fibres detrimental to health, is currently the most used method for the regular measuring of asbestos</w:t>
            </w:r>
            <w:r w:rsidRPr="002B07B6">
              <w:rPr>
                <w:b/>
                <w:i/>
                <w:lang w:val="en-GB"/>
              </w:rPr>
              <w:t>. As it is possible to measure an OEL equal to 0.01 f/cm³ with phase-contrast microscope (PCM), no transition period is needed for the implementation of the revised OEL</w:t>
            </w:r>
            <w:r w:rsidRPr="002B07B6">
              <w:rPr>
                <w:lang w:val="en-GB"/>
              </w:rPr>
              <w:t xml:space="preserve">. In line with the opinion of the ACSH, a more modern and sensitive methodology based on electron microscopy should be used, while taking into account the need for an adequate period of adaptation </w:t>
            </w:r>
            <w:r w:rsidRPr="002B07B6">
              <w:rPr>
                <w:b/>
                <w:i/>
                <w:lang w:val="en-GB"/>
              </w:rPr>
              <w:t>and for more EU level harmonisation of different</w:t>
            </w:r>
            <w:r w:rsidRPr="002B07B6">
              <w:rPr>
                <w:lang w:val="en-GB"/>
              </w:rPr>
              <w:t xml:space="preserve"> electron microscopy </w:t>
            </w:r>
            <w:r w:rsidRPr="002B07B6">
              <w:rPr>
                <w:b/>
                <w:i/>
                <w:lang w:val="en-GB"/>
              </w:rPr>
              <w:t>methodologies</w:t>
            </w:r>
            <w:r w:rsidRPr="002B07B6">
              <w:rPr>
                <w:lang w:val="en-GB"/>
              </w:rPr>
              <w:t>.</w:t>
            </w:r>
          </w:p>
        </w:tc>
        <w:tc>
          <w:tcPr>
            <w:tcW w:w="4876" w:type="dxa"/>
          </w:tcPr>
          <w:p w14:paraId="30A751CB" w14:textId="77777777" w:rsidR="00A633C2" w:rsidRPr="002B07B6" w:rsidRDefault="00A633C2" w:rsidP="00D37CF1">
            <w:pPr>
              <w:pStyle w:val="Normal6"/>
              <w:rPr>
                <w:szCs w:val="24"/>
                <w:lang w:val="en-GB"/>
              </w:rPr>
            </w:pPr>
            <w:r w:rsidRPr="002B07B6">
              <w:rPr>
                <w:lang w:val="en-GB"/>
              </w:rPr>
              <w:t>(11)</w:t>
            </w:r>
            <w:r w:rsidRPr="002B07B6">
              <w:rPr>
                <w:lang w:val="en-GB"/>
              </w:rPr>
              <w:tab/>
              <w:t>Optical microscopy, although it does not allow a counting of the smallest fibres detrimental to health, is currently the most used method for the regular measuring of asbestos. In line with the opinion of the ACSH, a more modern and sensitive methodology based on electron microscopy should be used, while taking into account the need for an adequate period of adaptation</w:t>
            </w:r>
            <w:r w:rsidRPr="002B07B6">
              <w:rPr>
                <w:b/>
                <w:i/>
                <w:lang w:val="en-GB"/>
              </w:rPr>
              <w:t>. In light of the fact that thinner asbestos fibres (&lt;0,2μm) are also carcinogenic, those fibres should be taken into account when measuring exposure in the workplace.</w:t>
            </w:r>
            <w:r w:rsidRPr="002B07B6">
              <w:rPr>
                <w:lang w:val="en-GB"/>
              </w:rPr>
              <w:t xml:space="preserve"> Electron microscopy</w:t>
            </w:r>
            <w:r w:rsidRPr="002B07B6">
              <w:rPr>
                <w:b/>
                <w:i/>
                <w:lang w:val="en-GB"/>
              </w:rPr>
              <w:t>, which allows the detection of such thinner asbestos fibres should be used for that purpose</w:t>
            </w:r>
            <w:r w:rsidRPr="002B07B6">
              <w:rPr>
                <w:lang w:val="en-GB"/>
              </w:rPr>
              <w:t xml:space="preserve">. </w:t>
            </w:r>
            <w:r w:rsidRPr="002B07B6">
              <w:rPr>
                <w:b/>
                <w:i/>
                <w:lang w:val="en-GB"/>
              </w:rPr>
              <w:t xml:space="preserve">The Commission should support and facilitate Member States with regard to the new methodology for measuring asbestos fibres, in particular through the development of guidelines and providing information on relevant Union funds which can be used </w:t>
            </w:r>
            <w:r w:rsidRPr="002B07B6">
              <w:rPr>
                <w:b/>
                <w:i/>
                <w:lang w:val="en-GB"/>
              </w:rPr>
              <w:lastRenderedPageBreak/>
              <w:t>for that purpose.</w:t>
            </w:r>
          </w:p>
        </w:tc>
      </w:tr>
    </w:tbl>
    <w:p w14:paraId="0E8FDE51"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0507389" w14:textId="77777777" w:rsidR="00A633C2" w:rsidRPr="002B07B6" w:rsidRDefault="00A633C2" w:rsidP="00A633C2">
      <w:r w:rsidRPr="002B07B6">
        <w:rPr>
          <w:rStyle w:val="HideTWBExt"/>
        </w:rPr>
        <w:t>&lt;/Amend&gt;</w:t>
      </w:r>
    </w:p>
    <w:p w14:paraId="696D2BC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77</w:t>
      </w:r>
      <w:r w:rsidRPr="002B07B6">
        <w:rPr>
          <w:rStyle w:val="HideTWBExt"/>
          <w:b w:val="0"/>
          <w:lang w:val="en-GB"/>
        </w:rPr>
        <w:t>&lt;/NumAm&gt;</w:t>
      </w:r>
    </w:p>
    <w:p w14:paraId="1C3474EA"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375FAC5"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00220F2B" w14:textId="77777777" w:rsidR="00A633C2" w:rsidRPr="002B07B6" w:rsidRDefault="00A633C2" w:rsidP="00A633C2">
      <w:r w:rsidRPr="002B07B6">
        <w:rPr>
          <w:rStyle w:val="HideTWBExt"/>
        </w:rPr>
        <w:t>&lt;/RepeatBlock-By&gt;</w:t>
      </w:r>
    </w:p>
    <w:p w14:paraId="35AC8F8E"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80C1780" w14:textId="77777777" w:rsidR="00A633C2" w:rsidRPr="002B07B6" w:rsidRDefault="00A633C2" w:rsidP="00A633C2">
      <w:pPr>
        <w:pStyle w:val="NormalBold"/>
      </w:pPr>
      <w:r w:rsidRPr="002B07B6">
        <w:rPr>
          <w:rStyle w:val="HideTWBExt"/>
          <w:b w:val="0"/>
        </w:rPr>
        <w:t>&lt;Article&gt;</w:t>
      </w:r>
      <w:r w:rsidRPr="002B07B6">
        <w:t>Recital 11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C26EC24" w14:textId="77777777" w:rsidTr="00D37CF1">
        <w:trPr>
          <w:jc w:val="center"/>
        </w:trPr>
        <w:tc>
          <w:tcPr>
            <w:tcW w:w="9752" w:type="dxa"/>
            <w:gridSpan w:val="2"/>
          </w:tcPr>
          <w:p w14:paraId="42EE545A" w14:textId="77777777" w:rsidR="00A633C2" w:rsidRPr="002B07B6" w:rsidRDefault="00A633C2" w:rsidP="00D37CF1">
            <w:pPr>
              <w:keepNext/>
            </w:pPr>
          </w:p>
        </w:tc>
      </w:tr>
      <w:tr w:rsidR="00A633C2" w:rsidRPr="002B07B6" w14:paraId="3FA327ED" w14:textId="77777777" w:rsidTr="00D37CF1">
        <w:trPr>
          <w:jc w:val="center"/>
        </w:trPr>
        <w:tc>
          <w:tcPr>
            <w:tcW w:w="4876" w:type="dxa"/>
          </w:tcPr>
          <w:p w14:paraId="0C3E0D0E"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3877BBF" w14:textId="77777777" w:rsidR="00A633C2" w:rsidRPr="002B07B6" w:rsidRDefault="00A633C2" w:rsidP="00D37CF1">
            <w:pPr>
              <w:pStyle w:val="ColumnHeading"/>
              <w:keepNext/>
              <w:rPr>
                <w:lang w:val="en-GB"/>
              </w:rPr>
            </w:pPr>
            <w:r w:rsidRPr="002B07B6">
              <w:rPr>
                <w:lang w:val="en-GB"/>
              </w:rPr>
              <w:t>Amendment</w:t>
            </w:r>
          </w:p>
        </w:tc>
      </w:tr>
      <w:tr w:rsidR="00A633C2" w:rsidRPr="002B07B6" w14:paraId="5E6713FF" w14:textId="77777777" w:rsidTr="00D37CF1">
        <w:trPr>
          <w:jc w:val="center"/>
        </w:trPr>
        <w:tc>
          <w:tcPr>
            <w:tcW w:w="4876" w:type="dxa"/>
          </w:tcPr>
          <w:p w14:paraId="713F8B42" w14:textId="77777777" w:rsidR="00A633C2" w:rsidRPr="002B07B6" w:rsidRDefault="00A633C2" w:rsidP="00D37CF1">
            <w:pPr>
              <w:pStyle w:val="Normal6"/>
              <w:rPr>
                <w:lang w:val="en-GB"/>
              </w:rPr>
            </w:pPr>
          </w:p>
        </w:tc>
        <w:tc>
          <w:tcPr>
            <w:tcW w:w="4876" w:type="dxa"/>
          </w:tcPr>
          <w:p w14:paraId="2DCE4CDA" w14:textId="77777777" w:rsidR="00A633C2" w:rsidRPr="002B07B6" w:rsidRDefault="00A633C2" w:rsidP="00D37CF1">
            <w:pPr>
              <w:pStyle w:val="Normal6"/>
              <w:rPr>
                <w:szCs w:val="24"/>
                <w:lang w:val="en-GB"/>
              </w:rPr>
            </w:pPr>
            <w:r w:rsidRPr="002B07B6">
              <w:rPr>
                <w:b/>
                <w:i/>
                <w:lang w:val="en-GB"/>
              </w:rPr>
              <w:t>(11a)</w:t>
            </w:r>
            <w:r w:rsidRPr="002B07B6">
              <w:rPr>
                <w:b/>
                <w:i/>
                <w:lang w:val="en-GB"/>
              </w:rPr>
              <w:tab/>
              <w:t>Taking into account the relevant scientific expertise, the need to increase the protection of workers at Union level, a public health objective that aims to remove asbestos, as well as technical considerations with regard to monitoring compliance, a revised OEL equal to 0,001 fibres/cm</w:t>
            </w:r>
            <w:r w:rsidRPr="002B07B6">
              <w:rPr>
                <w:b/>
                <w:i/>
                <w:vertAlign w:val="superscript"/>
                <w:lang w:val="en-GB"/>
              </w:rPr>
              <w:t>3</w:t>
            </w:r>
            <w:r w:rsidRPr="002B07B6">
              <w:rPr>
                <w:lang w:val="en-GB"/>
              </w:rPr>
              <w:t xml:space="preserve"> </w:t>
            </w:r>
            <w:r w:rsidRPr="002B07B6">
              <w:rPr>
                <w:b/>
                <w:i/>
                <w:lang w:val="en-GB"/>
              </w:rPr>
              <w:t>as an 8-hour time-weighted average should be established as an appropriate first step to reducing the risks of asbestos exposure. Due to the ongoing renovation wave of buildings, it is important to implement that revised OEL as soon as possible and no transition period should therefore apply. As electron microscopy would allow the detection of thinner asbestos fibres, the revised OEL, combined with the new methodology, is expected to ensure better a protection of workers against asbestos exposure. In line with the vision-zero approach of the Union strategic framework on health and safety at work, a constant effort to reduce exposure to this strong non-threshold carcinogen is needed. By ... [five years after the entry into force of this Directive], based on the experience acquired, up-to-date scientific evidence and technical data, and after consulting the social partners, the Commission should evaluate the feasibility of a further reduction of the asbestos exposure limit.</w:t>
            </w:r>
          </w:p>
        </w:tc>
      </w:tr>
    </w:tbl>
    <w:p w14:paraId="3376FE72"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70C28F6" w14:textId="77777777" w:rsidR="00A633C2" w:rsidRPr="002B07B6" w:rsidRDefault="00A633C2" w:rsidP="00A633C2">
      <w:r w:rsidRPr="002B07B6">
        <w:rPr>
          <w:rStyle w:val="HideTWBExt"/>
        </w:rPr>
        <w:t>&lt;/Amend&gt;</w:t>
      </w:r>
    </w:p>
    <w:p w14:paraId="288C657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78</w:t>
      </w:r>
      <w:r w:rsidRPr="002B07B6">
        <w:rPr>
          <w:rStyle w:val="HideTWBExt"/>
          <w:b w:val="0"/>
          <w:lang w:val="en-GB"/>
        </w:rPr>
        <w:t>&lt;/NumAm&gt;</w:t>
      </w:r>
    </w:p>
    <w:p w14:paraId="2D1E83FE"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06BA6C5C" w14:textId="77777777" w:rsidR="00A633C2" w:rsidRPr="002B07B6" w:rsidRDefault="00A633C2" w:rsidP="00A633C2">
      <w:r w:rsidRPr="002B07B6">
        <w:rPr>
          <w:rStyle w:val="HideTWBExt"/>
        </w:rPr>
        <w:t>&lt;/RepeatBlock-By&gt;</w:t>
      </w:r>
    </w:p>
    <w:p w14:paraId="38DBCB0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308C1EE" w14:textId="77777777" w:rsidR="00A633C2" w:rsidRPr="002B07B6" w:rsidRDefault="00A633C2" w:rsidP="00A633C2">
      <w:pPr>
        <w:pStyle w:val="NormalBold"/>
      </w:pPr>
      <w:r w:rsidRPr="002B07B6">
        <w:rPr>
          <w:rStyle w:val="HideTWBExt"/>
          <w:b w:val="0"/>
        </w:rPr>
        <w:t>&lt;Article&gt;</w:t>
      </w:r>
      <w:r w:rsidRPr="002B07B6">
        <w:t>Recital 11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6A15929" w14:textId="77777777" w:rsidTr="00D37CF1">
        <w:trPr>
          <w:jc w:val="center"/>
        </w:trPr>
        <w:tc>
          <w:tcPr>
            <w:tcW w:w="9752" w:type="dxa"/>
            <w:gridSpan w:val="2"/>
          </w:tcPr>
          <w:p w14:paraId="6204A100" w14:textId="77777777" w:rsidR="00A633C2" w:rsidRPr="002B07B6" w:rsidRDefault="00A633C2" w:rsidP="00D37CF1">
            <w:pPr>
              <w:keepNext/>
            </w:pPr>
          </w:p>
        </w:tc>
      </w:tr>
      <w:tr w:rsidR="00A633C2" w:rsidRPr="002B07B6" w14:paraId="709E9C15" w14:textId="77777777" w:rsidTr="00D37CF1">
        <w:trPr>
          <w:jc w:val="center"/>
        </w:trPr>
        <w:tc>
          <w:tcPr>
            <w:tcW w:w="4876" w:type="dxa"/>
          </w:tcPr>
          <w:p w14:paraId="56E663C4"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F8E494B" w14:textId="77777777" w:rsidR="00A633C2" w:rsidRPr="002B07B6" w:rsidRDefault="00A633C2" w:rsidP="00D37CF1">
            <w:pPr>
              <w:pStyle w:val="ColumnHeading"/>
              <w:keepNext/>
              <w:rPr>
                <w:lang w:val="en-GB"/>
              </w:rPr>
            </w:pPr>
            <w:r w:rsidRPr="002B07B6">
              <w:rPr>
                <w:lang w:val="en-GB"/>
              </w:rPr>
              <w:t>Amendment</w:t>
            </w:r>
          </w:p>
        </w:tc>
      </w:tr>
      <w:tr w:rsidR="00A633C2" w:rsidRPr="002B07B6" w14:paraId="215F37C6" w14:textId="77777777" w:rsidTr="00D37CF1">
        <w:trPr>
          <w:jc w:val="center"/>
        </w:trPr>
        <w:tc>
          <w:tcPr>
            <w:tcW w:w="4876" w:type="dxa"/>
          </w:tcPr>
          <w:p w14:paraId="0FD6C9AB" w14:textId="77777777" w:rsidR="00A633C2" w:rsidRPr="002B07B6" w:rsidRDefault="00A633C2" w:rsidP="00D37CF1">
            <w:pPr>
              <w:pStyle w:val="Normal6"/>
              <w:rPr>
                <w:lang w:val="en-GB"/>
              </w:rPr>
            </w:pPr>
          </w:p>
        </w:tc>
        <w:tc>
          <w:tcPr>
            <w:tcW w:w="4876" w:type="dxa"/>
          </w:tcPr>
          <w:p w14:paraId="3E03584C" w14:textId="77777777" w:rsidR="00A633C2" w:rsidRPr="002B07B6" w:rsidRDefault="00A633C2" w:rsidP="00D37CF1">
            <w:pPr>
              <w:pStyle w:val="Normal6"/>
              <w:rPr>
                <w:szCs w:val="24"/>
                <w:lang w:val="en-GB"/>
              </w:rPr>
            </w:pPr>
            <w:r w:rsidRPr="002B07B6">
              <w:rPr>
                <w:b/>
                <w:i/>
                <w:lang w:val="en-GB"/>
              </w:rPr>
              <w:t>(11a)</w:t>
            </w:r>
            <w:r w:rsidRPr="002B07B6">
              <w:rPr>
                <w:b/>
                <w:i/>
                <w:lang w:val="en-GB"/>
              </w:rPr>
              <w:tab/>
              <w:t>Taking into account the relevant scientific expertise, the need to increase the protection of workers at Union level, a public health objective that aims to remove asbestos, as well as technical considerations with regard to monitoring compliance, a revised OEL equal to 0,001 fibres/cm</w:t>
            </w:r>
            <w:r w:rsidRPr="002B07B6">
              <w:rPr>
                <w:b/>
                <w:i/>
                <w:vertAlign w:val="superscript"/>
                <w:lang w:val="en-GB"/>
              </w:rPr>
              <w:t>3</w:t>
            </w:r>
            <w:r w:rsidRPr="002B07B6">
              <w:rPr>
                <w:lang w:val="en-GB"/>
              </w:rPr>
              <w:t xml:space="preserve"> </w:t>
            </w:r>
            <w:r w:rsidRPr="002B07B6">
              <w:rPr>
                <w:b/>
                <w:i/>
                <w:lang w:val="en-GB"/>
              </w:rPr>
              <w:t>as an 8-hour time-weighted average should be established as an appropriate first step to reducing the risks of asbestos exposure. Due to the ongoing renovation wave of buildings, it is important to implement that revised OEL as soon as possible and no transition period should therefore apply. As electron microscopy would allow the detection of thinner asbestos fibres, the revised OEL, combined with the new methodology, is expected to ensure a better protection of workers against asbestos exposure. In line with the vision-zero approach of the Union strategic framework on health and safety at work, a constant effort to reduce exposure to this strong non-threshold carcinogen is needed. By ... [five years after the entry into force of this Directive], based on the experience acquired, up-to-date scientific evidence and technical data, and after consulting the social partners, the Commission should evaluate the feasibility of a further reduction of the asbestos exposure limit.</w:t>
            </w:r>
          </w:p>
        </w:tc>
      </w:tr>
    </w:tbl>
    <w:p w14:paraId="5CEB6A70"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E5F3DC7" w14:textId="77777777" w:rsidR="00A633C2" w:rsidRPr="002B07B6" w:rsidRDefault="00A633C2" w:rsidP="00A633C2">
      <w:r w:rsidRPr="002B07B6">
        <w:rPr>
          <w:rStyle w:val="HideTWBExt"/>
        </w:rPr>
        <w:t>&lt;/Amend&gt;</w:t>
      </w:r>
    </w:p>
    <w:p w14:paraId="36D1D522"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79</w:t>
      </w:r>
      <w:r w:rsidRPr="002B07B6">
        <w:rPr>
          <w:rStyle w:val="HideTWBExt"/>
          <w:b w:val="0"/>
          <w:lang w:val="en-GB"/>
        </w:rPr>
        <w:t>&lt;/NumAm&gt;</w:t>
      </w:r>
    </w:p>
    <w:p w14:paraId="2AEA4B06"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94CFE91" w14:textId="77777777" w:rsidR="00A633C2" w:rsidRPr="002B07B6" w:rsidRDefault="00A633C2" w:rsidP="00A633C2">
      <w:r w:rsidRPr="002B07B6">
        <w:rPr>
          <w:rStyle w:val="HideTWBExt"/>
        </w:rPr>
        <w:t>&lt;/RepeatBlock-By&gt;</w:t>
      </w:r>
    </w:p>
    <w:p w14:paraId="19CEF54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3A3FD75" w14:textId="77777777" w:rsidR="00A633C2" w:rsidRPr="002B07B6" w:rsidRDefault="00A633C2" w:rsidP="00A633C2">
      <w:pPr>
        <w:pStyle w:val="NormalBold"/>
      </w:pPr>
      <w:r w:rsidRPr="002B07B6">
        <w:rPr>
          <w:rStyle w:val="HideTWBExt"/>
          <w:b w:val="0"/>
        </w:rPr>
        <w:t>&lt;Article&gt;</w:t>
      </w:r>
      <w:r w:rsidRPr="002B07B6">
        <w:t>Recital 11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6267891" w14:textId="77777777" w:rsidTr="00D37CF1">
        <w:trPr>
          <w:jc w:val="center"/>
        </w:trPr>
        <w:tc>
          <w:tcPr>
            <w:tcW w:w="9752" w:type="dxa"/>
            <w:gridSpan w:val="2"/>
          </w:tcPr>
          <w:p w14:paraId="353F3D7B" w14:textId="77777777" w:rsidR="00A633C2" w:rsidRPr="002B07B6" w:rsidRDefault="00A633C2" w:rsidP="00D37CF1">
            <w:pPr>
              <w:keepNext/>
            </w:pPr>
          </w:p>
        </w:tc>
      </w:tr>
      <w:tr w:rsidR="00A633C2" w:rsidRPr="002B07B6" w14:paraId="1D159648" w14:textId="77777777" w:rsidTr="00D37CF1">
        <w:trPr>
          <w:jc w:val="center"/>
        </w:trPr>
        <w:tc>
          <w:tcPr>
            <w:tcW w:w="4876" w:type="dxa"/>
          </w:tcPr>
          <w:p w14:paraId="1CEC2733"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AA87ECF" w14:textId="77777777" w:rsidR="00A633C2" w:rsidRPr="002B07B6" w:rsidRDefault="00A633C2" w:rsidP="00D37CF1">
            <w:pPr>
              <w:pStyle w:val="ColumnHeading"/>
              <w:keepNext/>
              <w:rPr>
                <w:lang w:val="en-GB"/>
              </w:rPr>
            </w:pPr>
            <w:r w:rsidRPr="002B07B6">
              <w:rPr>
                <w:lang w:val="en-GB"/>
              </w:rPr>
              <w:t>Amendment</w:t>
            </w:r>
          </w:p>
        </w:tc>
      </w:tr>
      <w:tr w:rsidR="00A633C2" w:rsidRPr="002B07B6" w14:paraId="460D8CDA" w14:textId="77777777" w:rsidTr="00D37CF1">
        <w:trPr>
          <w:jc w:val="center"/>
        </w:trPr>
        <w:tc>
          <w:tcPr>
            <w:tcW w:w="4876" w:type="dxa"/>
          </w:tcPr>
          <w:p w14:paraId="6032FBC8" w14:textId="77777777" w:rsidR="00A633C2" w:rsidRPr="002B07B6" w:rsidRDefault="00A633C2" w:rsidP="00D37CF1">
            <w:pPr>
              <w:pStyle w:val="Normal6"/>
              <w:rPr>
                <w:lang w:val="en-GB"/>
              </w:rPr>
            </w:pPr>
          </w:p>
        </w:tc>
        <w:tc>
          <w:tcPr>
            <w:tcW w:w="4876" w:type="dxa"/>
          </w:tcPr>
          <w:p w14:paraId="1EF20744" w14:textId="77777777" w:rsidR="00A633C2" w:rsidRPr="002B07B6" w:rsidRDefault="00A633C2" w:rsidP="00D37CF1">
            <w:pPr>
              <w:pStyle w:val="Normal6"/>
              <w:rPr>
                <w:szCs w:val="24"/>
                <w:lang w:val="en-GB"/>
              </w:rPr>
            </w:pPr>
            <w:r w:rsidRPr="002B07B6">
              <w:rPr>
                <w:b/>
                <w:i/>
                <w:lang w:val="en-GB"/>
              </w:rPr>
              <w:t>(11a)</w:t>
            </w:r>
            <w:r w:rsidRPr="002B07B6">
              <w:rPr>
                <w:b/>
                <w:i/>
                <w:lang w:val="en-GB"/>
              </w:rPr>
              <w:tab/>
              <w:t>Taking into account the relevant scientific expertise, the need to increase the protection of workers at Union level, a public health objective that aims to remove asbestos, as well as technical considerations with regard to monitoring compliance, a revised OEL equal to 0,001 fibres/cm</w:t>
            </w:r>
            <w:r w:rsidRPr="002B07B6">
              <w:rPr>
                <w:b/>
                <w:i/>
                <w:vertAlign w:val="superscript"/>
                <w:lang w:val="en-GB"/>
              </w:rPr>
              <w:t>3</w:t>
            </w:r>
            <w:r w:rsidRPr="002B07B6">
              <w:rPr>
                <w:lang w:val="en-GB"/>
              </w:rPr>
              <w:t xml:space="preserve"> </w:t>
            </w:r>
            <w:r w:rsidRPr="002B07B6">
              <w:rPr>
                <w:b/>
                <w:i/>
                <w:lang w:val="en-GB"/>
              </w:rPr>
              <w:t>as an 8-hour time-weighted average should be established as an appropriate first step to reducing the risks of asbestos exposure. Due to the ongoing renovation wave of buildings, it is important to implement that revised OEL as soon as possible and no transition period should therefore apply. As electron microscopy would allow the detection of thinner asbestos fibres, the revised OEL, combined with the new methodology, is expected to ensure better a protection of workers against asbestos exposure. In line with the vision-zero approach of the Union strategic framework on health and safety at work, a constant effort to reduce exposure to this strong non-threshold carcinogen is needed. By ... [five years after the entry into force of this Directive], based on the experience acquired, up-to-date scientific evidence and technical data, and after consulting the social partners, the Commission should evaluate the feasibility of a further reduction of the asbestos exposure limit.</w:t>
            </w:r>
          </w:p>
        </w:tc>
      </w:tr>
    </w:tbl>
    <w:p w14:paraId="10E1562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FB39AB2" w14:textId="77777777" w:rsidR="00A633C2" w:rsidRPr="002B07B6" w:rsidRDefault="00A633C2" w:rsidP="00A633C2">
      <w:r w:rsidRPr="002B07B6">
        <w:rPr>
          <w:rStyle w:val="HideTWBExt"/>
        </w:rPr>
        <w:t>&lt;/Amend&gt;</w:t>
      </w:r>
    </w:p>
    <w:p w14:paraId="184267C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80</w:t>
      </w:r>
      <w:r w:rsidRPr="002B07B6">
        <w:rPr>
          <w:rStyle w:val="HideTWBExt"/>
          <w:b w:val="0"/>
          <w:lang w:val="en-GB"/>
        </w:rPr>
        <w:t>&lt;/NumAm&gt;</w:t>
      </w:r>
    </w:p>
    <w:p w14:paraId="4694BB60"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52E5298A" w14:textId="77777777" w:rsidR="00A633C2" w:rsidRPr="002B07B6" w:rsidRDefault="00A633C2" w:rsidP="00A633C2">
      <w:r w:rsidRPr="002B07B6">
        <w:rPr>
          <w:rStyle w:val="HideTWBExt"/>
        </w:rPr>
        <w:t>&lt;/RepeatBlock-By&gt;</w:t>
      </w:r>
    </w:p>
    <w:p w14:paraId="3C7780E7"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4F98FBBA" w14:textId="77777777" w:rsidR="00A633C2" w:rsidRPr="002B07B6" w:rsidRDefault="00A633C2" w:rsidP="00A633C2">
      <w:pPr>
        <w:pStyle w:val="NormalBold"/>
      </w:pPr>
      <w:r w:rsidRPr="002B07B6">
        <w:rPr>
          <w:rStyle w:val="HideTWBExt"/>
          <w:b w:val="0"/>
        </w:rPr>
        <w:t>&lt;Article&gt;</w:t>
      </w:r>
      <w:r w:rsidRPr="002B07B6">
        <w:t>Recital 11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C2B3A66" w14:textId="77777777" w:rsidTr="00D37CF1">
        <w:trPr>
          <w:jc w:val="center"/>
        </w:trPr>
        <w:tc>
          <w:tcPr>
            <w:tcW w:w="9752" w:type="dxa"/>
            <w:gridSpan w:val="2"/>
          </w:tcPr>
          <w:p w14:paraId="3AFDF84B" w14:textId="77777777" w:rsidR="00A633C2" w:rsidRPr="002B07B6" w:rsidRDefault="00A633C2" w:rsidP="00D37CF1">
            <w:pPr>
              <w:keepNext/>
            </w:pPr>
          </w:p>
        </w:tc>
      </w:tr>
      <w:tr w:rsidR="00A633C2" w:rsidRPr="002B07B6" w14:paraId="08F3A5A7" w14:textId="77777777" w:rsidTr="00D37CF1">
        <w:trPr>
          <w:jc w:val="center"/>
        </w:trPr>
        <w:tc>
          <w:tcPr>
            <w:tcW w:w="4876" w:type="dxa"/>
          </w:tcPr>
          <w:p w14:paraId="616C3D22"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07238A4" w14:textId="77777777" w:rsidR="00A633C2" w:rsidRPr="002B07B6" w:rsidRDefault="00A633C2" w:rsidP="00D37CF1">
            <w:pPr>
              <w:pStyle w:val="ColumnHeading"/>
              <w:keepNext/>
              <w:rPr>
                <w:lang w:val="en-GB"/>
              </w:rPr>
            </w:pPr>
            <w:r w:rsidRPr="002B07B6">
              <w:rPr>
                <w:lang w:val="en-GB"/>
              </w:rPr>
              <w:t>Amendment</w:t>
            </w:r>
          </w:p>
        </w:tc>
      </w:tr>
      <w:tr w:rsidR="00A633C2" w:rsidRPr="002B07B6" w14:paraId="39F7D8B8" w14:textId="77777777" w:rsidTr="00D37CF1">
        <w:trPr>
          <w:jc w:val="center"/>
        </w:trPr>
        <w:tc>
          <w:tcPr>
            <w:tcW w:w="4876" w:type="dxa"/>
          </w:tcPr>
          <w:p w14:paraId="0626A262" w14:textId="77777777" w:rsidR="00A633C2" w:rsidRPr="002B07B6" w:rsidRDefault="00A633C2" w:rsidP="00D37CF1">
            <w:pPr>
              <w:pStyle w:val="Normal6"/>
              <w:rPr>
                <w:lang w:val="en-GB"/>
              </w:rPr>
            </w:pPr>
          </w:p>
        </w:tc>
        <w:tc>
          <w:tcPr>
            <w:tcW w:w="4876" w:type="dxa"/>
          </w:tcPr>
          <w:p w14:paraId="13302B3F" w14:textId="77777777" w:rsidR="00A633C2" w:rsidRPr="002B07B6" w:rsidRDefault="00A633C2" w:rsidP="00D37CF1">
            <w:pPr>
              <w:pStyle w:val="Normal6"/>
              <w:rPr>
                <w:szCs w:val="24"/>
                <w:lang w:val="en-GB"/>
              </w:rPr>
            </w:pPr>
            <w:r w:rsidRPr="002B07B6">
              <w:rPr>
                <w:b/>
                <w:i/>
                <w:lang w:val="en-GB"/>
              </w:rPr>
              <w:t>(11a)</w:t>
            </w:r>
            <w:r w:rsidRPr="002B07B6">
              <w:rPr>
                <w:b/>
                <w:i/>
                <w:lang w:val="en-GB"/>
              </w:rPr>
              <w:tab/>
              <w:t>Taking into account the relevant scientific expertise, the need to increase the protection of workers at Union level, a public health objective that aims to remove asbestos, as well as technical considerations with regard to monitoring compliance, a revised OEL equal to 0,001 fibres/cm</w:t>
            </w:r>
            <w:r w:rsidRPr="002B07B6">
              <w:rPr>
                <w:b/>
                <w:i/>
                <w:vertAlign w:val="superscript"/>
                <w:lang w:val="en-GB"/>
              </w:rPr>
              <w:t>3</w:t>
            </w:r>
            <w:r w:rsidRPr="002B07B6">
              <w:rPr>
                <w:lang w:val="en-GB"/>
              </w:rPr>
              <w:t xml:space="preserve"> </w:t>
            </w:r>
            <w:r w:rsidRPr="002B07B6">
              <w:rPr>
                <w:b/>
                <w:i/>
                <w:lang w:val="en-GB"/>
              </w:rPr>
              <w:t>as an 8-hour time-weighted average should be established. Due to the ongoing renovation wave of buildings, it is important to implement that revised OEL as soon as possible. As electron microscopy would allow the detection of thinner asbestos fibres, the revised OEL, combined with the new methodology, is expected to ensure a better a protection of workers against asbestos exposure. In line with the vision-zero approach of the Union strategic framework on health and safety at work, a constant effort to reduce exposure to this strong non-threshold carcinogen is needed. In order to allow for sufficient time to comply with the new requirement, a transposition period of five years should be provided. During that transposition period, Member States can continue to carry out fibre counting by phase-contrast microscopy.</w:t>
            </w:r>
          </w:p>
        </w:tc>
      </w:tr>
    </w:tbl>
    <w:p w14:paraId="7441D39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C5F7CBC" w14:textId="77777777" w:rsidR="00A633C2" w:rsidRPr="002B07B6" w:rsidRDefault="00A633C2" w:rsidP="00A633C2">
      <w:r w:rsidRPr="002B07B6">
        <w:rPr>
          <w:rStyle w:val="HideTWBExt"/>
        </w:rPr>
        <w:t>&lt;/Amend&gt;</w:t>
      </w:r>
    </w:p>
    <w:p w14:paraId="1640FE5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81</w:t>
      </w:r>
      <w:r w:rsidRPr="002B07B6">
        <w:rPr>
          <w:rStyle w:val="HideTWBExt"/>
          <w:b w:val="0"/>
          <w:lang w:val="en-GB"/>
        </w:rPr>
        <w:t>&lt;/NumAm&gt;</w:t>
      </w:r>
    </w:p>
    <w:p w14:paraId="566ABC87" w14:textId="77777777" w:rsidR="00A633C2" w:rsidRPr="002B07B6" w:rsidRDefault="00A633C2" w:rsidP="00A633C2">
      <w:pPr>
        <w:pStyle w:val="NormalBold"/>
      </w:pPr>
      <w:r w:rsidRPr="002B07B6">
        <w:rPr>
          <w:rStyle w:val="HideTWBExt"/>
          <w:b w:val="0"/>
        </w:rPr>
        <w:t>&lt;RepeatBlock-By&gt;&lt;Members&gt;</w:t>
      </w:r>
      <w:r w:rsidRPr="002B07B6">
        <w:t>Elena Lizzi, Paola Ghidoni, Stefania Zambelli</w:t>
      </w:r>
      <w:r w:rsidRPr="002B07B6">
        <w:rPr>
          <w:rStyle w:val="HideTWBExt"/>
          <w:b w:val="0"/>
        </w:rPr>
        <w:t>&lt;/Members&gt;</w:t>
      </w:r>
    </w:p>
    <w:p w14:paraId="57CF6E38" w14:textId="77777777" w:rsidR="00A633C2" w:rsidRPr="002B07B6" w:rsidRDefault="00A633C2" w:rsidP="00A633C2">
      <w:r w:rsidRPr="002B07B6">
        <w:rPr>
          <w:rStyle w:val="HideTWBExt"/>
        </w:rPr>
        <w:t>&lt;/RepeatBlock-By&gt;</w:t>
      </w:r>
    </w:p>
    <w:p w14:paraId="4BC438C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1C218DB" w14:textId="77777777" w:rsidR="00A633C2" w:rsidRPr="002B07B6" w:rsidRDefault="00A633C2" w:rsidP="00A633C2">
      <w:pPr>
        <w:pStyle w:val="NormalBold"/>
      </w:pPr>
      <w:r w:rsidRPr="002B07B6">
        <w:rPr>
          <w:rStyle w:val="HideTWBExt"/>
          <w:b w:val="0"/>
        </w:rPr>
        <w:t>&lt;Article&gt;</w:t>
      </w:r>
      <w:r w:rsidRPr="002B07B6">
        <w:t>Recital 11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9B314E4" w14:textId="77777777" w:rsidTr="00D37CF1">
        <w:trPr>
          <w:jc w:val="center"/>
        </w:trPr>
        <w:tc>
          <w:tcPr>
            <w:tcW w:w="9752" w:type="dxa"/>
            <w:gridSpan w:val="2"/>
          </w:tcPr>
          <w:p w14:paraId="4E40741B" w14:textId="77777777" w:rsidR="00A633C2" w:rsidRPr="002B07B6" w:rsidRDefault="00A633C2" w:rsidP="00D37CF1">
            <w:pPr>
              <w:keepNext/>
            </w:pPr>
          </w:p>
        </w:tc>
      </w:tr>
      <w:tr w:rsidR="00A633C2" w:rsidRPr="002B07B6" w14:paraId="60BF1A41" w14:textId="77777777" w:rsidTr="00D37CF1">
        <w:trPr>
          <w:jc w:val="center"/>
        </w:trPr>
        <w:tc>
          <w:tcPr>
            <w:tcW w:w="4876" w:type="dxa"/>
          </w:tcPr>
          <w:p w14:paraId="06352395"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FA2B9CF" w14:textId="77777777" w:rsidR="00A633C2" w:rsidRPr="002B07B6" w:rsidRDefault="00A633C2" w:rsidP="00D37CF1">
            <w:pPr>
              <w:pStyle w:val="ColumnHeading"/>
              <w:keepNext/>
              <w:rPr>
                <w:lang w:val="en-GB"/>
              </w:rPr>
            </w:pPr>
            <w:r w:rsidRPr="002B07B6">
              <w:rPr>
                <w:lang w:val="en-GB"/>
              </w:rPr>
              <w:t>Amendment</w:t>
            </w:r>
          </w:p>
        </w:tc>
      </w:tr>
      <w:tr w:rsidR="00A633C2" w:rsidRPr="002B07B6" w14:paraId="0F8C70A1" w14:textId="77777777" w:rsidTr="00D37CF1">
        <w:trPr>
          <w:jc w:val="center"/>
        </w:trPr>
        <w:tc>
          <w:tcPr>
            <w:tcW w:w="4876" w:type="dxa"/>
          </w:tcPr>
          <w:p w14:paraId="1E5F2A93" w14:textId="77777777" w:rsidR="00A633C2" w:rsidRPr="002B07B6" w:rsidRDefault="00A633C2" w:rsidP="00D37CF1">
            <w:pPr>
              <w:pStyle w:val="Normal6"/>
              <w:rPr>
                <w:lang w:val="en-GB"/>
              </w:rPr>
            </w:pPr>
          </w:p>
        </w:tc>
        <w:tc>
          <w:tcPr>
            <w:tcW w:w="4876" w:type="dxa"/>
          </w:tcPr>
          <w:p w14:paraId="43F0FFA7" w14:textId="77777777" w:rsidR="00A633C2" w:rsidRPr="002B07B6" w:rsidRDefault="00A633C2" w:rsidP="00D37CF1">
            <w:pPr>
              <w:pStyle w:val="Normal6"/>
              <w:rPr>
                <w:szCs w:val="24"/>
                <w:lang w:val="en-GB"/>
              </w:rPr>
            </w:pPr>
            <w:r w:rsidRPr="002B07B6">
              <w:rPr>
                <w:b/>
                <w:i/>
                <w:lang w:val="en-GB"/>
              </w:rPr>
              <w:t>(11a)</w:t>
            </w:r>
            <w:r w:rsidRPr="002B07B6">
              <w:rPr>
                <w:b/>
                <w:i/>
                <w:lang w:val="en-GB"/>
              </w:rPr>
              <w:tab/>
              <w:t xml:space="preserve">In the light of the fact that thinner asbestos fibres (&lt;0.2 μm) are also carcinogenic, those fibres should be taken </w:t>
            </w:r>
            <w:r w:rsidRPr="002B07B6">
              <w:rPr>
                <w:b/>
                <w:i/>
                <w:lang w:val="en-GB"/>
              </w:rPr>
              <w:lastRenderedPageBreak/>
              <w:t>into account when measuring exposure in the workplace. Electron microscopy, which allows the detection of such thinner asbestos fibres, or similar advanced methods, should be used for that purpose. To allow sufficient time to comply with the new requirement, a transposition period of seven years should be set.</w:t>
            </w:r>
          </w:p>
        </w:tc>
      </w:tr>
    </w:tbl>
    <w:p w14:paraId="19C9847E"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{IT}</w:t>
      </w:r>
      <w:r w:rsidRPr="002B07B6">
        <w:rPr>
          <w:noProof w:val="0"/>
          <w:lang w:val="en-GB"/>
        </w:rPr>
        <w:t>it</w:t>
      </w:r>
      <w:r w:rsidRPr="002B07B6">
        <w:rPr>
          <w:rStyle w:val="HideTWBExt"/>
          <w:noProof w:val="0"/>
          <w:lang w:val="en-GB"/>
        </w:rPr>
        <w:t>&lt;/Original&gt;</w:t>
      </w:r>
    </w:p>
    <w:p w14:paraId="62EC8B7F" w14:textId="77777777" w:rsidR="00A633C2" w:rsidRPr="002B07B6" w:rsidRDefault="00A633C2" w:rsidP="00A633C2">
      <w:r w:rsidRPr="002B07B6">
        <w:rPr>
          <w:rStyle w:val="HideTWBExt"/>
        </w:rPr>
        <w:t>&lt;/Amend&gt;</w:t>
      </w:r>
    </w:p>
    <w:p w14:paraId="27B06A0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82</w:t>
      </w:r>
      <w:r w:rsidRPr="002B07B6">
        <w:rPr>
          <w:rStyle w:val="HideTWBExt"/>
          <w:b w:val="0"/>
          <w:lang w:val="en-GB"/>
        </w:rPr>
        <w:t>&lt;/NumAm&gt;</w:t>
      </w:r>
    </w:p>
    <w:p w14:paraId="35E0F8D8"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12B74FF0" w14:textId="77777777" w:rsidR="00A633C2" w:rsidRPr="002B07B6" w:rsidRDefault="00A633C2" w:rsidP="00A633C2">
      <w:r w:rsidRPr="002B07B6">
        <w:rPr>
          <w:rStyle w:val="HideTWBExt"/>
        </w:rPr>
        <w:t>&lt;/RepeatBlock-By&gt;</w:t>
      </w:r>
    </w:p>
    <w:p w14:paraId="1D82590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C9DDC73" w14:textId="77777777" w:rsidR="00A633C2" w:rsidRPr="002B07B6" w:rsidRDefault="00A633C2" w:rsidP="00A633C2">
      <w:pPr>
        <w:pStyle w:val="NormalBold"/>
      </w:pPr>
      <w:r w:rsidRPr="002B07B6">
        <w:rPr>
          <w:rStyle w:val="HideTWBExt"/>
          <w:b w:val="0"/>
        </w:rPr>
        <w:t>&lt;Article&gt;</w:t>
      </w:r>
      <w:r w:rsidRPr="002B07B6">
        <w:t>Recital 11 b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188735A" w14:textId="77777777" w:rsidTr="00D37CF1">
        <w:trPr>
          <w:jc w:val="center"/>
        </w:trPr>
        <w:tc>
          <w:tcPr>
            <w:tcW w:w="9752" w:type="dxa"/>
            <w:gridSpan w:val="2"/>
          </w:tcPr>
          <w:p w14:paraId="3F1EF421" w14:textId="77777777" w:rsidR="00A633C2" w:rsidRPr="002B07B6" w:rsidRDefault="00A633C2" w:rsidP="00D37CF1">
            <w:pPr>
              <w:keepNext/>
            </w:pPr>
          </w:p>
        </w:tc>
      </w:tr>
      <w:tr w:rsidR="00A633C2" w:rsidRPr="002B07B6" w14:paraId="4BF3C445" w14:textId="77777777" w:rsidTr="00D37CF1">
        <w:trPr>
          <w:jc w:val="center"/>
        </w:trPr>
        <w:tc>
          <w:tcPr>
            <w:tcW w:w="4876" w:type="dxa"/>
          </w:tcPr>
          <w:p w14:paraId="0ABE039D"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69D4F30" w14:textId="77777777" w:rsidR="00A633C2" w:rsidRPr="002B07B6" w:rsidRDefault="00A633C2" w:rsidP="00D37CF1">
            <w:pPr>
              <w:pStyle w:val="ColumnHeading"/>
              <w:keepNext/>
              <w:rPr>
                <w:lang w:val="en-GB"/>
              </w:rPr>
            </w:pPr>
            <w:r w:rsidRPr="002B07B6">
              <w:rPr>
                <w:lang w:val="en-GB"/>
              </w:rPr>
              <w:t>Amendment</w:t>
            </w:r>
          </w:p>
        </w:tc>
      </w:tr>
      <w:tr w:rsidR="00A633C2" w:rsidRPr="002B07B6" w14:paraId="6EF57B35" w14:textId="77777777" w:rsidTr="00D37CF1">
        <w:trPr>
          <w:jc w:val="center"/>
        </w:trPr>
        <w:tc>
          <w:tcPr>
            <w:tcW w:w="4876" w:type="dxa"/>
          </w:tcPr>
          <w:p w14:paraId="61BD711E" w14:textId="77777777" w:rsidR="00A633C2" w:rsidRPr="002B07B6" w:rsidRDefault="00A633C2" w:rsidP="00D37CF1">
            <w:pPr>
              <w:pStyle w:val="Normal6"/>
              <w:rPr>
                <w:lang w:val="en-GB"/>
              </w:rPr>
            </w:pPr>
          </w:p>
        </w:tc>
        <w:tc>
          <w:tcPr>
            <w:tcW w:w="4876" w:type="dxa"/>
          </w:tcPr>
          <w:p w14:paraId="3BA974E0" w14:textId="77777777" w:rsidR="00A633C2" w:rsidRPr="002B07B6" w:rsidRDefault="00A633C2" w:rsidP="00D37CF1">
            <w:pPr>
              <w:pStyle w:val="Normal6"/>
              <w:rPr>
                <w:szCs w:val="24"/>
                <w:lang w:val="en-GB"/>
              </w:rPr>
            </w:pPr>
            <w:r w:rsidRPr="002B07B6">
              <w:rPr>
                <w:b/>
                <w:i/>
                <w:lang w:val="en-GB"/>
              </w:rPr>
              <w:t>(11b)</w:t>
            </w:r>
            <w:r w:rsidRPr="002B07B6">
              <w:rPr>
                <w:b/>
                <w:i/>
                <w:lang w:val="en-GB"/>
              </w:rPr>
              <w:tab/>
              <w:t>The asbestos sampling should be representative of the worker’s personal exposure to asbestos. Samples should therefore be taken at regular intervals during specific operational phases in representative and realistic situations in which workers are exposed to asbestos dust . If it is not possible for sampling to be representative of the worker’s personal exposure to asbestos, all appropriate protective measures should be applied.</w:t>
            </w:r>
          </w:p>
        </w:tc>
      </w:tr>
    </w:tbl>
    <w:p w14:paraId="5A84852E"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8F62954" w14:textId="77777777" w:rsidR="00A633C2" w:rsidRPr="002B07B6" w:rsidRDefault="00A633C2" w:rsidP="00A633C2">
      <w:r w:rsidRPr="002B07B6">
        <w:rPr>
          <w:rStyle w:val="HideTWBExt"/>
        </w:rPr>
        <w:t>&lt;/Amend&gt;</w:t>
      </w:r>
    </w:p>
    <w:p w14:paraId="069C3969"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83</w:t>
      </w:r>
      <w:r w:rsidRPr="002B07B6">
        <w:rPr>
          <w:rStyle w:val="HideTWBExt"/>
          <w:b w:val="0"/>
          <w:lang w:val="en-GB"/>
        </w:rPr>
        <w:t>&lt;/NumAm&gt;</w:t>
      </w:r>
    </w:p>
    <w:p w14:paraId="325325F8"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3AE4771B" w14:textId="77777777" w:rsidR="00A633C2" w:rsidRPr="002B07B6" w:rsidRDefault="00A633C2" w:rsidP="00A633C2">
      <w:r w:rsidRPr="002B07B6">
        <w:rPr>
          <w:rStyle w:val="HideTWBExt"/>
        </w:rPr>
        <w:t>&lt;/RepeatBlock-By&gt;</w:t>
      </w:r>
    </w:p>
    <w:p w14:paraId="69BA22BE"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4D3CE5B" w14:textId="77777777" w:rsidR="00A633C2" w:rsidRPr="002B07B6" w:rsidRDefault="00A633C2" w:rsidP="00A633C2">
      <w:pPr>
        <w:pStyle w:val="NormalBold"/>
      </w:pPr>
      <w:r w:rsidRPr="002B07B6">
        <w:rPr>
          <w:rStyle w:val="HideTWBExt"/>
          <w:b w:val="0"/>
        </w:rPr>
        <w:t>&lt;Article&gt;</w:t>
      </w:r>
      <w:r w:rsidRPr="002B07B6">
        <w:t>Recital 11 b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D7C5485" w14:textId="77777777" w:rsidTr="00D37CF1">
        <w:trPr>
          <w:jc w:val="center"/>
        </w:trPr>
        <w:tc>
          <w:tcPr>
            <w:tcW w:w="9752" w:type="dxa"/>
            <w:gridSpan w:val="2"/>
          </w:tcPr>
          <w:p w14:paraId="6CA05225" w14:textId="77777777" w:rsidR="00A633C2" w:rsidRPr="002B07B6" w:rsidRDefault="00A633C2" w:rsidP="00D37CF1">
            <w:pPr>
              <w:keepNext/>
            </w:pPr>
          </w:p>
        </w:tc>
      </w:tr>
      <w:tr w:rsidR="00A633C2" w:rsidRPr="002B07B6" w14:paraId="6E0A1CC7" w14:textId="77777777" w:rsidTr="00D37CF1">
        <w:trPr>
          <w:jc w:val="center"/>
        </w:trPr>
        <w:tc>
          <w:tcPr>
            <w:tcW w:w="4876" w:type="dxa"/>
          </w:tcPr>
          <w:p w14:paraId="05C34E8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0A96811" w14:textId="77777777" w:rsidR="00A633C2" w:rsidRPr="002B07B6" w:rsidRDefault="00A633C2" w:rsidP="00D37CF1">
            <w:pPr>
              <w:pStyle w:val="ColumnHeading"/>
              <w:keepNext/>
              <w:rPr>
                <w:lang w:val="en-GB"/>
              </w:rPr>
            </w:pPr>
            <w:r w:rsidRPr="002B07B6">
              <w:rPr>
                <w:lang w:val="en-GB"/>
              </w:rPr>
              <w:t>Amendment</w:t>
            </w:r>
          </w:p>
        </w:tc>
      </w:tr>
      <w:tr w:rsidR="00A633C2" w:rsidRPr="002B07B6" w14:paraId="170F330B" w14:textId="77777777" w:rsidTr="00D37CF1">
        <w:trPr>
          <w:jc w:val="center"/>
        </w:trPr>
        <w:tc>
          <w:tcPr>
            <w:tcW w:w="4876" w:type="dxa"/>
          </w:tcPr>
          <w:p w14:paraId="14FEFEDF" w14:textId="77777777" w:rsidR="00A633C2" w:rsidRPr="002B07B6" w:rsidRDefault="00A633C2" w:rsidP="00D37CF1">
            <w:pPr>
              <w:pStyle w:val="Normal6"/>
              <w:rPr>
                <w:lang w:val="en-GB"/>
              </w:rPr>
            </w:pPr>
          </w:p>
        </w:tc>
        <w:tc>
          <w:tcPr>
            <w:tcW w:w="4876" w:type="dxa"/>
          </w:tcPr>
          <w:p w14:paraId="15847F2A" w14:textId="77777777" w:rsidR="00A633C2" w:rsidRPr="002B07B6" w:rsidRDefault="00A633C2" w:rsidP="00D37CF1">
            <w:pPr>
              <w:pStyle w:val="Normal6"/>
              <w:rPr>
                <w:szCs w:val="24"/>
                <w:lang w:val="en-GB"/>
              </w:rPr>
            </w:pPr>
            <w:r w:rsidRPr="002B07B6">
              <w:rPr>
                <w:b/>
                <w:i/>
                <w:lang w:val="en-GB"/>
              </w:rPr>
              <w:t>(11b)</w:t>
            </w:r>
            <w:r w:rsidRPr="002B07B6">
              <w:rPr>
                <w:b/>
                <w:i/>
                <w:lang w:val="en-GB"/>
              </w:rPr>
              <w:tab/>
              <w:t xml:space="preserve">The asbestos sampling should be representative of the worker’s personal exposure to asbestos. Samples should </w:t>
            </w:r>
            <w:r w:rsidRPr="002B07B6">
              <w:rPr>
                <w:b/>
                <w:i/>
                <w:lang w:val="en-GB"/>
              </w:rPr>
              <w:lastRenderedPageBreak/>
              <w:t>therefore be taken at regular intervals during specific operational phases in representative and realistic situations in which workers are exposed to asbestos dust. If it is not possible for sampling to be representative of the worker’s personal exposure to asbestos, all appropriate protective measures should be applied.</w:t>
            </w:r>
          </w:p>
        </w:tc>
      </w:tr>
    </w:tbl>
    <w:p w14:paraId="3D25FD18"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56B6239" w14:textId="77777777" w:rsidR="00A633C2" w:rsidRPr="002B07B6" w:rsidRDefault="00A633C2" w:rsidP="00A633C2">
      <w:r w:rsidRPr="002B07B6">
        <w:rPr>
          <w:rStyle w:val="HideTWBExt"/>
        </w:rPr>
        <w:t>&lt;/Amend&gt;</w:t>
      </w:r>
    </w:p>
    <w:p w14:paraId="33A4231D"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84</w:t>
      </w:r>
      <w:r w:rsidRPr="002B07B6">
        <w:rPr>
          <w:rStyle w:val="HideTWBExt"/>
          <w:b w:val="0"/>
          <w:lang w:val="en-GB"/>
        </w:rPr>
        <w:t>&lt;/NumAm&gt;</w:t>
      </w:r>
    </w:p>
    <w:p w14:paraId="3AE3D37F"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51357F4F"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0C61E12E" w14:textId="77777777" w:rsidR="00A633C2" w:rsidRPr="002B07B6" w:rsidRDefault="00A633C2" w:rsidP="00A633C2">
      <w:r w:rsidRPr="002B07B6">
        <w:rPr>
          <w:rStyle w:val="HideTWBExt"/>
        </w:rPr>
        <w:t>&lt;/RepeatBlock-By&gt;</w:t>
      </w:r>
    </w:p>
    <w:p w14:paraId="22084F4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3D5CE54" w14:textId="77777777" w:rsidR="00A633C2" w:rsidRPr="002B07B6" w:rsidRDefault="00A633C2" w:rsidP="00A633C2">
      <w:pPr>
        <w:pStyle w:val="NormalBold"/>
      </w:pPr>
      <w:r w:rsidRPr="002B07B6">
        <w:rPr>
          <w:rStyle w:val="HideTWBExt"/>
          <w:b w:val="0"/>
        </w:rPr>
        <w:t>&lt;Article&gt;</w:t>
      </w:r>
      <w:r w:rsidRPr="002B07B6">
        <w:t>Recital 11 c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4E7A584" w14:textId="77777777" w:rsidTr="00D37CF1">
        <w:trPr>
          <w:jc w:val="center"/>
        </w:trPr>
        <w:tc>
          <w:tcPr>
            <w:tcW w:w="9752" w:type="dxa"/>
            <w:gridSpan w:val="2"/>
          </w:tcPr>
          <w:p w14:paraId="2C593233" w14:textId="77777777" w:rsidR="00A633C2" w:rsidRPr="002B07B6" w:rsidRDefault="00A633C2" w:rsidP="00D37CF1">
            <w:pPr>
              <w:keepNext/>
            </w:pPr>
          </w:p>
        </w:tc>
      </w:tr>
      <w:tr w:rsidR="00A633C2" w:rsidRPr="002B07B6" w14:paraId="4A630DCE" w14:textId="77777777" w:rsidTr="00D37CF1">
        <w:trPr>
          <w:jc w:val="center"/>
        </w:trPr>
        <w:tc>
          <w:tcPr>
            <w:tcW w:w="4876" w:type="dxa"/>
          </w:tcPr>
          <w:p w14:paraId="75C5B4B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CB36CD5" w14:textId="77777777" w:rsidR="00A633C2" w:rsidRPr="002B07B6" w:rsidRDefault="00A633C2" w:rsidP="00D37CF1">
            <w:pPr>
              <w:pStyle w:val="ColumnHeading"/>
              <w:keepNext/>
              <w:rPr>
                <w:lang w:val="en-GB"/>
              </w:rPr>
            </w:pPr>
            <w:r w:rsidRPr="002B07B6">
              <w:rPr>
                <w:lang w:val="en-GB"/>
              </w:rPr>
              <w:t>Amendment</w:t>
            </w:r>
          </w:p>
        </w:tc>
      </w:tr>
      <w:tr w:rsidR="00A633C2" w:rsidRPr="002B07B6" w14:paraId="6E4CA3C2" w14:textId="77777777" w:rsidTr="00D37CF1">
        <w:trPr>
          <w:jc w:val="center"/>
        </w:trPr>
        <w:tc>
          <w:tcPr>
            <w:tcW w:w="4876" w:type="dxa"/>
          </w:tcPr>
          <w:p w14:paraId="55157D4A" w14:textId="77777777" w:rsidR="00A633C2" w:rsidRPr="002B07B6" w:rsidRDefault="00A633C2" w:rsidP="00D37CF1">
            <w:pPr>
              <w:pStyle w:val="Normal6"/>
              <w:rPr>
                <w:lang w:val="en-GB"/>
              </w:rPr>
            </w:pPr>
          </w:p>
        </w:tc>
        <w:tc>
          <w:tcPr>
            <w:tcW w:w="4876" w:type="dxa"/>
          </w:tcPr>
          <w:p w14:paraId="3474577A" w14:textId="77777777" w:rsidR="00A633C2" w:rsidRPr="002B07B6" w:rsidRDefault="00A633C2" w:rsidP="00D37CF1">
            <w:pPr>
              <w:pStyle w:val="Normal6"/>
              <w:rPr>
                <w:szCs w:val="24"/>
                <w:lang w:val="en-GB"/>
              </w:rPr>
            </w:pPr>
            <w:r w:rsidRPr="002B07B6">
              <w:rPr>
                <w:b/>
                <w:i/>
                <w:lang w:val="en-GB"/>
              </w:rPr>
              <w:t>(11c)</w:t>
            </w:r>
            <w:r w:rsidRPr="002B07B6">
              <w:rPr>
                <w:b/>
                <w:i/>
                <w:lang w:val="en-GB"/>
              </w:rPr>
              <w:tab/>
              <w:t>The asbestos sampling should be representative of the worker’s personal exposure to asbestos. Samples should therefore be taken at regular intervals during specific operational phases in representative and realistic situations in which workers are exposed to asbestos dust. If it is not possible for sampling to be representative of the worker’s personal exposure to asbestos, all appropriate protective measures should be applied.</w:t>
            </w:r>
          </w:p>
        </w:tc>
      </w:tr>
    </w:tbl>
    <w:p w14:paraId="0D332B6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F151E34" w14:textId="77777777" w:rsidR="00A633C2" w:rsidRPr="002B07B6" w:rsidRDefault="00A633C2" w:rsidP="00A633C2">
      <w:r w:rsidRPr="002B07B6">
        <w:rPr>
          <w:rStyle w:val="HideTWBExt"/>
        </w:rPr>
        <w:t>&lt;/Amend&gt;</w:t>
      </w:r>
    </w:p>
    <w:p w14:paraId="6834A08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85</w:t>
      </w:r>
      <w:r w:rsidRPr="002B07B6">
        <w:rPr>
          <w:rStyle w:val="HideTWBExt"/>
          <w:b w:val="0"/>
          <w:lang w:val="en-GB"/>
        </w:rPr>
        <w:t>&lt;/NumAm&gt;</w:t>
      </w:r>
    </w:p>
    <w:p w14:paraId="45FF741F"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416A69F" w14:textId="77777777" w:rsidR="00A633C2" w:rsidRPr="002B07B6" w:rsidRDefault="00A633C2" w:rsidP="00A633C2">
      <w:r w:rsidRPr="002B07B6">
        <w:rPr>
          <w:rStyle w:val="HideTWBExt"/>
        </w:rPr>
        <w:t>&lt;/RepeatBlock-By&gt;</w:t>
      </w:r>
    </w:p>
    <w:p w14:paraId="2403080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3583F3A" w14:textId="77777777" w:rsidR="00A633C2" w:rsidRPr="002B07B6" w:rsidRDefault="00A633C2" w:rsidP="00A633C2">
      <w:pPr>
        <w:pStyle w:val="NormalBold"/>
      </w:pPr>
      <w:r w:rsidRPr="002B07B6">
        <w:rPr>
          <w:rStyle w:val="HideTWBExt"/>
          <w:b w:val="0"/>
        </w:rPr>
        <w:t>&lt;Article&gt;</w:t>
      </w:r>
      <w:r w:rsidRPr="002B07B6">
        <w:t>Recital 11 c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87CE129" w14:textId="77777777" w:rsidTr="00D37CF1">
        <w:trPr>
          <w:jc w:val="center"/>
        </w:trPr>
        <w:tc>
          <w:tcPr>
            <w:tcW w:w="9752" w:type="dxa"/>
            <w:gridSpan w:val="2"/>
          </w:tcPr>
          <w:p w14:paraId="0B7E5483" w14:textId="77777777" w:rsidR="00A633C2" w:rsidRPr="002B07B6" w:rsidRDefault="00A633C2" w:rsidP="00D37CF1">
            <w:pPr>
              <w:keepNext/>
            </w:pPr>
          </w:p>
        </w:tc>
      </w:tr>
      <w:tr w:rsidR="00A633C2" w:rsidRPr="002B07B6" w14:paraId="236796D5" w14:textId="77777777" w:rsidTr="00D37CF1">
        <w:trPr>
          <w:jc w:val="center"/>
        </w:trPr>
        <w:tc>
          <w:tcPr>
            <w:tcW w:w="4876" w:type="dxa"/>
          </w:tcPr>
          <w:p w14:paraId="39D6A4E2"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A803469" w14:textId="77777777" w:rsidR="00A633C2" w:rsidRPr="002B07B6" w:rsidRDefault="00A633C2" w:rsidP="00D37CF1">
            <w:pPr>
              <w:pStyle w:val="ColumnHeading"/>
              <w:keepNext/>
              <w:rPr>
                <w:lang w:val="en-GB"/>
              </w:rPr>
            </w:pPr>
            <w:r w:rsidRPr="002B07B6">
              <w:rPr>
                <w:lang w:val="en-GB"/>
              </w:rPr>
              <w:t>Amendment</w:t>
            </w:r>
          </w:p>
        </w:tc>
      </w:tr>
      <w:tr w:rsidR="00A633C2" w:rsidRPr="002B07B6" w14:paraId="2EF81B97" w14:textId="77777777" w:rsidTr="00D37CF1">
        <w:trPr>
          <w:jc w:val="center"/>
        </w:trPr>
        <w:tc>
          <w:tcPr>
            <w:tcW w:w="4876" w:type="dxa"/>
          </w:tcPr>
          <w:p w14:paraId="5812386D" w14:textId="77777777" w:rsidR="00A633C2" w:rsidRPr="002B07B6" w:rsidRDefault="00A633C2" w:rsidP="00D37CF1">
            <w:pPr>
              <w:pStyle w:val="Normal6"/>
              <w:rPr>
                <w:lang w:val="en-GB"/>
              </w:rPr>
            </w:pPr>
          </w:p>
        </w:tc>
        <w:tc>
          <w:tcPr>
            <w:tcW w:w="4876" w:type="dxa"/>
          </w:tcPr>
          <w:p w14:paraId="4E0B9FA3" w14:textId="77777777" w:rsidR="00A633C2" w:rsidRPr="002B07B6" w:rsidRDefault="00A633C2" w:rsidP="00D37CF1">
            <w:pPr>
              <w:pStyle w:val="Normal6"/>
              <w:rPr>
                <w:szCs w:val="24"/>
                <w:lang w:val="en-GB"/>
              </w:rPr>
            </w:pPr>
            <w:r w:rsidRPr="002B07B6">
              <w:rPr>
                <w:b/>
                <w:i/>
                <w:lang w:val="en-GB"/>
              </w:rPr>
              <w:t>(11c)</w:t>
            </w:r>
            <w:r w:rsidRPr="002B07B6">
              <w:rPr>
                <w:b/>
                <w:i/>
                <w:lang w:val="en-GB"/>
              </w:rPr>
              <w:tab/>
              <w:t xml:space="preserve">The asbestos sampling should be representative of the worker’s personal exposure to asbestos. Samples should </w:t>
            </w:r>
            <w:r w:rsidRPr="002B07B6">
              <w:rPr>
                <w:b/>
                <w:i/>
                <w:lang w:val="en-GB"/>
              </w:rPr>
              <w:lastRenderedPageBreak/>
              <w:t>therefore be taken at regular intervals during specific operational phases in representative and realistic situations in which workers are exposed to asbestos dust. If it is not possible for sampling to be representative of the worker’s personal exposure to asbestos, all appropriate protective measures should be applied.</w:t>
            </w:r>
          </w:p>
        </w:tc>
      </w:tr>
    </w:tbl>
    <w:p w14:paraId="7F472E7E"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8CF9247" w14:textId="77777777" w:rsidR="00A633C2" w:rsidRPr="002B07B6" w:rsidRDefault="00A633C2" w:rsidP="00A633C2">
      <w:r w:rsidRPr="002B07B6">
        <w:rPr>
          <w:rStyle w:val="HideTWBExt"/>
        </w:rPr>
        <w:t>&lt;/Amend&gt;</w:t>
      </w:r>
    </w:p>
    <w:p w14:paraId="7E2BAD6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86</w:t>
      </w:r>
      <w:r w:rsidRPr="002B07B6">
        <w:rPr>
          <w:rStyle w:val="HideTWBExt"/>
          <w:b w:val="0"/>
          <w:lang w:val="en-GB"/>
        </w:rPr>
        <w:t>&lt;/NumAm&gt;</w:t>
      </w:r>
    </w:p>
    <w:p w14:paraId="6CA7E257"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7FA31E1C"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2FC717C7" w14:textId="77777777" w:rsidR="00A633C2" w:rsidRPr="002B07B6" w:rsidRDefault="00A633C2" w:rsidP="00A633C2">
      <w:r w:rsidRPr="002B07B6">
        <w:rPr>
          <w:rStyle w:val="HideTWBExt"/>
        </w:rPr>
        <w:t>&lt;/RepeatBlock-By&gt;</w:t>
      </w:r>
    </w:p>
    <w:p w14:paraId="03E7EDA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39520FE" w14:textId="77777777" w:rsidR="00A633C2" w:rsidRPr="002B07B6" w:rsidRDefault="00A633C2" w:rsidP="00A633C2">
      <w:pPr>
        <w:pStyle w:val="NormalBold"/>
      </w:pPr>
      <w:r w:rsidRPr="002B07B6">
        <w:rPr>
          <w:rStyle w:val="HideTWBExt"/>
          <w:b w:val="0"/>
        </w:rPr>
        <w:t>&lt;Article&gt;</w:t>
      </w:r>
      <w:r w:rsidRPr="002B07B6">
        <w:t>Recital 11 c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6F36A66" w14:textId="77777777" w:rsidTr="00D37CF1">
        <w:trPr>
          <w:jc w:val="center"/>
        </w:trPr>
        <w:tc>
          <w:tcPr>
            <w:tcW w:w="9752" w:type="dxa"/>
            <w:gridSpan w:val="2"/>
          </w:tcPr>
          <w:p w14:paraId="3B1F9DBF" w14:textId="77777777" w:rsidR="00A633C2" w:rsidRPr="002B07B6" w:rsidRDefault="00A633C2" w:rsidP="00D37CF1">
            <w:pPr>
              <w:keepNext/>
            </w:pPr>
          </w:p>
        </w:tc>
      </w:tr>
      <w:tr w:rsidR="00A633C2" w:rsidRPr="002B07B6" w14:paraId="6BAE7641" w14:textId="77777777" w:rsidTr="00D37CF1">
        <w:trPr>
          <w:jc w:val="center"/>
        </w:trPr>
        <w:tc>
          <w:tcPr>
            <w:tcW w:w="4876" w:type="dxa"/>
          </w:tcPr>
          <w:p w14:paraId="0345A5D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1F9152F" w14:textId="77777777" w:rsidR="00A633C2" w:rsidRPr="002B07B6" w:rsidRDefault="00A633C2" w:rsidP="00D37CF1">
            <w:pPr>
              <w:pStyle w:val="ColumnHeading"/>
              <w:keepNext/>
              <w:rPr>
                <w:lang w:val="en-GB"/>
              </w:rPr>
            </w:pPr>
            <w:r w:rsidRPr="002B07B6">
              <w:rPr>
                <w:lang w:val="en-GB"/>
              </w:rPr>
              <w:t>Amendment</w:t>
            </w:r>
          </w:p>
        </w:tc>
      </w:tr>
      <w:tr w:rsidR="00A633C2" w:rsidRPr="002B07B6" w14:paraId="2E362B3A" w14:textId="77777777" w:rsidTr="00D37CF1">
        <w:trPr>
          <w:jc w:val="center"/>
        </w:trPr>
        <w:tc>
          <w:tcPr>
            <w:tcW w:w="4876" w:type="dxa"/>
          </w:tcPr>
          <w:p w14:paraId="1EFB85B7" w14:textId="77777777" w:rsidR="00A633C2" w:rsidRPr="002B07B6" w:rsidRDefault="00A633C2" w:rsidP="00D37CF1">
            <w:pPr>
              <w:pStyle w:val="Normal6"/>
              <w:rPr>
                <w:lang w:val="en-GB"/>
              </w:rPr>
            </w:pPr>
          </w:p>
        </w:tc>
        <w:tc>
          <w:tcPr>
            <w:tcW w:w="4876" w:type="dxa"/>
          </w:tcPr>
          <w:p w14:paraId="324578C0" w14:textId="77777777" w:rsidR="00A633C2" w:rsidRPr="002B07B6" w:rsidRDefault="00A633C2" w:rsidP="00D37CF1">
            <w:pPr>
              <w:pStyle w:val="Normal6"/>
              <w:rPr>
                <w:szCs w:val="24"/>
                <w:lang w:val="en-GB"/>
              </w:rPr>
            </w:pPr>
            <w:r w:rsidRPr="002B07B6">
              <w:rPr>
                <w:b/>
                <w:i/>
                <w:lang w:val="en-GB"/>
              </w:rPr>
              <w:t>(11c)</w:t>
            </w:r>
            <w:r w:rsidRPr="002B07B6">
              <w:rPr>
                <w:b/>
                <w:i/>
                <w:lang w:val="en-GB"/>
              </w:rPr>
              <w:tab/>
              <w:t>Asbestos should be kept out of the circular economy to protect workers from unknowingly reusing dangerous materials. Life-cycle-management of building materials is an important part of the circular economy. In the framework of the new EU Circular Economy Action Plan.</w:t>
            </w:r>
          </w:p>
        </w:tc>
      </w:tr>
    </w:tbl>
    <w:p w14:paraId="6F2522D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EB76D78" w14:textId="77777777" w:rsidR="00A633C2" w:rsidRPr="002B07B6" w:rsidRDefault="00A633C2" w:rsidP="00A633C2">
      <w:r w:rsidRPr="002B07B6">
        <w:rPr>
          <w:rStyle w:val="HideTWBExt"/>
        </w:rPr>
        <w:t>&lt;/Amend&gt;</w:t>
      </w:r>
    </w:p>
    <w:p w14:paraId="5DEF981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87</w:t>
      </w:r>
      <w:r w:rsidRPr="002B07B6">
        <w:rPr>
          <w:rStyle w:val="HideTWBExt"/>
          <w:b w:val="0"/>
          <w:lang w:val="en-GB"/>
        </w:rPr>
        <w:t>&lt;/NumAm&gt;</w:t>
      </w:r>
    </w:p>
    <w:p w14:paraId="4BAAA22A"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6C1C101A" w14:textId="77777777" w:rsidR="00A633C2" w:rsidRPr="002B07B6" w:rsidRDefault="00A633C2" w:rsidP="00A633C2">
      <w:r w:rsidRPr="002B07B6">
        <w:rPr>
          <w:rStyle w:val="HideTWBExt"/>
        </w:rPr>
        <w:t>&lt;/RepeatBlock-By&gt;</w:t>
      </w:r>
    </w:p>
    <w:p w14:paraId="0BA2B66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C3C31C1" w14:textId="77777777" w:rsidR="00A633C2" w:rsidRPr="002B07B6" w:rsidRDefault="00A633C2" w:rsidP="00A633C2">
      <w:pPr>
        <w:pStyle w:val="NormalBold"/>
      </w:pPr>
      <w:r w:rsidRPr="002B07B6">
        <w:rPr>
          <w:rStyle w:val="HideTWBExt"/>
          <w:b w:val="0"/>
        </w:rPr>
        <w:t>&lt;Article&gt;</w:t>
      </w:r>
      <w:r w:rsidRPr="002B07B6">
        <w:t>Recital 11 c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D5803C3" w14:textId="77777777" w:rsidTr="00D37CF1">
        <w:trPr>
          <w:jc w:val="center"/>
        </w:trPr>
        <w:tc>
          <w:tcPr>
            <w:tcW w:w="9752" w:type="dxa"/>
            <w:gridSpan w:val="2"/>
          </w:tcPr>
          <w:p w14:paraId="2C4DBCFD" w14:textId="77777777" w:rsidR="00A633C2" w:rsidRPr="002B07B6" w:rsidRDefault="00A633C2" w:rsidP="00D37CF1">
            <w:pPr>
              <w:keepNext/>
            </w:pPr>
          </w:p>
        </w:tc>
      </w:tr>
      <w:tr w:rsidR="00A633C2" w:rsidRPr="002B07B6" w14:paraId="40C169FC" w14:textId="77777777" w:rsidTr="00D37CF1">
        <w:trPr>
          <w:jc w:val="center"/>
        </w:trPr>
        <w:tc>
          <w:tcPr>
            <w:tcW w:w="4876" w:type="dxa"/>
          </w:tcPr>
          <w:p w14:paraId="74951F1C"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7D77C1F" w14:textId="77777777" w:rsidR="00A633C2" w:rsidRPr="002B07B6" w:rsidRDefault="00A633C2" w:rsidP="00D37CF1">
            <w:pPr>
              <w:pStyle w:val="ColumnHeading"/>
              <w:keepNext/>
              <w:rPr>
                <w:lang w:val="en-GB"/>
              </w:rPr>
            </w:pPr>
            <w:r w:rsidRPr="002B07B6">
              <w:rPr>
                <w:lang w:val="en-GB"/>
              </w:rPr>
              <w:t>Amendment</w:t>
            </w:r>
          </w:p>
        </w:tc>
      </w:tr>
      <w:tr w:rsidR="00A633C2" w:rsidRPr="002B07B6" w14:paraId="7B4CC97B" w14:textId="77777777" w:rsidTr="00D37CF1">
        <w:trPr>
          <w:jc w:val="center"/>
        </w:trPr>
        <w:tc>
          <w:tcPr>
            <w:tcW w:w="4876" w:type="dxa"/>
          </w:tcPr>
          <w:p w14:paraId="570BAF47" w14:textId="77777777" w:rsidR="00A633C2" w:rsidRPr="002B07B6" w:rsidRDefault="00A633C2" w:rsidP="00D37CF1">
            <w:pPr>
              <w:pStyle w:val="Normal6"/>
              <w:rPr>
                <w:lang w:val="en-GB"/>
              </w:rPr>
            </w:pPr>
          </w:p>
        </w:tc>
        <w:tc>
          <w:tcPr>
            <w:tcW w:w="4876" w:type="dxa"/>
          </w:tcPr>
          <w:p w14:paraId="7650229D" w14:textId="77777777" w:rsidR="00A633C2" w:rsidRPr="002B07B6" w:rsidRDefault="00A633C2" w:rsidP="00D37CF1">
            <w:pPr>
              <w:pStyle w:val="Normal6"/>
              <w:rPr>
                <w:szCs w:val="24"/>
                <w:lang w:val="en-GB"/>
              </w:rPr>
            </w:pPr>
            <w:r w:rsidRPr="002B07B6">
              <w:rPr>
                <w:b/>
                <w:i/>
                <w:lang w:val="en-GB"/>
              </w:rPr>
              <w:t>(11c)</w:t>
            </w:r>
            <w:r w:rsidRPr="002B07B6">
              <w:rPr>
                <w:b/>
                <w:i/>
                <w:lang w:val="en-GB"/>
              </w:rPr>
              <w:tab/>
              <w:t xml:space="preserve">Asbestos should be kept out of the circular economy to protect workers from unknowingly reusing dangerous materials. Life-cycle-management of building materials is an important part of the circular economy. In the framework </w:t>
            </w:r>
            <w:r w:rsidRPr="002B07B6">
              <w:rPr>
                <w:b/>
                <w:i/>
                <w:lang w:val="en-GB"/>
              </w:rPr>
              <w:lastRenderedPageBreak/>
              <w:t>of the new EU Circular Economy Action Plan.</w:t>
            </w:r>
          </w:p>
        </w:tc>
      </w:tr>
    </w:tbl>
    <w:p w14:paraId="4BDA7BFA"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7D30F3F" w14:textId="77777777" w:rsidR="00A633C2" w:rsidRPr="002B07B6" w:rsidRDefault="00A633C2" w:rsidP="00A633C2">
      <w:r w:rsidRPr="002B07B6">
        <w:rPr>
          <w:rStyle w:val="HideTWBExt"/>
        </w:rPr>
        <w:t>&lt;/Amend&gt;</w:t>
      </w:r>
    </w:p>
    <w:p w14:paraId="16FCAD2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88</w:t>
      </w:r>
      <w:r w:rsidRPr="002B07B6">
        <w:rPr>
          <w:rStyle w:val="HideTWBExt"/>
          <w:b w:val="0"/>
          <w:lang w:val="en-GB"/>
        </w:rPr>
        <w:t>&lt;/NumAm&gt;</w:t>
      </w:r>
    </w:p>
    <w:p w14:paraId="768C16D2"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77546C13" w14:textId="77777777" w:rsidR="00A633C2" w:rsidRPr="002B07B6" w:rsidRDefault="00A633C2" w:rsidP="00A633C2">
      <w:r w:rsidRPr="002B07B6">
        <w:rPr>
          <w:rStyle w:val="HideTWBExt"/>
        </w:rPr>
        <w:t>&lt;/RepeatBlock-By&gt;</w:t>
      </w:r>
    </w:p>
    <w:p w14:paraId="7CC3036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0671D13" w14:textId="77777777" w:rsidR="00A633C2" w:rsidRPr="002B07B6" w:rsidRDefault="00A633C2" w:rsidP="00A633C2">
      <w:pPr>
        <w:pStyle w:val="NormalBold"/>
      </w:pPr>
      <w:r w:rsidRPr="002B07B6">
        <w:rPr>
          <w:rStyle w:val="HideTWBExt"/>
          <w:b w:val="0"/>
        </w:rPr>
        <w:t>&lt;Article&gt;</w:t>
      </w:r>
      <w:r w:rsidRPr="002B07B6">
        <w:t>Recital 11 c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BAA1709" w14:textId="77777777" w:rsidTr="00D37CF1">
        <w:trPr>
          <w:jc w:val="center"/>
        </w:trPr>
        <w:tc>
          <w:tcPr>
            <w:tcW w:w="9752" w:type="dxa"/>
            <w:gridSpan w:val="2"/>
          </w:tcPr>
          <w:p w14:paraId="6ED34FD2" w14:textId="77777777" w:rsidR="00A633C2" w:rsidRPr="002B07B6" w:rsidRDefault="00A633C2" w:rsidP="00D37CF1">
            <w:pPr>
              <w:keepNext/>
            </w:pPr>
          </w:p>
        </w:tc>
      </w:tr>
      <w:tr w:rsidR="00A633C2" w:rsidRPr="002B07B6" w14:paraId="0B7FD17E" w14:textId="77777777" w:rsidTr="00D37CF1">
        <w:trPr>
          <w:jc w:val="center"/>
        </w:trPr>
        <w:tc>
          <w:tcPr>
            <w:tcW w:w="4876" w:type="dxa"/>
          </w:tcPr>
          <w:p w14:paraId="074295E8"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07D8C65" w14:textId="77777777" w:rsidR="00A633C2" w:rsidRPr="002B07B6" w:rsidRDefault="00A633C2" w:rsidP="00D37CF1">
            <w:pPr>
              <w:pStyle w:val="ColumnHeading"/>
              <w:keepNext/>
              <w:rPr>
                <w:lang w:val="en-GB"/>
              </w:rPr>
            </w:pPr>
            <w:r w:rsidRPr="002B07B6">
              <w:rPr>
                <w:lang w:val="en-GB"/>
              </w:rPr>
              <w:t>Amendment</w:t>
            </w:r>
          </w:p>
        </w:tc>
      </w:tr>
      <w:tr w:rsidR="00A633C2" w:rsidRPr="002B07B6" w14:paraId="12E94333" w14:textId="77777777" w:rsidTr="00D37CF1">
        <w:trPr>
          <w:jc w:val="center"/>
        </w:trPr>
        <w:tc>
          <w:tcPr>
            <w:tcW w:w="4876" w:type="dxa"/>
          </w:tcPr>
          <w:p w14:paraId="4194773C" w14:textId="77777777" w:rsidR="00A633C2" w:rsidRPr="002B07B6" w:rsidRDefault="00A633C2" w:rsidP="00D37CF1">
            <w:pPr>
              <w:pStyle w:val="Normal6"/>
              <w:rPr>
                <w:lang w:val="en-GB"/>
              </w:rPr>
            </w:pPr>
          </w:p>
        </w:tc>
        <w:tc>
          <w:tcPr>
            <w:tcW w:w="4876" w:type="dxa"/>
          </w:tcPr>
          <w:p w14:paraId="77AF15EE" w14:textId="77777777" w:rsidR="00A633C2" w:rsidRPr="002B07B6" w:rsidRDefault="00A633C2" w:rsidP="00D37CF1">
            <w:pPr>
              <w:pStyle w:val="Normal6"/>
              <w:rPr>
                <w:szCs w:val="24"/>
                <w:lang w:val="en-GB"/>
              </w:rPr>
            </w:pPr>
            <w:r w:rsidRPr="002B07B6">
              <w:rPr>
                <w:b/>
                <w:i/>
                <w:lang w:val="en-GB"/>
              </w:rPr>
              <w:t>(11c)</w:t>
            </w:r>
            <w:r w:rsidRPr="002B07B6">
              <w:rPr>
                <w:b/>
                <w:i/>
                <w:lang w:val="en-GB"/>
              </w:rPr>
              <w:tab/>
              <w:t>Asbestos should be kept out of the circular economy to protect workers from unknowingly reusing dangerous materials. Life-cycle-management of building materials is an important part of the circular economy in the framework of the new EU Circular Economy Action Plan.</w:t>
            </w:r>
          </w:p>
        </w:tc>
      </w:tr>
    </w:tbl>
    <w:p w14:paraId="19C3B932"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4A47973" w14:textId="77777777" w:rsidR="00A633C2" w:rsidRPr="002B07B6" w:rsidRDefault="00A633C2" w:rsidP="00A633C2">
      <w:r w:rsidRPr="002B07B6">
        <w:rPr>
          <w:rStyle w:val="HideTWBExt"/>
        </w:rPr>
        <w:t>&lt;/Amend&gt;</w:t>
      </w:r>
    </w:p>
    <w:p w14:paraId="34D3F2C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89</w:t>
      </w:r>
      <w:r w:rsidRPr="002B07B6">
        <w:rPr>
          <w:rStyle w:val="HideTWBExt"/>
          <w:b w:val="0"/>
          <w:lang w:val="en-GB"/>
        </w:rPr>
        <w:t>&lt;/NumAm&gt;</w:t>
      </w:r>
    </w:p>
    <w:p w14:paraId="42160A32"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6291FFB2"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160B4036" w14:textId="77777777" w:rsidR="00A633C2" w:rsidRPr="002B07B6" w:rsidRDefault="00A633C2" w:rsidP="00A633C2">
      <w:r w:rsidRPr="002B07B6">
        <w:rPr>
          <w:rStyle w:val="HideTWBExt"/>
        </w:rPr>
        <w:t>&lt;/RepeatBlock-By&gt;</w:t>
      </w:r>
    </w:p>
    <w:p w14:paraId="48AB045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3D2B507" w14:textId="77777777" w:rsidR="00A633C2" w:rsidRPr="002B07B6" w:rsidRDefault="00A633C2" w:rsidP="00A633C2">
      <w:pPr>
        <w:pStyle w:val="NormalBold"/>
      </w:pPr>
      <w:r w:rsidRPr="002B07B6">
        <w:rPr>
          <w:rStyle w:val="HideTWBExt"/>
          <w:b w:val="0"/>
        </w:rPr>
        <w:t>&lt;Article&gt;</w:t>
      </w:r>
      <w:r w:rsidRPr="002B07B6">
        <w:t>Recital 12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E2300D1" w14:textId="77777777" w:rsidTr="00D37CF1">
        <w:trPr>
          <w:jc w:val="center"/>
        </w:trPr>
        <w:tc>
          <w:tcPr>
            <w:tcW w:w="9752" w:type="dxa"/>
            <w:gridSpan w:val="2"/>
          </w:tcPr>
          <w:p w14:paraId="2577C08F" w14:textId="77777777" w:rsidR="00A633C2" w:rsidRPr="002B07B6" w:rsidRDefault="00A633C2" w:rsidP="00D37CF1">
            <w:pPr>
              <w:keepNext/>
            </w:pPr>
          </w:p>
        </w:tc>
      </w:tr>
      <w:tr w:rsidR="00A633C2" w:rsidRPr="002B07B6" w14:paraId="5BB9EF8F" w14:textId="77777777" w:rsidTr="00D37CF1">
        <w:trPr>
          <w:jc w:val="center"/>
        </w:trPr>
        <w:tc>
          <w:tcPr>
            <w:tcW w:w="4876" w:type="dxa"/>
          </w:tcPr>
          <w:p w14:paraId="1FE34E16"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E3754B7" w14:textId="77777777" w:rsidR="00A633C2" w:rsidRPr="002B07B6" w:rsidRDefault="00A633C2" w:rsidP="00D37CF1">
            <w:pPr>
              <w:pStyle w:val="ColumnHeading"/>
              <w:keepNext/>
              <w:rPr>
                <w:lang w:val="en-GB"/>
              </w:rPr>
            </w:pPr>
            <w:r w:rsidRPr="002B07B6">
              <w:rPr>
                <w:lang w:val="en-GB"/>
              </w:rPr>
              <w:t>Amendment</w:t>
            </w:r>
          </w:p>
        </w:tc>
      </w:tr>
      <w:tr w:rsidR="00A633C2" w:rsidRPr="002B07B6" w14:paraId="479BF3FA" w14:textId="77777777" w:rsidTr="00D37CF1">
        <w:trPr>
          <w:jc w:val="center"/>
        </w:trPr>
        <w:tc>
          <w:tcPr>
            <w:tcW w:w="4876" w:type="dxa"/>
          </w:tcPr>
          <w:p w14:paraId="07281D31" w14:textId="77777777" w:rsidR="00A633C2" w:rsidRPr="002B07B6" w:rsidRDefault="00A633C2" w:rsidP="00D37CF1">
            <w:pPr>
              <w:pStyle w:val="Normal6"/>
              <w:rPr>
                <w:lang w:val="en-GB"/>
              </w:rPr>
            </w:pPr>
          </w:p>
        </w:tc>
        <w:tc>
          <w:tcPr>
            <w:tcW w:w="4876" w:type="dxa"/>
          </w:tcPr>
          <w:p w14:paraId="28F484EB" w14:textId="77777777" w:rsidR="00A633C2" w:rsidRPr="002B07B6" w:rsidRDefault="00A633C2" w:rsidP="00D37CF1">
            <w:pPr>
              <w:pStyle w:val="Normal6"/>
              <w:rPr>
                <w:szCs w:val="24"/>
                <w:lang w:val="en-GB"/>
              </w:rPr>
            </w:pPr>
            <w:r w:rsidRPr="002B07B6">
              <w:rPr>
                <w:b/>
                <w:i/>
                <w:lang w:val="en-GB"/>
              </w:rPr>
              <w:t>(12a)</w:t>
            </w:r>
            <w:r w:rsidRPr="002B07B6">
              <w:rPr>
                <w:b/>
                <w:i/>
                <w:lang w:val="en-GB"/>
              </w:rPr>
              <w:tab/>
              <w:t xml:space="preserve">In the context of health and safety at work, state-of-the-art technology must always be applied to achieve the highest possible level of protection. Technical minimum requirements need to lower the concentration of asbestos fibres in the air to the lowest level technically possible, including through dust suppression and the suction of dust at the source, continuous sedimentation, and means of decontamination, combined with </w:t>
            </w:r>
            <w:r w:rsidRPr="002B07B6">
              <w:rPr>
                <w:b/>
                <w:i/>
                <w:lang w:val="en-GB"/>
              </w:rPr>
              <w:lastRenderedPageBreak/>
              <w:t>minimum requirements for the pressure difference between asbestos enclosures and surroundings, fresh air supply and HEPA filters.</w:t>
            </w:r>
          </w:p>
        </w:tc>
      </w:tr>
    </w:tbl>
    <w:p w14:paraId="44EB9809"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D345F6C" w14:textId="77777777" w:rsidR="00A633C2" w:rsidRPr="002B07B6" w:rsidRDefault="00A633C2" w:rsidP="00A633C2">
      <w:r w:rsidRPr="002B07B6">
        <w:rPr>
          <w:rStyle w:val="HideTWBExt"/>
        </w:rPr>
        <w:t>&lt;/Amend&gt;</w:t>
      </w:r>
    </w:p>
    <w:p w14:paraId="7D3D770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90</w:t>
      </w:r>
      <w:r w:rsidRPr="002B07B6">
        <w:rPr>
          <w:rStyle w:val="HideTWBExt"/>
          <w:b w:val="0"/>
          <w:lang w:val="en-GB"/>
        </w:rPr>
        <w:t>&lt;/NumAm&gt;</w:t>
      </w:r>
    </w:p>
    <w:p w14:paraId="3A0BCAEA"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1745396" w14:textId="77777777" w:rsidR="00A633C2" w:rsidRPr="002B07B6" w:rsidRDefault="00A633C2" w:rsidP="00A633C2">
      <w:r w:rsidRPr="002B07B6">
        <w:rPr>
          <w:rStyle w:val="HideTWBExt"/>
        </w:rPr>
        <w:t>&lt;/RepeatBlock-By&gt;</w:t>
      </w:r>
    </w:p>
    <w:p w14:paraId="16B7A6DE"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E89526A" w14:textId="77777777" w:rsidR="00A633C2" w:rsidRPr="002B07B6" w:rsidRDefault="00A633C2" w:rsidP="00A633C2">
      <w:pPr>
        <w:pStyle w:val="NormalBold"/>
      </w:pPr>
      <w:r w:rsidRPr="002B07B6">
        <w:rPr>
          <w:rStyle w:val="HideTWBExt"/>
          <w:b w:val="0"/>
        </w:rPr>
        <w:t>&lt;Article&gt;</w:t>
      </w:r>
      <w:r w:rsidRPr="002B07B6">
        <w:t>Recital 12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F5E1211" w14:textId="77777777" w:rsidTr="00D37CF1">
        <w:trPr>
          <w:jc w:val="center"/>
        </w:trPr>
        <w:tc>
          <w:tcPr>
            <w:tcW w:w="9752" w:type="dxa"/>
            <w:gridSpan w:val="2"/>
          </w:tcPr>
          <w:p w14:paraId="152B7617" w14:textId="77777777" w:rsidR="00A633C2" w:rsidRPr="002B07B6" w:rsidRDefault="00A633C2" w:rsidP="00D37CF1">
            <w:pPr>
              <w:keepNext/>
            </w:pPr>
          </w:p>
        </w:tc>
      </w:tr>
      <w:tr w:rsidR="00A633C2" w:rsidRPr="002B07B6" w14:paraId="1D343D4A" w14:textId="77777777" w:rsidTr="00D37CF1">
        <w:trPr>
          <w:jc w:val="center"/>
        </w:trPr>
        <w:tc>
          <w:tcPr>
            <w:tcW w:w="4876" w:type="dxa"/>
          </w:tcPr>
          <w:p w14:paraId="16E7FB7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CA76756" w14:textId="77777777" w:rsidR="00A633C2" w:rsidRPr="002B07B6" w:rsidRDefault="00A633C2" w:rsidP="00D37CF1">
            <w:pPr>
              <w:pStyle w:val="ColumnHeading"/>
              <w:keepNext/>
              <w:rPr>
                <w:lang w:val="en-GB"/>
              </w:rPr>
            </w:pPr>
            <w:r w:rsidRPr="002B07B6">
              <w:rPr>
                <w:lang w:val="en-GB"/>
              </w:rPr>
              <w:t>Amendment</w:t>
            </w:r>
          </w:p>
        </w:tc>
      </w:tr>
      <w:tr w:rsidR="00A633C2" w:rsidRPr="002B07B6" w14:paraId="522E1564" w14:textId="77777777" w:rsidTr="00D37CF1">
        <w:trPr>
          <w:jc w:val="center"/>
        </w:trPr>
        <w:tc>
          <w:tcPr>
            <w:tcW w:w="4876" w:type="dxa"/>
          </w:tcPr>
          <w:p w14:paraId="781FFAB3" w14:textId="77777777" w:rsidR="00A633C2" w:rsidRPr="002B07B6" w:rsidRDefault="00A633C2" w:rsidP="00D37CF1">
            <w:pPr>
              <w:pStyle w:val="Normal6"/>
              <w:rPr>
                <w:lang w:val="en-GB"/>
              </w:rPr>
            </w:pPr>
          </w:p>
        </w:tc>
        <w:tc>
          <w:tcPr>
            <w:tcW w:w="4876" w:type="dxa"/>
          </w:tcPr>
          <w:p w14:paraId="7DE1956B" w14:textId="77777777" w:rsidR="00A633C2" w:rsidRPr="002B07B6" w:rsidRDefault="00A633C2" w:rsidP="00D37CF1">
            <w:pPr>
              <w:pStyle w:val="Normal6"/>
              <w:rPr>
                <w:szCs w:val="24"/>
                <w:lang w:val="en-GB"/>
              </w:rPr>
            </w:pPr>
            <w:r w:rsidRPr="002B07B6">
              <w:rPr>
                <w:b/>
                <w:i/>
                <w:lang w:val="en-GB"/>
              </w:rPr>
              <w:t>(12a)</w:t>
            </w:r>
            <w:r w:rsidRPr="002B07B6">
              <w:rPr>
                <w:b/>
                <w:i/>
                <w:lang w:val="en-GB"/>
              </w:rPr>
              <w:tab/>
              <w:t>In the context of health and safety at work, state-of-the-art technology must always be applied to achieve the highest possible level of protection. Technical minimum requirements need to lower the concentration of asbestos fibres in the air to the lowest level technically possible, including through dust suppression and the suction of dust at the source, continuous sedimentation, and means of decontamination, combined with minimum requirements for the pressure difference between asbestos enclosures and surroundings, fresh air supply and HEPA filters.</w:t>
            </w:r>
          </w:p>
        </w:tc>
      </w:tr>
    </w:tbl>
    <w:p w14:paraId="4CF7905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06952D7" w14:textId="77777777" w:rsidR="00A633C2" w:rsidRPr="002B07B6" w:rsidRDefault="00A633C2" w:rsidP="00A633C2">
      <w:r w:rsidRPr="002B07B6">
        <w:rPr>
          <w:rStyle w:val="HideTWBExt"/>
        </w:rPr>
        <w:t>&lt;/Amend&gt;</w:t>
      </w:r>
    </w:p>
    <w:p w14:paraId="739BD7E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91</w:t>
      </w:r>
      <w:r w:rsidRPr="002B07B6">
        <w:rPr>
          <w:rStyle w:val="HideTWBExt"/>
          <w:b w:val="0"/>
          <w:lang w:val="en-GB"/>
        </w:rPr>
        <w:t>&lt;/NumAm&gt;</w:t>
      </w:r>
    </w:p>
    <w:p w14:paraId="3CB66B92"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3D4991C9" w14:textId="77777777" w:rsidR="00A633C2" w:rsidRPr="002B07B6" w:rsidRDefault="00A633C2" w:rsidP="00A633C2">
      <w:r w:rsidRPr="002B07B6">
        <w:rPr>
          <w:rStyle w:val="HideTWBExt"/>
        </w:rPr>
        <w:t>&lt;/RepeatBlock-By&gt;</w:t>
      </w:r>
    </w:p>
    <w:p w14:paraId="4A6AAC6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963CF57" w14:textId="77777777" w:rsidR="00A633C2" w:rsidRPr="002B07B6" w:rsidRDefault="00A633C2" w:rsidP="00A633C2">
      <w:pPr>
        <w:pStyle w:val="NormalBold"/>
      </w:pPr>
      <w:r w:rsidRPr="002B07B6">
        <w:rPr>
          <w:rStyle w:val="HideTWBExt"/>
          <w:b w:val="0"/>
        </w:rPr>
        <w:t>&lt;Article&gt;</w:t>
      </w:r>
      <w:r w:rsidRPr="002B07B6">
        <w:t>Recital 12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F199A8A" w14:textId="77777777" w:rsidTr="00D37CF1">
        <w:trPr>
          <w:jc w:val="center"/>
        </w:trPr>
        <w:tc>
          <w:tcPr>
            <w:tcW w:w="9752" w:type="dxa"/>
            <w:gridSpan w:val="2"/>
          </w:tcPr>
          <w:p w14:paraId="05162F1A" w14:textId="77777777" w:rsidR="00A633C2" w:rsidRPr="002B07B6" w:rsidRDefault="00A633C2" w:rsidP="00D37CF1">
            <w:pPr>
              <w:keepNext/>
            </w:pPr>
          </w:p>
        </w:tc>
      </w:tr>
      <w:tr w:rsidR="00A633C2" w:rsidRPr="002B07B6" w14:paraId="6659482A" w14:textId="77777777" w:rsidTr="00D37CF1">
        <w:trPr>
          <w:jc w:val="center"/>
        </w:trPr>
        <w:tc>
          <w:tcPr>
            <w:tcW w:w="4876" w:type="dxa"/>
          </w:tcPr>
          <w:p w14:paraId="544A6C69"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62DCE89" w14:textId="77777777" w:rsidR="00A633C2" w:rsidRPr="002B07B6" w:rsidRDefault="00A633C2" w:rsidP="00D37CF1">
            <w:pPr>
              <w:pStyle w:val="ColumnHeading"/>
              <w:keepNext/>
              <w:rPr>
                <w:lang w:val="en-GB"/>
              </w:rPr>
            </w:pPr>
            <w:r w:rsidRPr="002B07B6">
              <w:rPr>
                <w:lang w:val="en-GB"/>
              </w:rPr>
              <w:t>Amendment</w:t>
            </w:r>
          </w:p>
        </w:tc>
      </w:tr>
      <w:tr w:rsidR="00A633C2" w:rsidRPr="002B07B6" w14:paraId="07D26E76" w14:textId="77777777" w:rsidTr="00D37CF1">
        <w:trPr>
          <w:jc w:val="center"/>
        </w:trPr>
        <w:tc>
          <w:tcPr>
            <w:tcW w:w="4876" w:type="dxa"/>
          </w:tcPr>
          <w:p w14:paraId="0A3270C4" w14:textId="77777777" w:rsidR="00A633C2" w:rsidRPr="002B07B6" w:rsidRDefault="00A633C2" w:rsidP="00D37CF1">
            <w:pPr>
              <w:pStyle w:val="Normal6"/>
              <w:rPr>
                <w:lang w:val="en-GB"/>
              </w:rPr>
            </w:pPr>
          </w:p>
        </w:tc>
        <w:tc>
          <w:tcPr>
            <w:tcW w:w="4876" w:type="dxa"/>
          </w:tcPr>
          <w:p w14:paraId="4C1CCC32" w14:textId="77777777" w:rsidR="00A633C2" w:rsidRPr="002B07B6" w:rsidRDefault="00A633C2" w:rsidP="00D37CF1">
            <w:pPr>
              <w:pStyle w:val="Normal6"/>
              <w:rPr>
                <w:szCs w:val="24"/>
                <w:lang w:val="en-GB"/>
              </w:rPr>
            </w:pPr>
            <w:r w:rsidRPr="002B07B6">
              <w:rPr>
                <w:b/>
                <w:i/>
                <w:lang w:val="en-GB"/>
              </w:rPr>
              <w:t>(12a)</w:t>
            </w:r>
            <w:r w:rsidRPr="002B07B6">
              <w:rPr>
                <w:b/>
                <w:i/>
                <w:lang w:val="en-GB"/>
              </w:rPr>
              <w:tab/>
              <w:t xml:space="preserve">In the context of health and safety at work, state-of-the-art technology must always be applied to achieve the highest </w:t>
            </w:r>
            <w:r w:rsidRPr="002B07B6">
              <w:rPr>
                <w:b/>
                <w:i/>
                <w:lang w:val="en-GB"/>
              </w:rPr>
              <w:lastRenderedPageBreak/>
              <w:t>possible level of protection. Technical minimum requirements need to lower the concentration of asbestos fibres in the air to the lowest level technically possible, including through dust suppression and the suction of dust at the source, continuous sedimentation, and means of decontamination, combined with minimum requirements for the pressure difference between asbestos enclosures and surroundings, fresh air supply and HEPA filters.</w:t>
            </w:r>
          </w:p>
        </w:tc>
      </w:tr>
    </w:tbl>
    <w:p w14:paraId="2EE4659B"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B1AC2C1" w14:textId="77777777" w:rsidR="00A633C2" w:rsidRPr="002B07B6" w:rsidRDefault="00A633C2" w:rsidP="00A633C2">
      <w:r w:rsidRPr="002B07B6">
        <w:rPr>
          <w:rStyle w:val="HideTWBExt"/>
        </w:rPr>
        <w:t>&lt;/Amend&gt;</w:t>
      </w:r>
    </w:p>
    <w:p w14:paraId="1CAE189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92</w:t>
      </w:r>
      <w:r w:rsidRPr="002B07B6">
        <w:rPr>
          <w:rStyle w:val="HideTWBExt"/>
          <w:b w:val="0"/>
          <w:lang w:val="en-GB"/>
        </w:rPr>
        <w:t>&lt;/NumAm&gt;</w:t>
      </w:r>
    </w:p>
    <w:p w14:paraId="5DF32935"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5480BEDA" w14:textId="77777777" w:rsidR="00A633C2" w:rsidRPr="002B07B6" w:rsidRDefault="00A633C2" w:rsidP="00A633C2">
      <w:r w:rsidRPr="002B07B6">
        <w:rPr>
          <w:rStyle w:val="HideTWBExt"/>
        </w:rPr>
        <w:t>&lt;/RepeatBlock-By&gt;</w:t>
      </w:r>
    </w:p>
    <w:p w14:paraId="6A26A0E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6F8042D" w14:textId="77777777" w:rsidR="00A633C2" w:rsidRPr="002B07B6" w:rsidRDefault="00A633C2" w:rsidP="00A633C2">
      <w:pPr>
        <w:pStyle w:val="NormalBold"/>
      </w:pPr>
      <w:r w:rsidRPr="002B07B6">
        <w:rPr>
          <w:rStyle w:val="HideTWBExt"/>
          <w:b w:val="0"/>
        </w:rPr>
        <w:t>&lt;Article&gt;</w:t>
      </w:r>
      <w:r w:rsidRPr="002B07B6">
        <w:t>Recital 13</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D0375FC" w14:textId="77777777" w:rsidTr="00D37CF1">
        <w:trPr>
          <w:jc w:val="center"/>
        </w:trPr>
        <w:tc>
          <w:tcPr>
            <w:tcW w:w="9752" w:type="dxa"/>
            <w:gridSpan w:val="2"/>
          </w:tcPr>
          <w:p w14:paraId="53C52403" w14:textId="77777777" w:rsidR="00A633C2" w:rsidRPr="002B07B6" w:rsidRDefault="00A633C2" w:rsidP="00D37CF1">
            <w:pPr>
              <w:keepNext/>
            </w:pPr>
          </w:p>
        </w:tc>
      </w:tr>
      <w:tr w:rsidR="00A633C2" w:rsidRPr="002B07B6" w14:paraId="25E6193A" w14:textId="77777777" w:rsidTr="00D37CF1">
        <w:trPr>
          <w:jc w:val="center"/>
        </w:trPr>
        <w:tc>
          <w:tcPr>
            <w:tcW w:w="4876" w:type="dxa"/>
          </w:tcPr>
          <w:p w14:paraId="18D217CC"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EE79904" w14:textId="77777777" w:rsidR="00A633C2" w:rsidRPr="002B07B6" w:rsidRDefault="00A633C2" w:rsidP="00D37CF1">
            <w:pPr>
              <w:pStyle w:val="ColumnHeading"/>
              <w:keepNext/>
              <w:rPr>
                <w:lang w:val="en-GB"/>
              </w:rPr>
            </w:pPr>
            <w:r w:rsidRPr="002B07B6">
              <w:rPr>
                <w:lang w:val="en-GB"/>
              </w:rPr>
              <w:t>Amendment</w:t>
            </w:r>
          </w:p>
        </w:tc>
      </w:tr>
      <w:tr w:rsidR="00A633C2" w:rsidRPr="002B07B6" w14:paraId="0D55CAE5" w14:textId="77777777" w:rsidTr="00D37CF1">
        <w:trPr>
          <w:jc w:val="center"/>
        </w:trPr>
        <w:tc>
          <w:tcPr>
            <w:tcW w:w="4876" w:type="dxa"/>
          </w:tcPr>
          <w:p w14:paraId="076299B2" w14:textId="77777777" w:rsidR="00A633C2" w:rsidRPr="002B07B6" w:rsidRDefault="00A633C2" w:rsidP="00D37CF1">
            <w:pPr>
              <w:pStyle w:val="Normal6"/>
              <w:rPr>
                <w:lang w:val="en-GB"/>
              </w:rPr>
            </w:pPr>
            <w:r w:rsidRPr="002B07B6">
              <w:rPr>
                <w:lang w:val="en-GB"/>
              </w:rPr>
              <w:t>(13)</w:t>
            </w:r>
            <w:r w:rsidRPr="002B07B6">
              <w:rPr>
                <w:lang w:val="en-GB"/>
              </w:rPr>
              <w:tab/>
              <w:t xml:space="preserve">Special control measures and precautions are needed </w:t>
            </w:r>
            <w:r w:rsidRPr="002B07B6">
              <w:rPr>
                <w:b/>
                <w:i/>
                <w:lang w:val="en-GB"/>
              </w:rPr>
              <w:t>for workers exposed or likely to be exposed to</w:t>
            </w:r>
            <w:r w:rsidRPr="002B07B6">
              <w:rPr>
                <w:lang w:val="en-GB"/>
              </w:rPr>
              <w:t xml:space="preserve"> asbestos</w:t>
            </w:r>
            <w:r w:rsidRPr="002B07B6">
              <w:rPr>
                <w:b/>
                <w:i/>
                <w:lang w:val="en-GB"/>
              </w:rPr>
              <w:t>, such as</w:t>
            </w:r>
            <w:r w:rsidRPr="002B07B6">
              <w:rPr>
                <w:lang w:val="en-GB"/>
              </w:rPr>
              <w:t xml:space="preserve"> subjecting workers to a decontamination procedure and related training</w:t>
            </w:r>
            <w:r w:rsidRPr="002B07B6">
              <w:rPr>
                <w:b/>
                <w:i/>
                <w:lang w:val="en-GB"/>
              </w:rPr>
              <w:t>,</w:t>
            </w:r>
            <w:r w:rsidRPr="002B07B6">
              <w:rPr>
                <w:lang w:val="en-GB"/>
              </w:rPr>
              <w:t xml:space="preserve"> in order to significantly contribute to reducing the risks related to such exposure.</w:t>
            </w:r>
          </w:p>
        </w:tc>
        <w:tc>
          <w:tcPr>
            <w:tcW w:w="4876" w:type="dxa"/>
          </w:tcPr>
          <w:p w14:paraId="6CAEEA0C" w14:textId="77777777" w:rsidR="00A633C2" w:rsidRPr="002B07B6" w:rsidRDefault="00A633C2" w:rsidP="00D37CF1">
            <w:pPr>
              <w:pStyle w:val="Normal6"/>
              <w:rPr>
                <w:szCs w:val="24"/>
                <w:lang w:val="en-GB"/>
              </w:rPr>
            </w:pPr>
            <w:r w:rsidRPr="002B07B6">
              <w:rPr>
                <w:lang w:val="en-GB"/>
              </w:rPr>
              <w:t>(13)</w:t>
            </w:r>
            <w:r w:rsidRPr="002B07B6">
              <w:rPr>
                <w:lang w:val="en-GB"/>
              </w:rPr>
              <w:tab/>
              <w:t xml:space="preserve">Special control measures and precautions are needed </w:t>
            </w:r>
            <w:r w:rsidRPr="002B07B6">
              <w:rPr>
                <w:b/>
                <w:i/>
                <w:lang w:val="en-GB"/>
              </w:rPr>
              <w:t>to lower the concentration of</w:t>
            </w:r>
            <w:r w:rsidRPr="002B07B6">
              <w:rPr>
                <w:lang w:val="en-GB"/>
              </w:rPr>
              <w:t xml:space="preserve"> asbestos </w:t>
            </w:r>
            <w:r w:rsidRPr="002B07B6">
              <w:rPr>
                <w:b/>
                <w:i/>
                <w:lang w:val="en-GB"/>
              </w:rPr>
              <w:t>fibres in the air to as low a level as is technically possible below the limit value.</w:t>
            </w:r>
            <w:r w:rsidRPr="002B07B6">
              <w:rPr>
                <w:lang w:val="en-GB"/>
              </w:rPr>
              <w:t xml:space="preserve"> Subjecting workers to a decontamination procedure and </w:t>
            </w:r>
            <w:r w:rsidRPr="002B07B6">
              <w:rPr>
                <w:b/>
                <w:i/>
                <w:lang w:val="en-GB"/>
              </w:rPr>
              <w:t>strengthening the</w:t>
            </w:r>
            <w:r w:rsidRPr="002B07B6">
              <w:rPr>
                <w:lang w:val="en-GB"/>
              </w:rPr>
              <w:t xml:space="preserve"> related training </w:t>
            </w:r>
            <w:r w:rsidRPr="002B07B6">
              <w:rPr>
                <w:b/>
                <w:i/>
                <w:lang w:val="en-GB"/>
              </w:rPr>
              <w:t>requirements are important elements</w:t>
            </w:r>
            <w:r w:rsidRPr="002B07B6">
              <w:rPr>
                <w:lang w:val="en-GB"/>
              </w:rPr>
              <w:t xml:space="preserve"> in order to significantly contribute to reducing the risks related to such exposure. </w:t>
            </w:r>
            <w:r w:rsidRPr="002B07B6">
              <w:rPr>
                <w:b/>
                <w:i/>
                <w:lang w:val="en-GB"/>
              </w:rPr>
              <w:t>In order to ensure a level playing field, an annex to this Directive should provide for minimum training requirements, including specific requirements for workers in specialised asbestos removal undertakings.</w:t>
            </w:r>
          </w:p>
        </w:tc>
      </w:tr>
    </w:tbl>
    <w:p w14:paraId="2F55627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9AF8708" w14:textId="77777777" w:rsidR="00A633C2" w:rsidRPr="002B07B6" w:rsidRDefault="00A633C2" w:rsidP="00A633C2">
      <w:r w:rsidRPr="002B07B6">
        <w:rPr>
          <w:rStyle w:val="HideTWBExt"/>
        </w:rPr>
        <w:t>&lt;/Amend&gt;</w:t>
      </w:r>
    </w:p>
    <w:p w14:paraId="5DDC3E4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93</w:t>
      </w:r>
      <w:r w:rsidRPr="002B07B6">
        <w:rPr>
          <w:rStyle w:val="HideTWBExt"/>
          <w:b w:val="0"/>
          <w:lang w:val="en-GB"/>
        </w:rPr>
        <w:t>&lt;/NumAm&gt;</w:t>
      </w:r>
    </w:p>
    <w:p w14:paraId="654D49A8"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610FB082" w14:textId="77777777" w:rsidR="00A633C2" w:rsidRPr="002B07B6" w:rsidRDefault="00A633C2" w:rsidP="00A633C2">
      <w:r w:rsidRPr="002B07B6">
        <w:rPr>
          <w:rStyle w:val="HideTWBExt"/>
        </w:rPr>
        <w:t>&lt;/RepeatBlock-By&gt;</w:t>
      </w:r>
    </w:p>
    <w:p w14:paraId="31F35C72"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602E467F" w14:textId="77777777" w:rsidR="00A633C2" w:rsidRPr="002B07B6" w:rsidRDefault="00A633C2" w:rsidP="00A633C2">
      <w:pPr>
        <w:pStyle w:val="NormalBold"/>
      </w:pPr>
      <w:r w:rsidRPr="002B07B6">
        <w:rPr>
          <w:rStyle w:val="HideTWBExt"/>
          <w:b w:val="0"/>
        </w:rPr>
        <w:t>&lt;Article&gt;</w:t>
      </w:r>
      <w:r w:rsidRPr="002B07B6">
        <w:t>Recital 13</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BE79C33" w14:textId="77777777" w:rsidTr="00D37CF1">
        <w:trPr>
          <w:jc w:val="center"/>
        </w:trPr>
        <w:tc>
          <w:tcPr>
            <w:tcW w:w="9752" w:type="dxa"/>
            <w:gridSpan w:val="2"/>
          </w:tcPr>
          <w:p w14:paraId="6A53621B" w14:textId="77777777" w:rsidR="00A633C2" w:rsidRPr="002B07B6" w:rsidRDefault="00A633C2" w:rsidP="00D37CF1">
            <w:pPr>
              <w:keepNext/>
            </w:pPr>
          </w:p>
        </w:tc>
      </w:tr>
      <w:tr w:rsidR="00A633C2" w:rsidRPr="002B07B6" w14:paraId="23D1C719" w14:textId="77777777" w:rsidTr="00D37CF1">
        <w:trPr>
          <w:jc w:val="center"/>
        </w:trPr>
        <w:tc>
          <w:tcPr>
            <w:tcW w:w="4876" w:type="dxa"/>
          </w:tcPr>
          <w:p w14:paraId="1F6003B5"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17AEC8D" w14:textId="77777777" w:rsidR="00A633C2" w:rsidRPr="002B07B6" w:rsidRDefault="00A633C2" w:rsidP="00D37CF1">
            <w:pPr>
              <w:pStyle w:val="ColumnHeading"/>
              <w:keepNext/>
              <w:rPr>
                <w:lang w:val="en-GB"/>
              </w:rPr>
            </w:pPr>
            <w:r w:rsidRPr="002B07B6">
              <w:rPr>
                <w:lang w:val="en-GB"/>
              </w:rPr>
              <w:t>Amendment</w:t>
            </w:r>
          </w:p>
        </w:tc>
      </w:tr>
      <w:tr w:rsidR="00A633C2" w:rsidRPr="002B07B6" w14:paraId="44455A4E" w14:textId="77777777" w:rsidTr="00D37CF1">
        <w:trPr>
          <w:jc w:val="center"/>
        </w:trPr>
        <w:tc>
          <w:tcPr>
            <w:tcW w:w="4876" w:type="dxa"/>
          </w:tcPr>
          <w:p w14:paraId="41CFD6CF" w14:textId="77777777" w:rsidR="00A633C2" w:rsidRPr="002B07B6" w:rsidRDefault="00A633C2" w:rsidP="00D37CF1">
            <w:pPr>
              <w:pStyle w:val="Normal6"/>
              <w:rPr>
                <w:lang w:val="en-GB"/>
              </w:rPr>
            </w:pPr>
            <w:r w:rsidRPr="002B07B6">
              <w:rPr>
                <w:lang w:val="en-GB"/>
              </w:rPr>
              <w:t>(13)</w:t>
            </w:r>
            <w:r w:rsidRPr="002B07B6">
              <w:rPr>
                <w:lang w:val="en-GB"/>
              </w:rPr>
              <w:tab/>
              <w:t xml:space="preserve">Special control measures and precautions are needed </w:t>
            </w:r>
            <w:r w:rsidRPr="002B07B6">
              <w:rPr>
                <w:b/>
                <w:i/>
                <w:lang w:val="en-GB"/>
              </w:rPr>
              <w:t>for workers exposed or likely to be exposed to</w:t>
            </w:r>
            <w:r w:rsidRPr="002B07B6">
              <w:rPr>
                <w:lang w:val="en-GB"/>
              </w:rPr>
              <w:t xml:space="preserve"> asbestos</w:t>
            </w:r>
            <w:r w:rsidRPr="002B07B6">
              <w:rPr>
                <w:b/>
                <w:i/>
                <w:lang w:val="en-GB"/>
              </w:rPr>
              <w:t>, such as</w:t>
            </w:r>
            <w:r w:rsidRPr="002B07B6">
              <w:rPr>
                <w:lang w:val="en-GB"/>
              </w:rPr>
              <w:t xml:space="preserve"> subjecting workers to a decontamination procedure and related training</w:t>
            </w:r>
            <w:r w:rsidRPr="002B07B6">
              <w:rPr>
                <w:b/>
                <w:i/>
                <w:lang w:val="en-GB"/>
              </w:rPr>
              <w:t>,</w:t>
            </w:r>
            <w:r w:rsidRPr="002B07B6">
              <w:rPr>
                <w:lang w:val="en-GB"/>
              </w:rPr>
              <w:t xml:space="preserve"> in order to significantly contribute to reducing the risks related to such exposure.</w:t>
            </w:r>
          </w:p>
        </w:tc>
        <w:tc>
          <w:tcPr>
            <w:tcW w:w="4876" w:type="dxa"/>
          </w:tcPr>
          <w:p w14:paraId="5D709D09" w14:textId="77777777" w:rsidR="00A633C2" w:rsidRPr="002B07B6" w:rsidRDefault="00A633C2" w:rsidP="00D37CF1">
            <w:pPr>
              <w:pStyle w:val="Normal6"/>
              <w:rPr>
                <w:szCs w:val="24"/>
                <w:lang w:val="en-GB"/>
              </w:rPr>
            </w:pPr>
            <w:r w:rsidRPr="002B07B6">
              <w:rPr>
                <w:lang w:val="en-GB"/>
              </w:rPr>
              <w:t>(13)</w:t>
            </w:r>
            <w:r w:rsidRPr="002B07B6">
              <w:rPr>
                <w:lang w:val="en-GB"/>
              </w:rPr>
              <w:tab/>
              <w:t xml:space="preserve">Special control measures and precautions are needed </w:t>
            </w:r>
            <w:r w:rsidRPr="002B07B6">
              <w:rPr>
                <w:b/>
                <w:i/>
                <w:lang w:val="en-GB"/>
              </w:rPr>
              <w:t>to lower the concentration of</w:t>
            </w:r>
            <w:r w:rsidRPr="002B07B6">
              <w:rPr>
                <w:lang w:val="en-GB"/>
              </w:rPr>
              <w:t xml:space="preserve"> asbestos </w:t>
            </w:r>
            <w:r w:rsidRPr="002B07B6">
              <w:rPr>
                <w:b/>
                <w:i/>
                <w:lang w:val="en-GB"/>
              </w:rPr>
              <w:t>fibres in the air to as low a level as is technically possible below the limit value.</w:t>
            </w:r>
            <w:r w:rsidRPr="002B07B6">
              <w:rPr>
                <w:lang w:val="en-GB"/>
              </w:rPr>
              <w:t xml:space="preserve"> Subjecting workers to a decontamination procedure and </w:t>
            </w:r>
            <w:r w:rsidRPr="002B07B6">
              <w:rPr>
                <w:b/>
                <w:i/>
                <w:lang w:val="en-GB"/>
              </w:rPr>
              <w:t>strengthening the</w:t>
            </w:r>
            <w:r w:rsidRPr="002B07B6">
              <w:rPr>
                <w:lang w:val="en-GB"/>
              </w:rPr>
              <w:t xml:space="preserve"> related training </w:t>
            </w:r>
            <w:r w:rsidRPr="002B07B6">
              <w:rPr>
                <w:b/>
                <w:i/>
                <w:lang w:val="en-GB"/>
              </w:rPr>
              <w:t>requirements are important elements</w:t>
            </w:r>
            <w:r w:rsidRPr="002B07B6">
              <w:rPr>
                <w:lang w:val="en-GB"/>
              </w:rPr>
              <w:t xml:space="preserve"> in order to significantly contribute to reducing the risks related to such exposure. </w:t>
            </w:r>
            <w:r w:rsidRPr="002B07B6">
              <w:rPr>
                <w:b/>
                <w:i/>
                <w:lang w:val="en-GB"/>
              </w:rPr>
              <w:t>In order to ensure a level playing field, an annex to this Directive should provide for minimum training requirements, including specific requirements for workers in specialised asbestos removal undertakings.</w:t>
            </w:r>
          </w:p>
        </w:tc>
      </w:tr>
    </w:tbl>
    <w:p w14:paraId="33A63BBA"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B4E1CCD" w14:textId="77777777" w:rsidR="00A633C2" w:rsidRPr="002B07B6" w:rsidRDefault="00A633C2" w:rsidP="00A633C2">
      <w:r w:rsidRPr="002B07B6">
        <w:rPr>
          <w:rStyle w:val="HideTWBExt"/>
        </w:rPr>
        <w:t>&lt;/Amend&gt;</w:t>
      </w:r>
    </w:p>
    <w:p w14:paraId="4EB389D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94</w:t>
      </w:r>
      <w:r w:rsidRPr="002B07B6">
        <w:rPr>
          <w:rStyle w:val="HideTWBExt"/>
          <w:b w:val="0"/>
          <w:lang w:val="en-GB"/>
        </w:rPr>
        <w:t>&lt;/NumAm&gt;</w:t>
      </w:r>
    </w:p>
    <w:p w14:paraId="58BCAF43"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599C7E39" w14:textId="77777777" w:rsidR="00A633C2" w:rsidRPr="002B07B6" w:rsidRDefault="00A633C2" w:rsidP="00A633C2">
      <w:r w:rsidRPr="002B07B6">
        <w:rPr>
          <w:rStyle w:val="HideTWBExt"/>
        </w:rPr>
        <w:t>&lt;/RepeatBlock-By&gt;</w:t>
      </w:r>
    </w:p>
    <w:p w14:paraId="63A3253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4D7F7B8" w14:textId="77777777" w:rsidR="00A633C2" w:rsidRPr="002B07B6" w:rsidRDefault="00A633C2" w:rsidP="00A633C2">
      <w:pPr>
        <w:pStyle w:val="NormalBold"/>
      </w:pPr>
      <w:r w:rsidRPr="002B07B6">
        <w:rPr>
          <w:rStyle w:val="HideTWBExt"/>
          <w:b w:val="0"/>
        </w:rPr>
        <w:t>&lt;Article&gt;</w:t>
      </w:r>
      <w:r w:rsidRPr="002B07B6">
        <w:t>Recital 13</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8D431EF" w14:textId="77777777" w:rsidTr="00D37CF1">
        <w:trPr>
          <w:jc w:val="center"/>
        </w:trPr>
        <w:tc>
          <w:tcPr>
            <w:tcW w:w="9752" w:type="dxa"/>
            <w:gridSpan w:val="2"/>
          </w:tcPr>
          <w:p w14:paraId="6C46F28E" w14:textId="77777777" w:rsidR="00A633C2" w:rsidRPr="002B07B6" w:rsidRDefault="00A633C2" w:rsidP="00D37CF1">
            <w:pPr>
              <w:keepNext/>
            </w:pPr>
          </w:p>
        </w:tc>
      </w:tr>
      <w:tr w:rsidR="00A633C2" w:rsidRPr="002B07B6" w14:paraId="6F97EEC9" w14:textId="77777777" w:rsidTr="00D37CF1">
        <w:trPr>
          <w:jc w:val="center"/>
        </w:trPr>
        <w:tc>
          <w:tcPr>
            <w:tcW w:w="4876" w:type="dxa"/>
          </w:tcPr>
          <w:p w14:paraId="7F8CA3DE"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1777A34" w14:textId="77777777" w:rsidR="00A633C2" w:rsidRPr="002B07B6" w:rsidRDefault="00A633C2" w:rsidP="00D37CF1">
            <w:pPr>
              <w:pStyle w:val="ColumnHeading"/>
              <w:keepNext/>
              <w:rPr>
                <w:lang w:val="en-GB"/>
              </w:rPr>
            </w:pPr>
            <w:r w:rsidRPr="002B07B6">
              <w:rPr>
                <w:lang w:val="en-GB"/>
              </w:rPr>
              <w:t>Amendment</w:t>
            </w:r>
          </w:p>
        </w:tc>
      </w:tr>
      <w:tr w:rsidR="00A633C2" w:rsidRPr="002B07B6" w14:paraId="7F6EEFC1" w14:textId="77777777" w:rsidTr="00D37CF1">
        <w:trPr>
          <w:jc w:val="center"/>
        </w:trPr>
        <w:tc>
          <w:tcPr>
            <w:tcW w:w="4876" w:type="dxa"/>
          </w:tcPr>
          <w:p w14:paraId="32B08351" w14:textId="77777777" w:rsidR="00A633C2" w:rsidRPr="002B07B6" w:rsidRDefault="00A633C2" w:rsidP="00D37CF1">
            <w:pPr>
              <w:pStyle w:val="Normal6"/>
              <w:rPr>
                <w:lang w:val="en-GB"/>
              </w:rPr>
            </w:pPr>
            <w:r w:rsidRPr="002B07B6">
              <w:rPr>
                <w:lang w:val="en-GB"/>
              </w:rPr>
              <w:t>(13)</w:t>
            </w:r>
            <w:r w:rsidRPr="002B07B6">
              <w:rPr>
                <w:lang w:val="en-GB"/>
              </w:rPr>
              <w:tab/>
              <w:t xml:space="preserve">Special control measures and precautions are needed </w:t>
            </w:r>
            <w:r w:rsidRPr="002B07B6">
              <w:rPr>
                <w:b/>
                <w:i/>
                <w:lang w:val="en-GB"/>
              </w:rPr>
              <w:t>for workers exposed or likely to be exposed to</w:t>
            </w:r>
            <w:r w:rsidRPr="002B07B6">
              <w:rPr>
                <w:lang w:val="en-GB"/>
              </w:rPr>
              <w:t xml:space="preserve"> asbestos</w:t>
            </w:r>
            <w:r w:rsidRPr="002B07B6">
              <w:rPr>
                <w:b/>
                <w:i/>
                <w:lang w:val="en-GB"/>
              </w:rPr>
              <w:t>, such as</w:t>
            </w:r>
            <w:r w:rsidRPr="002B07B6">
              <w:rPr>
                <w:lang w:val="en-GB"/>
              </w:rPr>
              <w:t xml:space="preserve"> subjecting workers to a decontamination procedure and related training</w:t>
            </w:r>
            <w:r w:rsidRPr="002B07B6">
              <w:rPr>
                <w:b/>
                <w:i/>
                <w:lang w:val="en-GB"/>
              </w:rPr>
              <w:t>,</w:t>
            </w:r>
            <w:r w:rsidRPr="002B07B6">
              <w:rPr>
                <w:lang w:val="en-GB"/>
              </w:rPr>
              <w:t xml:space="preserve"> in order to significantly contribute to reducing the risks related to such exposure.</w:t>
            </w:r>
          </w:p>
        </w:tc>
        <w:tc>
          <w:tcPr>
            <w:tcW w:w="4876" w:type="dxa"/>
          </w:tcPr>
          <w:p w14:paraId="38AA7C4A" w14:textId="77777777" w:rsidR="00A633C2" w:rsidRPr="002B07B6" w:rsidRDefault="00A633C2" w:rsidP="00D37CF1">
            <w:pPr>
              <w:pStyle w:val="Normal6"/>
              <w:rPr>
                <w:szCs w:val="24"/>
                <w:lang w:val="en-GB"/>
              </w:rPr>
            </w:pPr>
            <w:r w:rsidRPr="002B07B6">
              <w:rPr>
                <w:lang w:val="en-GB"/>
              </w:rPr>
              <w:t>(13)</w:t>
            </w:r>
            <w:r w:rsidRPr="002B07B6">
              <w:rPr>
                <w:lang w:val="en-GB"/>
              </w:rPr>
              <w:tab/>
              <w:t xml:space="preserve">Special control measures and precautions are needed </w:t>
            </w:r>
            <w:r w:rsidRPr="002B07B6">
              <w:rPr>
                <w:b/>
                <w:i/>
                <w:lang w:val="en-GB"/>
              </w:rPr>
              <w:t>to lower the concentration of</w:t>
            </w:r>
            <w:r w:rsidRPr="002B07B6">
              <w:rPr>
                <w:lang w:val="en-GB"/>
              </w:rPr>
              <w:t xml:space="preserve"> asbestos </w:t>
            </w:r>
            <w:r w:rsidRPr="002B07B6">
              <w:rPr>
                <w:b/>
                <w:i/>
                <w:lang w:val="en-GB"/>
              </w:rPr>
              <w:t>fibres in the air to as low a level as is technically possible below the limit value.</w:t>
            </w:r>
            <w:r w:rsidRPr="002B07B6">
              <w:rPr>
                <w:lang w:val="en-GB"/>
              </w:rPr>
              <w:t xml:space="preserve"> Subjecting workers to a decontamination procedure and </w:t>
            </w:r>
            <w:r w:rsidRPr="002B07B6">
              <w:rPr>
                <w:b/>
                <w:i/>
                <w:lang w:val="en-GB"/>
              </w:rPr>
              <w:t>strengthening the</w:t>
            </w:r>
            <w:r w:rsidRPr="002B07B6">
              <w:rPr>
                <w:lang w:val="en-GB"/>
              </w:rPr>
              <w:t xml:space="preserve"> related training </w:t>
            </w:r>
            <w:r w:rsidRPr="002B07B6">
              <w:rPr>
                <w:b/>
                <w:i/>
                <w:lang w:val="en-GB"/>
              </w:rPr>
              <w:t>requirements are important elements</w:t>
            </w:r>
            <w:r w:rsidRPr="002B07B6">
              <w:rPr>
                <w:lang w:val="en-GB"/>
              </w:rPr>
              <w:t xml:space="preserve"> in order to significantly contribute to reducing the risks related to such exposure. </w:t>
            </w:r>
            <w:r w:rsidRPr="002B07B6">
              <w:rPr>
                <w:b/>
                <w:i/>
                <w:lang w:val="en-GB"/>
              </w:rPr>
              <w:t xml:space="preserve">In order to ensure a level playing field, an annex to this Directive should provide for minimum training requirements, including specific requirements for </w:t>
            </w:r>
            <w:r w:rsidRPr="002B07B6">
              <w:rPr>
                <w:b/>
                <w:i/>
                <w:lang w:val="en-GB"/>
              </w:rPr>
              <w:lastRenderedPageBreak/>
              <w:t>workers in specialised asbestos removal undertakings.</w:t>
            </w:r>
          </w:p>
        </w:tc>
      </w:tr>
    </w:tbl>
    <w:p w14:paraId="5DF0CD40"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9FF001D" w14:textId="77777777" w:rsidR="00A633C2" w:rsidRPr="002B07B6" w:rsidRDefault="00A633C2" w:rsidP="00A633C2">
      <w:r w:rsidRPr="002B07B6">
        <w:rPr>
          <w:rStyle w:val="HideTWBExt"/>
        </w:rPr>
        <w:t>&lt;/Amend&gt;</w:t>
      </w:r>
    </w:p>
    <w:p w14:paraId="46B4600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95</w:t>
      </w:r>
      <w:r w:rsidRPr="002B07B6">
        <w:rPr>
          <w:rStyle w:val="HideTWBExt"/>
          <w:b w:val="0"/>
          <w:lang w:val="en-GB"/>
        </w:rPr>
        <w:t>&lt;/NumAm&gt;</w:t>
      </w:r>
    </w:p>
    <w:p w14:paraId="10D3EFCA"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DA2E1AA"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5CB802F5" w14:textId="77777777" w:rsidR="00A633C2" w:rsidRPr="002B07B6" w:rsidRDefault="00A633C2" w:rsidP="00A633C2">
      <w:r w:rsidRPr="002B07B6">
        <w:rPr>
          <w:rStyle w:val="HideTWBExt"/>
        </w:rPr>
        <w:t>&lt;/RepeatBlock-By&gt;</w:t>
      </w:r>
    </w:p>
    <w:p w14:paraId="1A5666C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FB241E6" w14:textId="77777777" w:rsidR="00A633C2" w:rsidRPr="002B07B6" w:rsidRDefault="00A633C2" w:rsidP="00A633C2">
      <w:pPr>
        <w:pStyle w:val="NormalBold"/>
      </w:pPr>
      <w:r w:rsidRPr="002B07B6">
        <w:rPr>
          <w:rStyle w:val="HideTWBExt"/>
          <w:b w:val="0"/>
        </w:rPr>
        <w:t>&lt;Article&gt;</w:t>
      </w:r>
      <w:r w:rsidRPr="002B07B6">
        <w:t>Recital 13</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28E4D99" w14:textId="77777777" w:rsidTr="00D37CF1">
        <w:trPr>
          <w:jc w:val="center"/>
        </w:trPr>
        <w:tc>
          <w:tcPr>
            <w:tcW w:w="9752" w:type="dxa"/>
            <w:gridSpan w:val="2"/>
          </w:tcPr>
          <w:p w14:paraId="749711AF" w14:textId="77777777" w:rsidR="00A633C2" w:rsidRPr="002B07B6" w:rsidRDefault="00A633C2" w:rsidP="00D37CF1">
            <w:pPr>
              <w:keepNext/>
            </w:pPr>
          </w:p>
        </w:tc>
      </w:tr>
      <w:tr w:rsidR="00A633C2" w:rsidRPr="002B07B6" w14:paraId="2762DB40" w14:textId="77777777" w:rsidTr="00D37CF1">
        <w:trPr>
          <w:jc w:val="center"/>
        </w:trPr>
        <w:tc>
          <w:tcPr>
            <w:tcW w:w="4876" w:type="dxa"/>
          </w:tcPr>
          <w:p w14:paraId="0843DD7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E950EBB" w14:textId="77777777" w:rsidR="00A633C2" w:rsidRPr="002B07B6" w:rsidRDefault="00A633C2" w:rsidP="00D37CF1">
            <w:pPr>
              <w:pStyle w:val="ColumnHeading"/>
              <w:keepNext/>
              <w:rPr>
                <w:lang w:val="en-GB"/>
              </w:rPr>
            </w:pPr>
            <w:r w:rsidRPr="002B07B6">
              <w:rPr>
                <w:lang w:val="en-GB"/>
              </w:rPr>
              <w:t>Amendment</w:t>
            </w:r>
          </w:p>
        </w:tc>
      </w:tr>
      <w:tr w:rsidR="00A633C2" w:rsidRPr="002B07B6" w14:paraId="35C9D0B0" w14:textId="77777777" w:rsidTr="00D37CF1">
        <w:trPr>
          <w:jc w:val="center"/>
        </w:trPr>
        <w:tc>
          <w:tcPr>
            <w:tcW w:w="4876" w:type="dxa"/>
          </w:tcPr>
          <w:p w14:paraId="1681EC63" w14:textId="77777777" w:rsidR="00A633C2" w:rsidRPr="002B07B6" w:rsidRDefault="00A633C2" w:rsidP="00D37CF1">
            <w:pPr>
              <w:pStyle w:val="Normal6"/>
              <w:rPr>
                <w:lang w:val="en-GB"/>
              </w:rPr>
            </w:pPr>
            <w:r w:rsidRPr="002B07B6">
              <w:rPr>
                <w:lang w:val="en-GB"/>
              </w:rPr>
              <w:t>(13)</w:t>
            </w:r>
            <w:r w:rsidRPr="002B07B6">
              <w:rPr>
                <w:lang w:val="en-GB"/>
              </w:rPr>
              <w:tab/>
              <w:t xml:space="preserve">Special control measures and precautions are needed </w:t>
            </w:r>
            <w:r w:rsidRPr="002B07B6">
              <w:rPr>
                <w:b/>
                <w:i/>
                <w:lang w:val="en-GB"/>
              </w:rPr>
              <w:t>for workers exposed or likely to be exposed to</w:t>
            </w:r>
            <w:r w:rsidRPr="002B07B6">
              <w:rPr>
                <w:lang w:val="en-GB"/>
              </w:rPr>
              <w:t xml:space="preserve"> asbestos</w:t>
            </w:r>
            <w:r w:rsidRPr="002B07B6">
              <w:rPr>
                <w:b/>
                <w:i/>
                <w:lang w:val="en-GB"/>
              </w:rPr>
              <w:t>, such as</w:t>
            </w:r>
            <w:r w:rsidRPr="002B07B6">
              <w:rPr>
                <w:lang w:val="en-GB"/>
              </w:rPr>
              <w:t xml:space="preserve"> subjecting workers to a decontamination procedure and related training</w:t>
            </w:r>
            <w:r w:rsidRPr="002B07B6">
              <w:rPr>
                <w:b/>
                <w:i/>
                <w:lang w:val="en-GB"/>
              </w:rPr>
              <w:t>,</w:t>
            </w:r>
            <w:r w:rsidRPr="002B07B6">
              <w:rPr>
                <w:lang w:val="en-GB"/>
              </w:rPr>
              <w:t xml:space="preserve"> in order to significantly contribute to reducing the risks related to such exposure.</w:t>
            </w:r>
          </w:p>
        </w:tc>
        <w:tc>
          <w:tcPr>
            <w:tcW w:w="4876" w:type="dxa"/>
          </w:tcPr>
          <w:p w14:paraId="1156460B" w14:textId="77777777" w:rsidR="00A633C2" w:rsidRPr="002B07B6" w:rsidRDefault="00A633C2" w:rsidP="00D37CF1">
            <w:pPr>
              <w:pStyle w:val="Normal6"/>
              <w:rPr>
                <w:szCs w:val="24"/>
                <w:lang w:val="en-GB"/>
              </w:rPr>
            </w:pPr>
            <w:r w:rsidRPr="002B07B6">
              <w:rPr>
                <w:lang w:val="en-GB"/>
              </w:rPr>
              <w:t>(13)</w:t>
            </w:r>
            <w:r w:rsidRPr="002B07B6">
              <w:rPr>
                <w:lang w:val="en-GB"/>
              </w:rPr>
              <w:tab/>
              <w:t xml:space="preserve">Special control measures and precautions are needed </w:t>
            </w:r>
            <w:r w:rsidRPr="002B07B6">
              <w:rPr>
                <w:b/>
                <w:i/>
                <w:lang w:val="en-GB"/>
              </w:rPr>
              <w:t>to lower the concentration of</w:t>
            </w:r>
            <w:r w:rsidRPr="002B07B6">
              <w:rPr>
                <w:lang w:val="en-GB"/>
              </w:rPr>
              <w:t xml:space="preserve"> asbestos </w:t>
            </w:r>
            <w:r w:rsidRPr="002B07B6">
              <w:rPr>
                <w:b/>
                <w:i/>
                <w:lang w:val="en-GB"/>
              </w:rPr>
              <w:t>fibres in the air to as low a level as is technically possible below the limit value.</w:t>
            </w:r>
            <w:r w:rsidRPr="002B07B6">
              <w:rPr>
                <w:lang w:val="en-GB"/>
              </w:rPr>
              <w:t xml:space="preserve"> Subjecting workers to a decontamination procedure and </w:t>
            </w:r>
            <w:r w:rsidRPr="002B07B6">
              <w:rPr>
                <w:b/>
                <w:i/>
                <w:lang w:val="en-GB"/>
              </w:rPr>
              <w:t>strengthening the</w:t>
            </w:r>
            <w:r w:rsidRPr="002B07B6">
              <w:rPr>
                <w:lang w:val="en-GB"/>
              </w:rPr>
              <w:t xml:space="preserve"> related training </w:t>
            </w:r>
            <w:r w:rsidRPr="002B07B6">
              <w:rPr>
                <w:b/>
                <w:i/>
                <w:lang w:val="en-GB"/>
              </w:rPr>
              <w:t>requirements are important elements</w:t>
            </w:r>
            <w:r w:rsidRPr="002B07B6">
              <w:rPr>
                <w:lang w:val="en-GB"/>
              </w:rPr>
              <w:t xml:space="preserve"> in order to significantly contribute to reducing the risks related to such exposure. </w:t>
            </w:r>
            <w:r w:rsidRPr="002B07B6">
              <w:rPr>
                <w:b/>
                <w:i/>
                <w:lang w:val="en-GB"/>
              </w:rPr>
              <w:t>In order to ensure a level playing field, an annex to this Directive should provide for minimum training requirements, including specific requirements for workers in specialised asbestos removal undertakings.</w:t>
            </w:r>
          </w:p>
        </w:tc>
      </w:tr>
    </w:tbl>
    <w:p w14:paraId="1A57CEB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5A2606E" w14:textId="77777777" w:rsidR="00A633C2" w:rsidRPr="002B07B6" w:rsidRDefault="00A633C2" w:rsidP="00A633C2">
      <w:r w:rsidRPr="002B07B6">
        <w:rPr>
          <w:rStyle w:val="HideTWBExt"/>
        </w:rPr>
        <w:t>&lt;/Amend&gt;</w:t>
      </w:r>
    </w:p>
    <w:p w14:paraId="315A31E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96</w:t>
      </w:r>
      <w:r w:rsidRPr="002B07B6">
        <w:rPr>
          <w:rStyle w:val="HideTWBExt"/>
          <w:b w:val="0"/>
          <w:lang w:val="en-GB"/>
        </w:rPr>
        <w:t>&lt;/NumAm&gt;</w:t>
      </w:r>
    </w:p>
    <w:p w14:paraId="6C3951DE"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6E06A184" w14:textId="77777777" w:rsidR="00A633C2" w:rsidRPr="002B07B6" w:rsidRDefault="00A633C2" w:rsidP="00A633C2">
      <w:r w:rsidRPr="002B07B6">
        <w:rPr>
          <w:rStyle w:val="HideTWBExt"/>
        </w:rPr>
        <w:t>&lt;/RepeatBlock-By&gt;</w:t>
      </w:r>
    </w:p>
    <w:p w14:paraId="0F6F262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616D6D2" w14:textId="77777777" w:rsidR="00A633C2" w:rsidRPr="002B07B6" w:rsidRDefault="00A633C2" w:rsidP="00A633C2">
      <w:pPr>
        <w:pStyle w:val="NormalBold"/>
      </w:pPr>
      <w:r w:rsidRPr="002B07B6">
        <w:rPr>
          <w:rStyle w:val="HideTWBExt"/>
          <w:b w:val="0"/>
        </w:rPr>
        <w:t>&lt;Article&gt;</w:t>
      </w:r>
      <w:r w:rsidRPr="002B07B6">
        <w:t>Recital 14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A358B55" w14:textId="77777777" w:rsidTr="00D37CF1">
        <w:trPr>
          <w:jc w:val="center"/>
        </w:trPr>
        <w:tc>
          <w:tcPr>
            <w:tcW w:w="9752" w:type="dxa"/>
            <w:gridSpan w:val="2"/>
          </w:tcPr>
          <w:p w14:paraId="253C026B" w14:textId="77777777" w:rsidR="00A633C2" w:rsidRPr="002B07B6" w:rsidRDefault="00A633C2" w:rsidP="00D37CF1">
            <w:pPr>
              <w:keepNext/>
            </w:pPr>
          </w:p>
        </w:tc>
      </w:tr>
      <w:tr w:rsidR="00A633C2" w:rsidRPr="002B07B6" w14:paraId="2080CC1E" w14:textId="77777777" w:rsidTr="00D37CF1">
        <w:trPr>
          <w:jc w:val="center"/>
        </w:trPr>
        <w:tc>
          <w:tcPr>
            <w:tcW w:w="4876" w:type="dxa"/>
          </w:tcPr>
          <w:p w14:paraId="432EE1C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898FF23" w14:textId="77777777" w:rsidR="00A633C2" w:rsidRPr="002B07B6" w:rsidRDefault="00A633C2" w:rsidP="00D37CF1">
            <w:pPr>
              <w:pStyle w:val="ColumnHeading"/>
              <w:keepNext/>
              <w:rPr>
                <w:lang w:val="en-GB"/>
              </w:rPr>
            </w:pPr>
            <w:r w:rsidRPr="002B07B6">
              <w:rPr>
                <w:lang w:val="en-GB"/>
              </w:rPr>
              <w:t>Amendment</w:t>
            </w:r>
          </w:p>
        </w:tc>
      </w:tr>
      <w:tr w:rsidR="00A633C2" w:rsidRPr="002B07B6" w14:paraId="22231230" w14:textId="77777777" w:rsidTr="00D37CF1">
        <w:trPr>
          <w:jc w:val="center"/>
        </w:trPr>
        <w:tc>
          <w:tcPr>
            <w:tcW w:w="4876" w:type="dxa"/>
          </w:tcPr>
          <w:p w14:paraId="08234BAE" w14:textId="77777777" w:rsidR="00A633C2" w:rsidRPr="002B07B6" w:rsidRDefault="00A633C2" w:rsidP="00D37CF1">
            <w:pPr>
              <w:pStyle w:val="Normal6"/>
              <w:rPr>
                <w:lang w:val="en-GB"/>
              </w:rPr>
            </w:pPr>
          </w:p>
        </w:tc>
        <w:tc>
          <w:tcPr>
            <w:tcW w:w="4876" w:type="dxa"/>
          </w:tcPr>
          <w:p w14:paraId="4D1B0F34" w14:textId="77777777" w:rsidR="00A633C2" w:rsidRPr="002B07B6" w:rsidRDefault="00A633C2" w:rsidP="00D37CF1">
            <w:pPr>
              <w:pStyle w:val="Normal6"/>
              <w:rPr>
                <w:szCs w:val="24"/>
                <w:lang w:val="en-GB"/>
              </w:rPr>
            </w:pPr>
            <w:r w:rsidRPr="002B07B6">
              <w:rPr>
                <w:b/>
                <w:i/>
                <w:lang w:val="en-GB"/>
              </w:rPr>
              <w:t>(14a)</w:t>
            </w:r>
            <w:r w:rsidRPr="002B07B6">
              <w:rPr>
                <w:b/>
                <w:i/>
                <w:lang w:val="en-GB"/>
              </w:rPr>
              <w:tab/>
              <w:t xml:space="preserve">The notification system is important to allow the supervision by the competent national authority of works during which asbestos may be disturbed. </w:t>
            </w:r>
            <w:r w:rsidRPr="002B07B6">
              <w:rPr>
                <w:b/>
                <w:i/>
                <w:lang w:val="en-GB"/>
              </w:rPr>
              <w:lastRenderedPageBreak/>
              <w:t>The information should include the following additional elements to better inform the national competent authority: the areas in which the work is to be carried out, the equipment used for the protection and decontamination of workers, and a plan for waste disposal. Such additional information would allow, where appropriate, the intervention of the competent national authority to ensure the protection of those involved.</w:t>
            </w:r>
          </w:p>
        </w:tc>
      </w:tr>
    </w:tbl>
    <w:p w14:paraId="367D7C2D"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711A1CB" w14:textId="77777777" w:rsidR="00A633C2" w:rsidRPr="002B07B6" w:rsidRDefault="00A633C2" w:rsidP="00A633C2">
      <w:r w:rsidRPr="002B07B6">
        <w:rPr>
          <w:rStyle w:val="HideTWBExt"/>
        </w:rPr>
        <w:t>&lt;/Amend&gt;</w:t>
      </w:r>
    </w:p>
    <w:p w14:paraId="4A789B3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97</w:t>
      </w:r>
      <w:r w:rsidRPr="002B07B6">
        <w:rPr>
          <w:rStyle w:val="HideTWBExt"/>
          <w:b w:val="0"/>
          <w:lang w:val="en-GB"/>
        </w:rPr>
        <w:t>&lt;/NumAm&gt;</w:t>
      </w:r>
    </w:p>
    <w:p w14:paraId="0FE8AA10"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6BD0EA0C" w14:textId="77777777" w:rsidR="00A633C2" w:rsidRPr="002B07B6" w:rsidRDefault="00A633C2" w:rsidP="00A633C2">
      <w:r w:rsidRPr="002B07B6">
        <w:rPr>
          <w:rStyle w:val="HideTWBExt"/>
        </w:rPr>
        <w:t>&lt;/RepeatBlock-By&gt;</w:t>
      </w:r>
    </w:p>
    <w:p w14:paraId="48AFBE1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91BD883" w14:textId="77777777" w:rsidR="00A633C2" w:rsidRPr="002B07B6" w:rsidRDefault="00A633C2" w:rsidP="00A633C2">
      <w:pPr>
        <w:pStyle w:val="NormalBold"/>
      </w:pPr>
      <w:r w:rsidRPr="002B07B6">
        <w:rPr>
          <w:rStyle w:val="HideTWBExt"/>
          <w:b w:val="0"/>
        </w:rPr>
        <w:t>&lt;Article&gt;</w:t>
      </w:r>
      <w:r w:rsidRPr="002B07B6">
        <w:t>Recital 14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45E41B2" w14:textId="77777777" w:rsidTr="00D37CF1">
        <w:trPr>
          <w:jc w:val="center"/>
        </w:trPr>
        <w:tc>
          <w:tcPr>
            <w:tcW w:w="9752" w:type="dxa"/>
            <w:gridSpan w:val="2"/>
          </w:tcPr>
          <w:p w14:paraId="5C4DEBDC" w14:textId="77777777" w:rsidR="00A633C2" w:rsidRPr="002B07B6" w:rsidRDefault="00A633C2" w:rsidP="00D37CF1">
            <w:pPr>
              <w:keepNext/>
            </w:pPr>
          </w:p>
        </w:tc>
      </w:tr>
      <w:tr w:rsidR="00A633C2" w:rsidRPr="002B07B6" w14:paraId="3034553C" w14:textId="77777777" w:rsidTr="00D37CF1">
        <w:trPr>
          <w:jc w:val="center"/>
        </w:trPr>
        <w:tc>
          <w:tcPr>
            <w:tcW w:w="4876" w:type="dxa"/>
          </w:tcPr>
          <w:p w14:paraId="1F0B1D49"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86F4846" w14:textId="77777777" w:rsidR="00A633C2" w:rsidRPr="002B07B6" w:rsidRDefault="00A633C2" w:rsidP="00D37CF1">
            <w:pPr>
              <w:pStyle w:val="ColumnHeading"/>
              <w:keepNext/>
              <w:rPr>
                <w:lang w:val="en-GB"/>
              </w:rPr>
            </w:pPr>
            <w:r w:rsidRPr="002B07B6">
              <w:rPr>
                <w:lang w:val="en-GB"/>
              </w:rPr>
              <w:t>Amendment</w:t>
            </w:r>
          </w:p>
        </w:tc>
      </w:tr>
      <w:tr w:rsidR="00A633C2" w:rsidRPr="002B07B6" w14:paraId="3244DE32" w14:textId="77777777" w:rsidTr="00D37CF1">
        <w:trPr>
          <w:jc w:val="center"/>
        </w:trPr>
        <w:tc>
          <w:tcPr>
            <w:tcW w:w="4876" w:type="dxa"/>
          </w:tcPr>
          <w:p w14:paraId="62B6B44A" w14:textId="77777777" w:rsidR="00A633C2" w:rsidRPr="002B07B6" w:rsidRDefault="00A633C2" w:rsidP="00D37CF1">
            <w:pPr>
              <w:pStyle w:val="Normal6"/>
              <w:rPr>
                <w:lang w:val="en-GB"/>
              </w:rPr>
            </w:pPr>
          </w:p>
        </w:tc>
        <w:tc>
          <w:tcPr>
            <w:tcW w:w="4876" w:type="dxa"/>
          </w:tcPr>
          <w:p w14:paraId="162F5E64" w14:textId="77777777" w:rsidR="00A633C2" w:rsidRPr="002B07B6" w:rsidRDefault="00A633C2" w:rsidP="00D37CF1">
            <w:pPr>
              <w:pStyle w:val="Normal6"/>
              <w:rPr>
                <w:szCs w:val="24"/>
                <w:lang w:val="en-GB"/>
              </w:rPr>
            </w:pPr>
            <w:r w:rsidRPr="002B07B6">
              <w:rPr>
                <w:b/>
                <w:i/>
                <w:lang w:val="en-GB"/>
              </w:rPr>
              <w:t>(14a)</w:t>
            </w:r>
            <w:r w:rsidRPr="002B07B6">
              <w:rPr>
                <w:b/>
                <w:i/>
                <w:lang w:val="en-GB"/>
              </w:rPr>
              <w:tab/>
              <w:t>The notification system is important to allow the supervision by the competent national authority of works during which asbestos may be disturbed. The information should include the following additional elements to better inform the national competent authority: the areas in which the work is to be carried out, the equipment used for the protection and decontamination of workers, and a plan for waste disposal. Such additional information would allow, where appropriate, the intervention of the competent national authority to ensure the protection of those involved.</w:t>
            </w:r>
          </w:p>
        </w:tc>
      </w:tr>
    </w:tbl>
    <w:p w14:paraId="170D0307"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939D55E" w14:textId="77777777" w:rsidR="00A633C2" w:rsidRPr="002B07B6" w:rsidRDefault="00A633C2" w:rsidP="00A633C2">
      <w:r w:rsidRPr="002B07B6">
        <w:rPr>
          <w:rStyle w:val="HideTWBExt"/>
        </w:rPr>
        <w:t>&lt;/Amend&gt;</w:t>
      </w:r>
    </w:p>
    <w:p w14:paraId="6ABB6F5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98</w:t>
      </w:r>
      <w:r w:rsidRPr="002B07B6">
        <w:rPr>
          <w:rStyle w:val="HideTWBExt"/>
          <w:b w:val="0"/>
          <w:lang w:val="en-GB"/>
        </w:rPr>
        <w:t>&lt;/NumAm&gt;</w:t>
      </w:r>
    </w:p>
    <w:p w14:paraId="33AAF735"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40DA723D"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175D5AAA" w14:textId="77777777" w:rsidR="00A633C2" w:rsidRPr="002B07B6" w:rsidRDefault="00A633C2" w:rsidP="00A633C2">
      <w:r w:rsidRPr="002B07B6">
        <w:rPr>
          <w:rStyle w:val="HideTWBExt"/>
        </w:rPr>
        <w:t>&lt;/RepeatBlock-By&gt;</w:t>
      </w:r>
    </w:p>
    <w:p w14:paraId="736BF0B0"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0EFD9457" w14:textId="77777777" w:rsidR="00A633C2" w:rsidRPr="002B07B6" w:rsidRDefault="00A633C2" w:rsidP="00A633C2">
      <w:pPr>
        <w:pStyle w:val="NormalBold"/>
      </w:pPr>
      <w:r w:rsidRPr="002B07B6">
        <w:rPr>
          <w:rStyle w:val="HideTWBExt"/>
          <w:b w:val="0"/>
        </w:rPr>
        <w:t>&lt;Article&gt;</w:t>
      </w:r>
      <w:r w:rsidRPr="002B07B6">
        <w:t>Recital 14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C9B56E4" w14:textId="77777777" w:rsidTr="00D37CF1">
        <w:trPr>
          <w:jc w:val="center"/>
        </w:trPr>
        <w:tc>
          <w:tcPr>
            <w:tcW w:w="9752" w:type="dxa"/>
            <w:gridSpan w:val="2"/>
          </w:tcPr>
          <w:p w14:paraId="31307F95" w14:textId="77777777" w:rsidR="00A633C2" w:rsidRPr="002B07B6" w:rsidRDefault="00A633C2" w:rsidP="00D37CF1">
            <w:pPr>
              <w:keepNext/>
            </w:pPr>
          </w:p>
        </w:tc>
      </w:tr>
      <w:tr w:rsidR="00A633C2" w:rsidRPr="002B07B6" w14:paraId="6D6C5076" w14:textId="77777777" w:rsidTr="00D37CF1">
        <w:trPr>
          <w:jc w:val="center"/>
        </w:trPr>
        <w:tc>
          <w:tcPr>
            <w:tcW w:w="4876" w:type="dxa"/>
          </w:tcPr>
          <w:p w14:paraId="5E61218C"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F50E4F4" w14:textId="77777777" w:rsidR="00A633C2" w:rsidRPr="002B07B6" w:rsidRDefault="00A633C2" w:rsidP="00D37CF1">
            <w:pPr>
              <w:pStyle w:val="ColumnHeading"/>
              <w:keepNext/>
              <w:rPr>
                <w:lang w:val="en-GB"/>
              </w:rPr>
            </w:pPr>
            <w:r w:rsidRPr="002B07B6">
              <w:rPr>
                <w:lang w:val="en-GB"/>
              </w:rPr>
              <w:t>Amendment</w:t>
            </w:r>
          </w:p>
        </w:tc>
      </w:tr>
      <w:tr w:rsidR="00A633C2" w:rsidRPr="002B07B6" w14:paraId="650C7C7B" w14:textId="77777777" w:rsidTr="00D37CF1">
        <w:trPr>
          <w:jc w:val="center"/>
        </w:trPr>
        <w:tc>
          <w:tcPr>
            <w:tcW w:w="4876" w:type="dxa"/>
          </w:tcPr>
          <w:p w14:paraId="6F57A751" w14:textId="77777777" w:rsidR="00A633C2" w:rsidRPr="002B07B6" w:rsidRDefault="00A633C2" w:rsidP="00D37CF1">
            <w:pPr>
              <w:pStyle w:val="Normal6"/>
              <w:rPr>
                <w:lang w:val="en-GB"/>
              </w:rPr>
            </w:pPr>
          </w:p>
        </w:tc>
        <w:tc>
          <w:tcPr>
            <w:tcW w:w="4876" w:type="dxa"/>
          </w:tcPr>
          <w:p w14:paraId="10BAB05C" w14:textId="77777777" w:rsidR="00A633C2" w:rsidRPr="002B07B6" w:rsidRDefault="00A633C2" w:rsidP="00D37CF1">
            <w:pPr>
              <w:pStyle w:val="Normal6"/>
              <w:rPr>
                <w:szCs w:val="24"/>
                <w:lang w:val="en-GB"/>
              </w:rPr>
            </w:pPr>
            <w:r w:rsidRPr="002B07B6">
              <w:rPr>
                <w:b/>
                <w:i/>
                <w:lang w:val="en-GB"/>
              </w:rPr>
              <w:t>(14a)</w:t>
            </w:r>
            <w:r w:rsidRPr="002B07B6">
              <w:rPr>
                <w:b/>
                <w:i/>
                <w:lang w:val="en-GB"/>
              </w:rPr>
              <w:tab/>
              <w:t>The notification system is important to allow the supervision by the competent national authority of works during which asbestos may be disturbed. The information should include the following additional elements to better inform the national competent authority: the areas in which the work is to be carried out, the equipment used for the protection and decontamination of workers, and a plan for waste disposal. Such additional information would allow, where appropriate, the intervention of the competent national authority to ensure the protection of those involved.</w:t>
            </w:r>
          </w:p>
        </w:tc>
      </w:tr>
    </w:tbl>
    <w:p w14:paraId="2B106A5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FCBE4B8" w14:textId="77777777" w:rsidR="00A633C2" w:rsidRPr="002B07B6" w:rsidRDefault="00A633C2" w:rsidP="00A633C2">
      <w:r w:rsidRPr="002B07B6">
        <w:rPr>
          <w:rStyle w:val="HideTWBExt"/>
        </w:rPr>
        <w:t>&lt;/Amend&gt;</w:t>
      </w:r>
    </w:p>
    <w:p w14:paraId="3C12364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99</w:t>
      </w:r>
      <w:r w:rsidRPr="002B07B6">
        <w:rPr>
          <w:rStyle w:val="HideTWBExt"/>
          <w:b w:val="0"/>
          <w:lang w:val="en-GB"/>
        </w:rPr>
        <w:t>&lt;/NumAm&gt;</w:t>
      </w:r>
    </w:p>
    <w:p w14:paraId="21B8BD39"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47400A79" w14:textId="77777777" w:rsidR="00A633C2" w:rsidRPr="002B07B6" w:rsidRDefault="00A633C2" w:rsidP="00A633C2">
      <w:r w:rsidRPr="002B07B6">
        <w:rPr>
          <w:rStyle w:val="HideTWBExt"/>
        </w:rPr>
        <w:t>&lt;/RepeatBlock-By&gt;</w:t>
      </w:r>
    </w:p>
    <w:p w14:paraId="7EDEAAD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F4C9647" w14:textId="77777777" w:rsidR="00A633C2" w:rsidRPr="002B07B6" w:rsidRDefault="00A633C2" w:rsidP="00A633C2">
      <w:pPr>
        <w:pStyle w:val="NormalBold"/>
      </w:pPr>
      <w:r w:rsidRPr="002B07B6">
        <w:rPr>
          <w:rStyle w:val="HideTWBExt"/>
          <w:b w:val="0"/>
        </w:rPr>
        <w:t>&lt;Article&gt;</w:t>
      </w:r>
      <w:r w:rsidRPr="002B07B6">
        <w:t>Recital 15</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8D033DE" w14:textId="77777777" w:rsidTr="00D37CF1">
        <w:trPr>
          <w:jc w:val="center"/>
        </w:trPr>
        <w:tc>
          <w:tcPr>
            <w:tcW w:w="9752" w:type="dxa"/>
            <w:gridSpan w:val="2"/>
          </w:tcPr>
          <w:p w14:paraId="782E0705" w14:textId="77777777" w:rsidR="00A633C2" w:rsidRPr="002B07B6" w:rsidRDefault="00A633C2" w:rsidP="00D37CF1">
            <w:pPr>
              <w:keepNext/>
            </w:pPr>
          </w:p>
        </w:tc>
      </w:tr>
      <w:tr w:rsidR="00A633C2" w:rsidRPr="002B07B6" w14:paraId="7F699FD2" w14:textId="77777777" w:rsidTr="00D37CF1">
        <w:trPr>
          <w:jc w:val="center"/>
        </w:trPr>
        <w:tc>
          <w:tcPr>
            <w:tcW w:w="4876" w:type="dxa"/>
          </w:tcPr>
          <w:p w14:paraId="0662989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F851454" w14:textId="77777777" w:rsidR="00A633C2" w:rsidRPr="002B07B6" w:rsidRDefault="00A633C2" w:rsidP="00D37CF1">
            <w:pPr>
              <w:pStyle w:val="ColumnHeading"/>
              <w:keepNext/>
              <w:rPr>
                <w:lang w:val="en-GB"/>
              </w:rPr>
            </w:pPr>
            <w:r w:rsidRPr="002B07B6">
              <w:rPr>
                <w:lang w:val="en-GB"/>
              </w:rPr>
              <w:t>Amendment</w:t>
            </w:r>
          </w:p>
        </w:tc>
      </w:tr>
      <w:tr w:rsidR="00A633C2" w:rsidRPr="002B07B6" w14:paraId="4B7801D2" w14:textId="77777777" w:rsidTr="00D37CF1">
        <w:trPr>
          <w:jc w:val="center"/>
        </w:trPr>
        <w:tc>
          <w:tcPr>
            <w:tcW w:w="4876" w:type="dxa"/>
          </w:tcPr>
          <w:p w14:paraId="12253C2B" w14:textId="77777777" w:rsidR="00A633C2" w:rsidRPr="002B07B6" w:rsidRDefault="00A633C2" w:rsidP="00D37CF1">
            <w:pPr>
              <w:pStyle w:val="Normal6"/>
              <w:rPr>
                <w:lang w:val="en-GB"/>
              </w:rPr>
            </w:pPr>
            <w:r w:rsidRPr="002B07B6">
              <w:rPr>
                <w:lang w:val="en-GB"/>
              </w:rPr>
              <w:t>(15)</w:t>
            </w:r>
            <w:r w:rsidRPr="002B07B6">
              <w:rPr>
                <w:lang w:val="en-GB"/>
              </w:rPr>
              <w:tab/>
              <w:t xml:space="preserve">Employers should take all necessary steps to identify presumed asbestos-containing materials, if appropriate by obtaining information from the owners of the premises as well as other sources of information, including relevant registers. </w:t>
            </w:r>
            <w:r w:rsidRPr="002B07B6">
              <w:rPr>
                <w:b/>
                <w:i/>
                <w:lang w:val="en-GB"/>
              </w:rPr>
              <w:t>They</w:t>
            </w:r>
            <w:r w:rsidRPr="002B07B6">
              <w:rPr>
                <w:lang w:val="en-GB"/>
              </w:rPr>
              <w:t xml:space="preserve"> should record, before the start of any asbestos removal project, the presence or presumed presence of asbestos in buildings </w:t>
            </w:r>
            <w:r w:rsidRPr="002B07B6">
              <w:rPr>
                <w:b/>
                <w:i/>
                <w:lang w:val="en-GB"/>
              </w:rPr>
              <w:t>or</w:t>
            </w:r>
            <w:r w:rsidRPr="002B07B6">
              <w:rPr>
                <w:lang w:val="en-GB"/>
              </w:rPr>
              <w:t xml:space="preserve"> installations </w:t>
            </w:r>
            <w:r w:rsidRPr="002B07B6">
              <w:rPr>
                <w:b/>
                <w:i/>
                <w:lang w:val="en-GB"/>
              </w:rPr>
              <w:t>and</w:t>
            </w:r>
            <w:r w:rsidRPr="002B07B6">
              <w:rPr>
                <w:lang w:val="en-GB"/>
              </w:rPr>
              <w:t xml:space="preserve"> communicate </w:t>
            </w:r>
            <w:r w:rsidRPr="002B07B6">
              <w:rPr>
                <w:b/>
                <w:i/>
                <w:lang w:val="en-GB"/>
              </w:rPr>
              <w:t>this</w:t>
            </w:r>
            <w:r w:rsidRPr="002B07B6">
              <w:rPr>
                <w:lang w:val="en-GB"/>
              </w:rPr>
              <w:t xml:space="preserve"> information to others who may be exposed to asbestos as a result of its use, of maintenance or of other activities </w:t>
            </w:r>
            <w:r w:rsidRPr="002B07B6">
              <w:rPr>
                <w:b/>
                <w:i/>
                <w:lang w:val="en-GB"/>
              </w:rPr>
              <w:t>in or on buildings</w:t>
            </w:r>
            <w:r w:rsidRPr="002B07B6">
              <w:rPr>
                <w:lang w:val="en-GB"/>
              </w:rPr>
              <w:t>.</w:t>
            </w:r>
          </w:p>
        </w:tc>
        <w:tc>
          <w:tcPr>
            <w:tcW w:w="4876" w:type="dxa"/>
          </w:tcPr>
          <w:p w14:paraId="39820148" w14:textId="77777777" w:rsidR="00A633C2" w:rsidRPr="002B07B6" w:rsidRDefault="00A633C2" w:rsidP="00D37CF1">
            <w:pPr>
              <w:pStyle w:val="Normal6"/>
              <w:rPr>
                <w:szCs w:val="24"/>
                <w:lang w:val="en-GB"/>
              </w:rPr>
            </w:pPr>
            <w:r w:rsidRPr="002B07B6">
              <w:rPr>
                <w:lang w:val="en-GB"/>
              </w:rPr>
              <w:t>(15)</w:t>
            </w:r>
            <w:r w:rsidRPr="002B07B6">
              <w:rPr>
                <w:lang w:val="en-GB"/>
              </w:rPr>
              <w:tab/>
              <w:t xml:space="preserve">Employers should take all necessary steps to identify presumed asbestos-containing materials, if appropriate by obtaining information from the owners of the premises as well as other sources of information, including relevant registers. </w:t>
            </w:r>
            <w:r w:rsidRPr="002B07B6">
              <w:rPr>
                <w:b/>
                <w:i/>
                <w:lang w:val="en-GB"/>
              </w:rPr>
              <w:t>If such information is lacking, asbestos screening should be carried out by a certified operator. That operator</w:t>
            </w:r>
            <w:r w:rsidRPr="002B07B6">
              <w:rPr>
                <w:lang w:val="en-GB"/>
              </w:rPr>
              <w:t xml:space="preserve"> should record, before the start of any asbestos removal project, </w:t>
            </w:r>
            <w:r w:rsidRPr="002B07B6">
              <w:rPr>
                <w:b/>
                <w:i/>
                <w:lang w:val="en-GB"/>
              </w:rPr>
              <w:t>demolition or renovation, information relating to</w:t>
            </w:r>
            <w:r w:rsidRPr="002B07B6">
              <w:rPr>
                <w:lang w:val="en-GB"/>
              </w:rPr>
              <w:t xml:space="preserve"> the presence or presumed presence of asbestos </w:t>
            </w:r>
            <w:r w:rsidRPr="002B07B6">
              <w:rPr>
                <w:b/>
                <w:i/>
                <w:lang w:val="en-GB"/>
              </w:rPr>
              <w:t>that is likely to be disturbed during the works</w:t>
            </w:r>
            <w:r w:rsidRPr="002B07B6">
              <w:rPr>
                <w:lang w:val="en-GB"/>
              </w:rPr>
              <w:t xml:space="preserve"> in buildings</w:t>
            </w:r>
            <w:r w:rsidRPr="002B07B6">
              <w:rPr>
                <w:b/>
                <w:i/>
                <w:lang w:val="en-GB"/>
              </w:rPr>
              <w:t>, ships, aircrafts or other</w:t>
            </w:r>
            <w:r w:rsidRPr="002B07B6">
              <w:rPr>
                <w:lang w:val="en-GB"/>
              </w:rPr>
              <w:t xml:space="preserve"> installations </w:t>
            </w:r>
            <w:r w:rsidRPr="002B07B6">
              <w:rPr>
                <w:b/>
                <w:i/>
                <w:lang w:val="en-GB"/>
              </w:rPr>
              <w:t xml:space="preserve">that were built before </w:t>
            </w:r>
            <w:r w:rsidRPr="002B07B6">
              <w:rPr>
                <w:b/>
                <w:i/>
                <w:lang w:val="en-GB"/>
              </w:rPr>
              <w:lastRenderedPageBreak/>
              <w:t>the national asbestos ban entered into force. Such screening should be carried out by a qualified and certified operator and should include a diagnosis adopted to the workplace. A report should state either the absence or the presence of asbestos, and its fibre type if present, with a detailed description of the nature of contamination and its precise location and estimated quantities. That operator should</w:t>
            </w:r>
            <w:r w:rsidRPr="002B07B6">
              <w:rPr>
                <w:lang w:val="en-GB"/>
              </w:rPr>
              <w:t xml:space="preserve"> communicate </w:t>
            </w:r>
            <w:r w:rsidRPr="002B07B6">
              <w:rPr>
                <w:b/>
                <w:i/>
                <w:lang w:val="en-GB"/>
              </w:rPr>
              <w:t>that</w:t>
            </w:r>
            <w:r w:rsidRPr="002B07B6">
              <w:rPr>
                <w:lang w:val="en-GB"/>
              </w:rPr>
              <w:t xml:space="preserve"> information to others who may be exposed to asbestos as a result of its use, of maintenance or of other activities.</w:t>
            </w:r>
          </w:p>
        </w:tc>
      </w:tr>
    </w:tbl>
    <w:p w14:paraId="55EAA6E3"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61124E3" w14:textId="77777777" w:rsidR="00A633C2" w:rsidRPr="002B07B6" w:rsidRDefault="00A633C2" w:rsidP="00A633C2">
      <w:r w:rsidRPr="002B07B6">
        <w:rPr>
          <w:rStyle w:val="HideTWBExt"/>
        </w:rPr>
        <w:t>&lt;/Amend&gt;</w:t>
      </w:r>
    </w:p>
    <w:p w14:paraId="7AC0EAC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100</w:t>
      </w:r>
      <w:r w:rsidRPr="002B07B6">
        <w:rPr>
          <w:rStyle w:val="HideTWBExt"/>
          <w:b w:val="0"/>
          <w:lang w:val="en-GB"/>
        </w:rPr>
        <w:t>&lt;/NumAm&gt;</w:t>
      </w:r>
    </w:p>
    <w:p w14:paraId="55FCF8F0"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64E70533" w14:textId="77777777" w:rsidR="00A633C2" w:rsidRPr="002B07B6" w:rsidRDefault="00A633C2" w:rsidP="00A633C2">
      <w:r w:rsidRPr="002B07B6">
        <w:rPr>
          <w:rStyle w:val="HideTWBExt"/>
        </w:rPr>
        <w:t>&lt;/RepeatBlock-By&gt;</w:t>
      </w:r>
    </w:p>
    <w:p w14:paraId="0DBF529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FD03541" w14:textId="77777777" w:rsidR="00A633C2" w:rsidRPr="002B07B6" w:rsidRDefault="00A633C2" w:rsidP="00A633C2">
      <w:pPr>
        <w:pStyle w:val="NormalBold"/>
      </w:pPr>
      <w:r w:rsidRPr="002B07B6">
        <w:rPr>
          <w:rStyle w:val="HideTWBExt"/>
          <w:b w:val="0"/>
        </w:rPr>
        <w:t>&lt;Article&gt;</w:t>
      </w:r>
      <w:r w:rsidRPr="002B07B6">
        <w:t>Recital 15</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136B127" w14:textId="77777777" w:rsidTr="00D37CF1">
        <w:trPr>
          <w:jc w:val="center"/>
        </w:trPr>
        <w:tc>
          <w:tcPr>
            <w:tcW w:w="9752" w:type="dxa"/>
            <w:gridSpan w:val="2"/>
          </w:tcPr>
          <w:p w14:paraId="71980CF9" w14:textId="77777777" w:rsidR="00A633C2" w:rsidRPr="002B07B6" w:rsidRDefault="00A633C2" w:rsidP="00D37CF1">
            <w:pPr>
              <w:keepNext/>
            </w:pPr>
          </w:p>
        </w:tc>
      </w:tr>
      <w:tr w:rsidR="00A633C2" w:rsidRPr="002B07B6" w14:paraId="3299B8D4" w14:textId="77777777" w:rsidTr="00D37CF1">
        <w:trPr>
          <w:jc w:val="center"/>
        </w:trPr>
        <w:tc>
          <w:tcPr>
            <w:tcW w:w="4876" w:type="dxa"/>
          </w:tcPr>
          <w:p w14:paraId="5A371961"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ED593F4" w14:textId="77777777" w:rsidR="00A633C2" w:rsidRPr="002B07B6" w:rsidRDefault="00A633C2" w:rsidP="00D37CF1">
            <w:pPr>
              <w:pStyle w:val="ColumnHeading"/>
              <w:keepNext/>
              <w:rPr>
                <w:lang w:val="en-GB"/>
              </w:rPr>
            </w:pPr>
            <w:r w:rsidRPr="002B07B6">
              <w:rPr>
                <w:lang w:val="en-GB"/>
              </w:rPr>
              <w:t>Amendment</w:t>
            </w:r>
          </w:p>
        </w:tc>
      </w:tr>
      <w:tr w:rsidR="00A633C2" w:rsidRPr="002B07B6" w14:paraId="2E24584B" w14:textId="77777777" w:rsidTr="00D37CF1">
        <w:trPr>
          <w:jc w:val="center"/>
        </w:trPr>
        <w:tc>
          <w:tcPr>
            <w:tcW w:w="4876" w:type="dxa"/>
          </w:tcPr>
          <w:p w14:paraId="4E5477E7" w14:textId="77777777" w:rsidR="00A633C2" w:rsidRPr="002B07B6" w:rsidRDefault="00A633C2" w:rsidP="00D37CF1">
            <w:pPr>
              <w:pStyle w:val="Normal6"/>
              <w:rPr>
                <w:lang w:val="en-GB"/>
              </w:rPr>
            </w:pPr>
            <w:r w:rsidRPr="002B07B6">
              <w:rPr>
                <w:lang w:val="en-GB"/>
              </w:rPr>
              <w:t>(15)</w:t>
            </w:r>
            <w:r w:rsidRPr="002B07B6">
              <w:rPr>
                <w:lang w:val="en-GB"/>
              </w:rPr>
              <w:tab/>
              <w:t xml:space="preserve">Employers should </w:t>
            </w:r>
            <w:r w:rsidRPr="002B07B6">
              <w:rPr>
                <w:b/>
                <w:i/>
                <w:lang w:val="en-GB"/>
              </w:rPr>
              <w:t>take all necessary steps to identify presumed</w:t>
            </w:r>
            <w:r w:rsidRPr="002B07B6">
              <w:rPr>
                <w:lang w:val="en-GB"/>
              </w:rPr>
              <w:t xml:space="preserve"> asbestos-containing materials</w:t>
            </w:r>
            <w:r w:rsidRPr="002B07B6">
              <w:rPr>
                <w:b/>
                <w:i/>
                <w:lang w:val="en-GB"/>
              </w:rPr>
              <w:t>, if appropriate by obtaining information from the owners of</w:t>
            </w:r>
            <w:r w:rsidRPr="002B07B6">
              <w:rPr>
                <w:lang w:val="en-GB"/>
              </w:rPr>
              <w:t xml:space="preserve"> the premises </w:t>
            </w:r>
            <w:r w:rsidRPr="002B07B6">
              <w:rPr>
                <w:b/>
                <w:i/>
                <w:lang w:val="en-GB"/>
              </w:rPr>
              <w:t>as well as other sources of information, including relevant registers. They should record, before</w:t>
            </w:r>
            <w:r w:rsidRPr="002B07B6">
              <w:rPr>
                <w:lang w:val="en-GB"/>
              </w:rPr>
              <w:t xml:space="preserve"> the start of any asbestos </w:t>
            </w:r>
            <w:r w:rsidRPr="002B07B6">
              <w:rPr>
                <w:b/>
                <w:i/>
                <w:lang w:val="en-GB"/>
              </w:rPr>
              <w:t>removal project, the presence or presumed</w:t>
            </w:r>
            <w:r w:rsidRPr="002B07B6">
              <w:rPr>
                <w:lang w:val="en-GB"/>
              </w:rPr>
              <w:t xml:space="preserve"> presence of asbestos </w:t>
            </w:r>
            <w:r w:rsidRPr="002B07B6">
              <w:rPr>
                <w:b/>
                <w:i/>
                <w:lang w:val="en-GB"/>
              </w:rPr>
              <w:t>in buildings or installations and</w:t>
            </w:r>
            <w:r w:rsidRPr="002B07B6">
              <w:rPr>
                <w:lang w:val="en-GB"/>
              </w:rPr>
              <w:t xml:space="preserve"> communicate this information to others who may be exposed to asbestos as a result of its use, of maintenance or of other activities in or on buildings.</w:t>
            </w:r>
          </w:p>
        </w:tc>
        <w:tc>
          <w:tcPr>
            <w:tcW w:w="4876" w:type="dxa"/>
          </w:tcPr>
          <w:p w14:paraId="1988BF6C" w14:textId="77777777" w:rsidR="00A633C2" w:rsidRPr="002B07B6" w:rsidRDefault="00A633C2" w:rsidP="00D37CF1">
            <w:pPr>
              <w:pStyle w:val="Normal6"/>
              <w:rPr>
                <w:szCs w:val="24"/>
                <w:lang w:val="en-GB"/>
              </w:rPr>
            </w:pPr>
            <w:r w:rsidRPr="002B07B6">
              <w:rPr>
                <w:lang w:val="en-GB"/>
              </w:rPr>
              <w:t>(15)</w:t>
            </w:r>
            <w:r w:rsidRPr="002B07B6">
              <w:rPr>
                <w:lang w:val="en-GB"/>
              </w:rPr>
              <w:tab/>
              <w:t xml:space="preserve">Employers should </w:t>
            </w:r>
            <w:r w:rsidRPr="002B07B6">
              <w:rPr>
                <w:b/>
                <w:i/>
                <w:lang w:val="en-GB"/>
              </w:rPr>
              <w:t>be required to carry out a screening for the presence of</w:t>
            </w:r>
            <w:r w:rsidRPr="002B07B6">
              <w:rPr>
                <w:lang w:val="en-GB"/>
              </w:rPr>
              <w:t xml:space="preserve"> asbestos-containing materials </w:t>
            </w:r>
            <w:r w:rsidRPr="002B07B6">
              <w:rPr>
                <w:b/>
                <w:i/>
                <w:lang w:val="en-GB"/>
              </w:rPr>
              <w:t>on</w:t>
            </w:r>
            <w:r w:rsidRPr="002B07B6">
              <w:rPr>
                <w:lang w:val="en-GB"/>
              </w:rPr>
              <w:t xml:space="preserve"> the premises </w:t>
            </w:r>
            <w:r w:rsidRPr="002B07B6">
              <w:rPr>
                <w:b/>
                <w:i/>
                <w:lang w:val="en-GB"/>
              </w:rPr>
              <w:t>prior to</w:t>
            </w:r>
            <w:r w:rsidRPr="002B07B6">
              <w:rPr>
                <w:lang w:val="en-GB"/>
              </w:rPr>
              <w:t xml:space="preserve"> the start of any </w:t>
            </w:r>
            <w:r w:rsidRPr="002B07B6">
              <w:rPr>
                <w:b/>
                <w:i/>
                <w:lang w:val="en-GB"/>
              </w:rPr>
              <w:t>work in buildings, ships, aircrafts or other installations build before the national</w:t>
            </w:r>
            <w:r w:rsidRPr="002B07B6">
              <w:rPr>
                <w:lang w:val="en-GB"/>
              </w:rPr>
              <w:t xml:space="preserve"> asbestos </w:t>
            </w:r>
            <w:r w:rsidRPr="002B07B6">
              <w:rPr>
                <w:b/>
                <w:i/>
                <w:lang w:val="en-GB"/>
              </w:rPr>
              <w:t>ban came into force. Such screening should be carried out by a qualified and certified operator and should include a diagnosis adopted to the workplace. A report should state either the absence or the</w:t>
            </w:r>
            <w:r w:rsidRPr="002B07B6">
              <w:rPr>
                <w:lang w:val="en-GB"/>
              </w:rPr>
              <w:t xml:space="preserve"> presence of asbestos</w:t>
            </w:r>
            <w:r w:rsidRPr="002B07B6">
              <w:rPr>
                <w:b/>
                <w:i/>
                <w:lang w:val="en-GB"/>
              </w:rPr>
              <w:t>, and its fibre type if present, with a detailed description of the nature of contamination and its precise location and estimated quantities. That operator should</w:t>
            </w:r>
            <w:r w:rsidRPr="002B07B6">
              <w:rPr>
                <w:lang w:val="en-GB"/>
              </w:rPr>
              <w:t xml:space="preserve"> communicate this information to others who may be exposed to asbestos as a result of its use, of maintenance or of other activities in or on buildings.</w:t>
            </w:r>
          </w:p>
        </w:tc>
      </w:tr>
    </w:tbl>
    <w:p w14:paraId="435C08B7"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CC73BA8" w14:textId="77777777" w:rsidR="00A633C2" w:rsidRPr="002B07B6" w:rsidRDefault="00A633C2" w:rsidP="00A633C2">
      <w:r w:rsidRPr="002B07B6">
        <w:rPr>
          <w:rStyle w:val="HideTWBExt"/>
        </w:rPr>
        <w:t>&lt;/Amend&gt;</w:t>
      </w:r>
    </w:p>
    <w:p w14:paraId="42487A7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101</w:t>
      </w:r>
      <w:r w:rsidRPr="002B07B6">
        <w:rPr>
          <w:rStyle w:val="HideTWBExt"/>
          <w:b w:val="0"/>
          <w:lang w:val="en-GB"/>
        </w:rPr>
        <w:t>&lt;/NumAm&gt;</w:t>
      </w:r>
    </w:p>
    <w:p w14:paraId="718E15CB"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2E6F74B" w14:textId="77777777" w:rsidR="00A633C2" w:rsidRPr="002B07B6" w:rsidRDefault="00A633C2" w:rsidP="00A633C2">
      <w:r w:rsidRPr="002B07B6">
        <w:rPr>
          <w:rStyle w:val="HideTWBExt"/>
        </w:rPr>
        <w:t>&lt;/RepeatBlock-By&gt;</w:t>
      </w:r>
    </w:p>
    <w:p w14:paraId="21A9DD7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CA25416" w14:textId="77777777" w:rsidR="00A633C2" w:rsidRPr="002B07B6" w:rsidRDefault="00A633C2" w:rsidP="00A633C2">
      <w:pPr>
        <w:pStyle w:val="NormalBold"/>
      </w:pPr>
      <w:r w:rsidRPr="002B07B6">
        <w:rPr>
          <w:rStyle w:val="HideTWBExt"/>
          <w:b w:val="0"/>
        </w:rPr>
        <w:t>&lt;Article&gt;</w:t>
      </w:r>
      <w:r w:rsidRPr="002B07B6">
        <w:t>Recital 15</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E578EBE" w14:textId="77777777" w:rsidTr="00D37CF1">
        <w:trPr>
          <w:jc w:val="center"/>
        </w:trPr>
        <w:tc>
          <w:tcPr>
            <w:tcW w:w="9752" w:type="dxa"/>
            <w:gridSpan w:val="2"/>
          </w:tcPr>
          <w:p w14:paraId="4A807D66" w14:textId="77777777" w:rsidR="00A633C2" w:rsidRPr="002B07B6" w:rsidRDefault="00A633C2" w:rsidP="00D37CF1">
            <w:pPr>
              <w:keepNext/>
            </w:pPr>
          </w:p>
        </w:tc>
      </w:tr>
      <w:tr w:rsidR="00A633C2" w:rsidRPr="002B07B6" w14:paraId="7A40C6C6" w14:textId="77777777" w:rsidTr="00D37CF1">
        <w:trPr>
          <w:jc w:val="center"/>
        </w:trPr>
        <w:tc>
          <w:tcPr>
            <w:tcW w:w="4876" w:type="dxa"/>
          </w:tcPr>
          <w:p w14:paraId="400BDCF3"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2282C86" w14:textId="77777777" w:rsidR="00A633C2" w:rsidRPr="002B07B6" w:rsidRDefault="00A633C2" w:rsidP="00D37CF1">
            <w:pPr>
              <w:pStyle w:val="ColumnHeading"/>
              <w:keepNext/>
              <w:rPr>
                <w:lang w:val="en-GB"/>
              </w:rPr>
            </w:pPr>
            <w:r w:rsidRPr="002B07B6">
              <w:rPr>
                <w:lang w:val="en-GB"/>
              </w:rPr>
              <w:t>Amendment</w:t>
            </w:r>
          </w:p>
        </w:tc>
      </w:tr>
      <w:tr w:rsidR="00A633C2" w:rsidRPr="002B07B6" w14:paraId="531A2759" w14:textId="77777777" w:rsidTr="00D37CF1">
        <w:trPr>
          <w:jc w:val="center"/>
        </w:trPr>
        <w:tc>
          <w:tcPr>
            <w:tcW w:w="4876" w:type="dxa"/>
          </w:tcPr>
          <w:p w14:paraId="22169FAE" w14:textId="77777777" w:rsidR="00A633C2" w:rsidRPr="002B07B6" w:rsidRDefault="00A633C2" w:rsidP="00D37CF1">
            <w:pPr>
              <w:pStyle w:val="Normal6"/>
              <w:rPr>
                <w:lang w:val="en-GB"/>
              </w:rPr>
            </w:pPr>
            <w:r w:rsidRPr="002B07B6">
              <w:rPr>
                <w:lang w:val="en-GB"/>
              </w:rPr>
              <w:t>(15)</w:t>
            </w:r>
            <w:r w:rsidRPr="002B07B6">
              <w:rPr>
                <w:lang w:val="en-GB"/>
              </w:rPr>
              <w:tab/>
              <w:t xml:space="preserve">Employers should </w:t>
            </w:r>
            <w:r w:rsidRPr="002B07B6">
              <w:rPr>
                <w:b/>
                <w:i/>
                <w:lang w:val="en-GB"/>
              </w:rPr>
              <w:t>take all necessary steps to identify presumed</w:t>
            </w:r>
            <w:r w:rsidRPr="002B07B6">
              <w:rPr>
                <w:lang w:val="en-GB"/>
              </w:rPr>
              <w:t xml:space="preserve"> asbestos-containing materials</w:t>
            </w:r>
            <w:r w:rsidRPr="002B07B6">
              <w:rPr>
                <w:b/>
                <w:i/>
                <w:lang w:val="en-GB"/>
              </w:rPr>
              <w:t>, if appropriate by obtaining information from the owners of</w:t>
            </w:r>
            <w:r w:rsidRPr="002B07B6">
              <w:rPr>
                <w:lang w:val="en-GB"/>
              </w:rPr>
              <w:t xml:space="preserve"> the premises </w:t>
            </w:r>
            <w:r w:rsidRPr="002B07B6">
              <w:rPr>
                <w:b/>
                <w:i/>
                <w:lang w:val="en-GB"/>
              </w:rPr>
              <w:t>as well as other sources of information, including relevant registers. They should record, before</w:t>
            </w:r>
            <w:r w:rsidRPr="002B07B6">
              <w:rPr>
                <w:lang w:val="en-GB"/>
              </w:rPr>
              <w:t xml:space="preserve"> the start of any </w:t>
            </w:r>
            <w:r w:rsidRPr="002B07B6">
              <w:rPr>
                <w:b/>
                <w:i/>
                <w:lang w:val="en-GB"/>
              </w:rPr>
              <w:t>asbestos removal project</w:t>
            </w:r>
            <w:r w:rsidRPr="002B07B6">
              <w:rPr>
                <w:lang w:val="en-GB"/>
              </w:rPr>
              <w:t xml:space="preserve">, </w:t>
            </w:r>
            <w:r w:rsidRPr="002B07B6">
              <w:rPr>
                <w:b/>
                <w:i/>
                <w:lang w:val="en-GB"/>
              </w:rPr>
              <w:t>the presence or presumed</w:t>
            </w:r>
            <w:r w:rsidRPr="002B07B6">
              <w:rPr>
                <w:lang w:val="en-GB"/>
              </w:rPr>
              <w:t xml:space="preserve"> presence of asbestos </w:t>
            </w:r>
            <w:r w:rsidRPr="002B07B6">
              <w:rPr>
                <w:b/>
                <w:i/>
                <w:lang w:val="en-GB"/>
              </w:rPr>
              <w:t>in buildings or installations and</w:t>
            </w:r>
            <w:r w:rsidRPr="002B07B6">
              <w:rPr>
                <w:lang w:val="en-GB"/>
              </w:rPr>
              <w:t xml:space="preserve"> communicate this information to others who may be exposed to asbestos as a result of its use, of maintenance or of other activities </w:t>
            </w:r>
            <w:r w:rsidRPr="002B07B6">
              <w:rPr>
                <w:b/>
                <w:i/>
                <w:lang w:val="en-GB"/>
              </w:rPr>
              <w:t>in or on buildings</w:t>
            </w:r>
            <w:r w:rsidRPr="002B07B6">
              <w:rPr>
                <w:lang w:val="en-GB"/>
              </w:rPr>
              <w:t>.</w:t>
            </w:r>
          </w:p>
        </w:tc>
        <w:tc>
          <w:tcPr>
            <w:tcW w:w="4876" w:type="dxa"/>
          </w:tcPr>
          <w:p w14:paraId="58F89287" w14:textId="77777777" w:rsidR="00A633C2" w:rsidRPr="002B07B6" w:rsidRDefault="00A633C2" w:rsidP="00D37CF1">
            <w:pPr>
              <w:pStyle w:val="Normal6"/>
              <w:rPr>
                <w:szCs w:val="24"/>
                <w:lang w:val="en-GB"/>
              </w:rPr>
            </w:pPr>
            <w:r w:rsidRPr="002B07B6">
              <w:rPr>
                <w:lang w:val="en-GB"/>
              </w:rPr>
              <w:t>(15)</w:t>
            </w:r>
            <w:r w:rsidRPr="002B07B6">
              <w:rPr>
                <w:lang w:val="en-GB"/>
              </w:rPr>
              <w:tab/>
              <w:t xml:space="preserve">Employers should </w:t>
            </w:r>
            <w:r w:rsidRPr="002B07B6">
              <w:rPr>
                <w:b/>
                <w:i/>
                <w:lang w:val="en-GB"/>
              </w:rPr>
              <w:t>be required to carry out a screening for the presence of</w:t>
            </w:r>
            <w:r w:rsidRPr="002B07B6">
              <w:rPr>
                <w:lang w:val="en-GB"/>
              </w:rPr>
              <w:t xml:space="preserve"> asbestos-containing materials </w:t>
            </w:r>
            <w:r w:rsidRPr="002B07B6">
              <w:rPr>
                <w:b/>
                <w:i/>
                <w:lang w:val="en-GB"/>
              </w:rPr>
              <w:t>on</w:t>
            </w:r>
            <w:r w:rsidRPr="002B07B6">
              <w:rPr>
                <w:lang w:val="en-GB"/>
              </w:rPr>
              <w:t xml:space="preserve"> the premises </w:t>
            </w:r>
            <w:r w:rsidRPr="002B07B6">
              <w:rPr>
                <w:b/>
                <w:i/>
                <w:lang w:val="en-GB"/>
              </w:rPr>
              <w:t>prior to</w:t>
            </w:r>
            <w:r w:rsidRPr="002B07B6">
              <w:rPr>
                <w:lang w:val="en-GB"/>
              </w:rPr>
              <w:t xml:space="preserve"> the start of any </w:t>
            </w:r>
            <w:r w:rsidRPr="002B07B6">
              <w:rPr>
                <w:b/>
                <w:i/>
                <w:lang w:val="en-GB"/>
              </w:rPr>
              <w:t>work in buildings</w:t>
            </w:r>
            <w:r w:rsidRPr="002B07B6">
              <w:rPr>
                <w:lang w:val="en-GB"/>
              </w:rPr>
              <w:t xml:space="preserve">, </w:t>
            </w:r>
            <w:r w:rsidRPr="002B07B6">
              <w:rPr>
                <w:b/>
                <w:i/>
                <w:lang w:val="en-GB"/>
              </w:rPr>
              <w:t>ships, aircrafts or other installations build before the national ban came into force. Such screening should be carried out by a qualified and certified operator and should include a diagnosis adapted to the workplace. A report should state either the absence or the</w:t>
            </w:r>
            <w:r w:rsidRPr="002B07B6">
              <w:rPr>
                <w:lang w:val="en-GB"/>
              </w:rPr>
              <w:t xml:space="preserve"> presence of asbestos</w:t>
            </w:r>
            <w:r w:rsidRPr="002B07B6">
              <w:rPr>
                <w:b/>
                <w:i/>
                <w:lang w:val="en-GB"/>
              </w:rPr>
              <w:t>, and its fibre type if present, with a detailed description of the nature of contamination and its precise location and estimated quantities. That operator should</w:t>
            </w:r>
            <w:r w:rsidRPr="002B07B6">
              <w:rPr>
                <w:lang w:val="en-GB"/>
              </w:rPr>
              <w:t xml:space="preserve"> communicate this information to others who may be exposed to asbestos as a result of its use, of maintenance or of other activities.</w:t>
            </w:r>
          </w:p>
        </w:tc>
      </w:tr>
    </w:tbl>
    <w:p w14:paraId="2D64672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FD663F6" w14:textId="77777777" w:rsidR="00A633C2" w:rsidRPr="002B07B6" w:rsidRDefault="00A633C2" w:rsidP="00A633C2">
      <w:r w:rsidRPr="002B07B6">
        <w:rPr>
          <w:rStyle w:val="HideTWBExt"/>
        </w:rPr>
        <w:t>&lt;/Amend&gt;</w:t>
      </w:r>
    </w:p>
    <w:p w14:paraId="5EC5CCED"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102</w:t>
      </w:r>
      <w:r w:rsidRPr="002B07B6">
        <w:rPr>
          <w:rStyle w:val="HideTWBExt"/>
          <w:b w:val="0"/>
          <w:lang w:val="en-GB"/>
        </w:rPr>
        <w:t>&lt;/NumAm&gt;</w:t>
      </w:r>
    </w:p>
    <w:p w14:paraId="655383FA"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4FFAEC87"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6850E7A8" w14:textId="77777777" w:rsidR="00A633C2" w:rsidRPr="002B07B6" w:rsidRDefault="00A633C2" w:rsidP="00A633C2">
      <w:r w:rsidRPr="002B07B6">
        <w:rPr>
          <w:rStyle w:val="HideTWBExt"/>
        </w:rPr>
        <w:t>&lt;/RepeatBlock-By&gt;</w:t>
      </w:r>
    </w:p>
    <w:p w14:paraId="02D4187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DBB2715" w14:textId="77777777" w:rsidR="00A633C2" w:rsidRPr="002B07B6" w:rsidRDefault="00A633C2" w:rsidP="00A633C2">
      <w:pPr>
        <w:pStyle w:val="NormalBold"/>
      </w:pPr>
      <w:r w:rsidRPr="002B07B6">
        <w:rPr>
          <w:rStyle w:val="HideTWBExt"/>
          <w:b w:val="0"/>
        </w:rPr>
        <w:t>&lt;Article&gt;</w:t>
      </w:r>
      <w:r w:rsidRPr="002B07B6">
        <w:t>Recital 15</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A999C62" w14:textId="77777777" w:rsidTr="00D37CF1">
        <w:trPr>
          <w:jc w:val="center"/>
        </w:trPr>
        <w:tc>
          <w:tcPr>
            <w:tcW w:w="9752" w:type="dxa"/>
            <w:gridSpan w:val="2"/>
          </w:tcPr>
          <w:p w14:paraId="2FD71DA9" w14:textId="77777777" w:rsidR="00A633C2" w:rsidRPr="002B07B6" w:rsidRDefault="00A633C2" w:rsidP="00D37CF1">
            <w:pPr>
              <w:keepNext/>
            </w:pPr>
          </w:p>
        </w:tc>
      </w:tr>
      <w:tr w:rsidR="00A633C2" w:rsidRPr="002B07B6" w14:paraId="132894D2" w14:textId="77777777" w:rsidTr="00D37CF1">
        <w:trPr>
          <w:jc w:val="center"/>
        </w:trPr>
        <w:tc>
          <w:tcPr>
            <w:tcW w:w="4876" w:type="dxa"/>
          </w:tcPr>
          <w:p w14:paraId="22113A17"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9EE39B5" w14:textId="77777777" w:rsidR="00A633C2" w:rsidRPr="002B07B6" w:rsidRDefault="00A633C2" w:rsidP="00D37CF1">
            <w:pPr>
              <w:pStyle w:val="ColumnHeading"/>
              <w:keepNext/>
              <w:rPr>
                <w:lang w:val="en-GB"/>
              </w:rPr>
            </w:pPr>
            <w:r w:rsidRPr="002B07B6">
              <w:rPr>
                <w:lang w:val="en-GB"/>
              </w:rPr>
              <w:t>Amendment</w:t>
            </w:r>
          </w:p>
        </w:tc>
      </w:tr>
      <w:tr w:rsidR="00A633C2" w:rsidRPr="002B07B6" w14:paraId="171B9ED2" w14:textId="77777777" w:rsidTr="00D37CF1">
        <w:trPr>
          <w:jc w:val="center"/>
        </w:trPr>
        <w:tc>
          <w:tcPr>
            <w:tcW w:w="4876" w:type="dxa"/>
          </w:tcPr>
          <w:p w14:paraId="16E1FB62" w14:textId="77777777" w:rsidR="00A633C2" w:rsidRPr="002B07B6" w:rsidRDefault="00A633C2" w:rsidP="00D37CF1">
            <w:pPr>
              <w:pStyle w:val="Normal6"/>
              <w:rPr>
                <w:lang w:val="en-GB"/>
              </w:rPr>
            </w:pPr>
            <w:r w:rsidRPr="002B07B6">
              <w:rPr>
                <w:lang w:val="en-GB"/>
              </w:rPr>
              <w:t>(15)</w:t>
            </w:r>
            <w:r w:rsidRPr="002B07B6">
              <w:rPr>
                <w:lang w:val="en-GB"/>
              </w:rPr>
              <w:tab/>
              <w:t xml:space="preserve">Employers should </w:t>
            </w:r>
            <w:r w:rsidRPr="002B07B6">
              <w:rPr>
                <w:b/>
                <w:i/>
                <w:lang w:val="en-GB"/>
              </w:rPr>
              <w:t>take all necessary steps to identify presumed</w:t>
            </w:r>
            <w:r w:rsidRPr="002B07B6">
              <w:rPr>
                <w:lang w:val="en-GB"/>
              </w:rPr>
              <w:t xml:space="preserve"> asbestos-containing materials</w:t>
            </w:r>
            <w:r w:rsidRPr="002B07B6">
              <w:rPr>
                <w:b/>
                <w:i/>
                <w:lang w:val="en-GB"/>
              </w:rPr>
              <w:t xml:space="preserve">, if appropriate by obtaining information </w:t>
            </w:r>
            <w:r w:rsidRPr="002B07B6">
              <w:rPr>
                <w:b/>
                <w:i/>
                <w:lang w:val="en-GB"/>
              </w:rPr>
              <w:lastRenderedPageBreak/>
              <w:t>from the owners of</w:t>
            </w:r>
            <w:r w:rsidRPr="002B07B6">
              <w:rPr>
                <w:lang w:val="en-GB"/>
              </w:rPr>
              <w:t xml:space="preserve"> the premises </w:t>
            </w:r>
            <w:r w:rsidRPr="002B07B6">
              <w:rPr>
                <w:b/>
                <w:i/>
                <w:lang w:val="en-GB"/>
              </w:rPr>
              <w:t>as well as other sources of information, including relevant registers. They should record, before</w:t>
            </w:r>
            <w:r w:rsidRPr="002B07B6">
              <w:rPr>
                <w:lang w:val="en-GB"/>
              </w:rPr>
              <w:t xml:space="preserve"> the start of any </w:t>
            </w:r>
            <w:r w:rsidRPr="002B07B6">
              <w:rPr>
                <w:b/>
                <w:i/>
                <w:lang w:val="en-GB"/>
              </w:rPr>
              <w:t>asbestos removal project</w:t>
            </w:r>
            <w:r w:rsidRPr="002B07B6">
              <w:rPr>
                <w:lang w:val="en-GB"/>
              </w:rPr>
              <w:t xml:space="preserve">, </w:t>
            </w:r>
            <w:r w:rsidRPr="002B07B6">
              <w:rPr>
                <w:b/>
                <w:i/>
                <w:lang w:val="en-GB"/>
              </w:rPr>
              <w:t>the presence or presumed</w:t>
            </w:r>
            <w:r w:rsidRPr="002B07B6">
              <w:rPr>
                <w:lang w:val="en-GB"/>
              </w:rPr>
              <w:t xml:space="preserve"> presence of asbestos </w:t>
            </w:r>
            <w:r w:rsidRPr="002B07B6">
              <w:rPr>
                <w:b/>
                <w:i/>
                <w:lang w:val="en-GB"/>
              </w:rPr>
              <w:t>in buildings or installations and</w:t>
            </w:r>
            <w:r w:rsidRPr="002B07B6">
              <w:rPr>
                <w:lang w:val="en-GB"/>
              </w:rPr>
              <w:t xml:space="preserve"> communicate this information to others who may be exposed to asbestos as a result of its use, of maintenance or of other activities </w:t>
            </w:r>
            <w:r w:rsidRPr="002B07B6">
              <w:rPr>
                <w:b/>
                <w:i/>
                <w:lang w:val="en-GB"/>
              </w:rPr>
              <w:t>in or on buildings</w:t>
            </w:r>
            <w:r w:rsidRPr="002B07B6">
              <w:rPr>
                <w:lang w:val="en-GB"/>
              </w:rPr>
              <w:t>.</w:t>
            </w:r>
          </w:p>
        </w:tc>
        <w:tc>
          <w:tcPr>
            <w:tcW w:w="4876" w:type="dxa"/>
          </w:tcPr>
          <w:p w14:paraId="76758FD4" w14:textId="77777777" w:rsidR="00A633C2" w:rsidRPr="002B07B6" w:rsidRDefault="00A633C2" w:rsidP="00D37CF1">
            <w:pPr>
              <w:pStyle w:val="Normal6"/>
              <w:rPr>
                <w:szCs w:val="24"/>
                <w:lang w:val="en-GB"/>
              </w:rPr>
            </w:pPr>
            <w:r w:rsidRPr="002B07B6">
              <w:rPr>
                <w:lang w:val="en-GB"/>
              </w:rPr>
              <w:lastRenderedPageBreak/>
              <w:t>(15)</w:t>
            </w:r>
            <w:r w:rsidRPr="002B07B6">
              <w:rPr>
                <w:lang w:val="en-GB"/>
              </w:rPr>
              <w:tab/>
              <w:t xml:space="preserve">Employers should </w:t>
            </w:r>
            <w:r w:rsidRPr="002B07B6">
              <w:rPr>
                <w:b/>
                <w:i/>
                <w:lang w:val="en-GB"/>
              </w:rPr>
              <w:t>be required to carry out a screening for the presence of</w:t>
            </w:r>
            <w:r w:rsidRPr="002B07B6">
              <w:rPr>
                <w:lang w:val="en-GB"/>
              </w:rPr>
              <w:t xml:space="preserve"> asbestos-containing materials </w:t>
            </w:r>
            <w:r w:rsidRPr="002B07B6">
              <w:rPr>
                <w:b/>
                <w:i/>
                <w:lang w:val="en-GB"/>
              </w:rPr>
              <w:t>on</w:t>
            </w:r>
            <w:r w:rsidRPr="002B07B6">
              <w:rPr>
                <w:lang w:val="en-GB"/>
              </w:rPr>
              <w:t xml:space="preserve"> the premises </w:t>
            </w:r>
            <w:r w:rsidRPr="002B07B6">
              <w:rPr>
                <w:b/>
                <w:i/>
                <w:lang w:val="en-GB"/>
              </w:rPr>
              <w:t>prior to</w:t>
            </w:r>
            <w:r w:rsidRPr="002B07B6">
              <w:rPr>
                <w:lang w:val="en-GB"/>
              </w:rPr>
              <w:t xml:space="preserve"> the start of any </w:t>
            </w:r>
            <w:r w:rsidRPr="002B07B6">
              <w:rPr>
                <w:b/>
                <w:i/>
                <w:lang w:val="en-GB"/>
              </w:rPr>
              <w:t xml:space="preserve">work in </w:t>
            </w:r>
            <w:r w:rsidRPr="002B07B6">
              <w:rPr>
                <w:b/>
                <w:i/>
                <w:lang w:val="en-GB"/>
              </w:rPr>
              <w:lastRenderedPageBreak/>
              <w:t>buildings</w:t>
            </w:r>
            <w:r w:rsidRPr="002B07B6">
              <w:rPr>
                <w:lang w:val="en-GB"/>
              </w:rPr>
              <w:t xml:space="preserve">, </w:t>
            </w:r>
            <w:r w:rsidRPr="002B07B6">
              <w:rPr>
                <w:b/>
                <w:i/>
                <w:lang w:val="en-GB"/>
              </w:rPr>
              <w:t>ships, aircrafts or other installations build before the national ban came into force. Such screening should be carried out by a qualified and certified operator and should include a diagnosis adapted to the workplace. A report should state either the absence or the</w:t>
            </w:r>
            <w:r w:rsidRPr="002B07B6">
              <w:rPr>
                <w:lang w:val="en-GB"/>
              </w:rPr>
              <w:t xml:space="preserve"> presence of asbestos</w:t>
            </w:r>
            <w:r w:rsidRPr="002B07B6">
              <w:rPr>
                <w:b/>
                <w:i/>
                <w:lang w:val="en-GB"/>
              </w:rPr>
              <w:t>, and its fibre type if present, with a detailed description of the nature of contamination and its precise location and estimated quantities. That operator should</w:t>
            </w:r>
            <w:r w:rsidRPr="002B07B6">
              <w:rPr>
                <w:lang w:val="en-GB"/>
              </w:rPr>
              <w:t xml:space="preserve"> communicate this information to others who may be exposed to asbestos as a result of its use, of maintenance or of other activities.</w:t>
            </w:r>
          </w:p>
        </w:tc>
      </w:tr>
    </w:tbl>
    <w:p w14:paraId="19A899DC"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4234FE8" w14:textId="77777777" w:rsidR="00A633C2" w:rsidRPr="002B07B6" w:rsidRDefault="00A633C2" w:rsidP="00A633C2">
      <w:r w:rsidRPr="002B07B6">
        <w:rPr>
          <w:rStyle w:val="HideTWBExt"/>
        </w:rPr>
        <w:t>&lt;/Amend&gt;</w:t>
      </w:r>
    </w:p>
    <w:p w14:paraId="09BD5FF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103</w:t>
      </w:r>
      <w:r w:rsidRPr="002B07B6">
        <w:rPr>
          <w:rStyle w:val="HideTWBExt"/>
          <w:b w:val="0"/>
          <w:lang w:val="en-GB"/>
        </w:rPr>
        <w:t>&lt;/NumAm&gt;</w:t>
      </w:r>
    </w:p>
    <w:p w14:paraId="41170A67"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2BF6E770" w14:textId="77777777" w:rsidR="00A633C2" w:rsidRPr="002B07B6" w:rsidRDefault="00A633C2" w:rsidP="00A633C2">
      <w:r w:rsidRPr="002B07B6">
        <w:rPr>
          <w:rStyle w:val="HideTWBExt"/>
        </w:rPr>
        <w:t>&lt;/RepeatBlock-By&gt;</w:t>
      </w:r>
    </w:p>
    <w:p w14:paraId="3A197B3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E99E544" w14:textId="77777777" w:rsidR="00A633C2" w:rsidRPr="002B07B6" w:rsidRDefault="00A633C2" w:rsidP="00A633C2">
      <w:pPr>
        <w:pStyle w:val="NormalBold"/>
      </w:pPr>
      <w:r w:rsidRPr="002B07B6">
        <w:rPr>
          <w:rStyle w:val="HideTWBExt"/>
          <w:b w:val="0"/>
        </w:rPr>
        <w:t>&lt;Article&gt;</w:t>
      </w:r>
      <w:r w:rsidRPr="002B07B6">
        <w:t>Recital 15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4C705D6" w14:textId="77777777" w:rsidTr="00D37CF1">
        <w:trPr>
          <w:jc w:val="center"/>
        </w:trPr>
        <w:tc>
          <w:tcPr>
            <w:tcW w:w="9752" w:type="dxa"/>
            <w:gridSpan w:val="2"/>
          </w:tcPr>
          <w:p w14:paraId="70FD698C" w14:textId="77777777" w:rsidR="00A633C2" w:rsidRPr="002B07B6" w:rsidRDefault="00A633C2" w:rsidP="00D37CF1">
            <w:pPr>
              <w:keepNext/>
            </w:pPr>
          </w:p>
        </w:tc>
      </w:tr>
      <w:tr w:rsidR="00A633C2" w:rsidRPr="002B07B6" w14:paraId="583E1ED5" w14:textId="77777777" w:rsidTr="00D37CF1">
        <w:trPr>
          <w:jc w:val="center"/>
        </w:trPr>
        <w:tc>
          <w:tcPr>
            <w:tcW w:w="4876" w:type="dxa"/>
          </w:tcPr>
          <w:p w14:paraId="2237C4D3"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086A393" w14:textId="77777777" w:rsidR="00A633C2" w:rsidRPr="002B07B6" w:rsidRDefault="00A633C2" w:rsidP="00D37CF1">
            <w:pPr>
              <w:pStyle w:val="ColumnHeading"/>
              <w:keepNext/>
              <w:rPr>
                <w:lang w:val="en-GB"/>
              </w:rPr>
            </w:pPr>
            <w:r w:rsidRPr="002B07B6">
              <w:rPr>
                <w:lang w:val="en-GB"/>
              </w:rPr>
              <w:t>Amendment</w:t>
            </w:r>
          </w:p>
        </w:tc>
      </w:tr>
      <w:tr w:rsidR="00A633C2" w:rsidRPr="002B07B6" w14:paraId="17A9B6A8" w14:textId="77777777" w:rsidTr="00D37CF1">
        <w:trPr>
          <w:jc w:val="center"/>
        </w:trPr>
        <w:tc>
          <w:tcPr>
            <w:tcW w:w="4876" w:type="dxa"/>
          </w:tcPr>
          <w:p w14:paraId="6231C8D0" w14:textId="77777777" w:rsidR="00A633C2" w:rsidRPr="002B07B6" w:rsidRDefault="00A633C2" w:rsidP="00D37CF1">
            <w:pPr>
              <w:pStyle w:val="Normal6"/>
              <w:rPr>
                <w:lang w:val="en-GB"/>
              </w:rPr>
            </w:pPr>
          </w:p>
        </w:tc>
        <w:tc>
          <w:tcPr>
            <w:tcW w:w="4876" w:type="dxa"/>
          </w:tcPr>
          <w:p w14:paraId="2AF1C1EF" w14:textId="77777777" w:rsidR="00A633C2" w:rsidRPr="002B07B6" w:rsidRDefault="00A633C2" w:rsidP="00D37CF1">
            <w:pPr>
              <w:pStyle w:val="Normal6"/>
              <w:rPr>
                <w:szCs w:val="24"/>
                <w:lang w:val="en-GB"/>
              </w:rPr>
            </w:pPr>
            <w:r w:rsidRPr="002B07B6">
              <w:rPr>
                <w:b/>
                <w:i/>
                <w:lang w:val="en-GB"/>
              </w:rPr>
              <w:t>(15a)</w:t>
            </w:r>
            <w:r w:rsidRPr="002B07B6">
              <w:rPr>
                <w:b/>
                <w:i/>
                <w:lang w:val="en-GB"/>
              </w:rPr>
              <w:tab/>
              <w:t xml:space="preserve">The safe removal and disposal of asbestos-containing materials should be a priority, because repair, maintenance, encapsulation or sealing only lead to the postponement of the removal, which can perpetuate the risks for inhabitants and workers for many years. The encapsulation and sealing of asbestos-containing materials which can technically be removed should be prohibited, while not putting poorer households at a disadvantage because of their inability to afford necessary renovations. Appropriate accompanying measures are therefore needed. In that regard, the Union provides significant funding, in particular through the Recovery and Resilience Facility, to be used to support national measures for the removal of asbestos in the context of renovations. Where asbestos is not </w:t>
            </w:r>
            <w:r w:rsidRPr="002B07B6">
              <w:rPr>
                <w:b/>
                <w:i/>
                <w:lang w:val="en-GB"/>
              </w:rPr>
              <w:lastRenderedPageBreak/>
              <w:t>removed, the relevant structures should be identified, registered and regularly monitored.</w:t>
            </w:r>
          </w:p>
        </w:tc>
      </w:tr>
    </w:tbl>
    <w:p w14:paraId="64D113C9"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3F0EE2C" w14:textId="77777777" w:rsidR="00A633C2" w:rsidRPr="002B07B6" w:rsidRDefault="00A633C2" w:rsidP="00A633C2">
      <w:r w:rsidRPr="002B07B6">
        <w:rPr>
          <w:rStyle w:val="HideTWBExt"/>
        </w:rPr>
        <w:t>&lt;/Amend&gt;</w:t>
      </w:r>
    </w:p>
    <w:p w14:paraId="0CEDD3E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104</w:t>
      </w:r>
      <w:r w:rsidRPr="002B07B6">
        <w:rPr>
          <w:rStyle w:val="HideTWBExt"/>
          <w:b w:val="0"/>
          <w:lang w:val="en-GB"/>
        </w:rPr>
        <w:t>&lt;/NumAm&gt;</w:t>
      </w:r>
    </w:p>
    <w:p w14:paraId="1AE6BDBA"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210951A1" w14:textId="77777777" w:rsidR="00A633C2" w:rsidRPr="002B07B6" w:rsidRDefault="00A633C2" w:rsidP="00A633C2">
      <w:r w:rsidRPr="002B07B6">
        <w:rPr>
          <w:rStyle w:val="HideTWBExt"/>
        </w:rPr>
        <w:t>&lt;/RepeatBlock-By&gt;</w:t>
      </w:r>
    </w:p>
    <w:p w14:paraId="7D8D44C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F94AECF" w14:textId="77777777" w:rsidR="00A633C2" w:rsidRPr="002B07B6" w:rsidRDefault="00A633C2" w:rsidP="00A633C2">
      <w:pPr>
        <w:pStyle w:val="NormalBold"/>
      </w:pPr>
      <w:r w:rsidRPr="002B07B6">
        <w:rPr>
          <w:rStyle w:val="HideTWBExt"/>
          <w:b w:val="0"/>
        </w:rPr>
        <w:t>&lt;Article&gt;</w:t>
      </w:r>
      <w:r w:rsidRPr="002B07B6">
        <w:t>Recital 15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C7C52A2" w14:textId="77777777" w:rsidTr="00D37CF1">
        <w:trPr>
          <w:jc w:val="center"/>
        </w:trPr>
        <w:tc>
          <w:tcPr>
            <w:tcW w:w="9752" w:type="dxa"/>
            <w:gridSpan w:val="2"/>
          </w:tcPr>
          <w:p w14:paraId="7603024E" w14:textId="77777777" w:rsidR="00A633C2" w:rsidRPr="002B07B6" w:rsidRDefault="00A633C2" w:rsidP="00D37CF1">
            <w:pPr>
              <w:keepNext/>
            </w:pPr>
          </w:p>
        </w:tc>
      </w:tr>
      <w:tr w:rsidR="00A633C2" w:rsidRPr="002B07B6" w14:paraId="53800F8F" w14:textId="77777777" w:rsidTr="00D37CF1">
        <w:trPr>
          <w:jc w:val="center"/>
        </w:trPr>
        <w:tc>
          <w:tcPr>
            <w:tcW w:w="4876" w:type="dxa"/>
          </w:tcPr>
          <w:p w14:paraId="787B0B0E"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364222E" w14:textId="77777777" w:rsidR="00A633C2" w:rsidRPr="002B07B6" w:rsidRDefault="00A633C2" w:rsidP="00D37CF1">
            <w:pPr>
              <w:pStyle w:val="ColumnHeading"/>
              <w:keepNext/>
              <w:rPr>
                <w:lang w:val="en-GB"/>
              </w:rPr>
            </w:pPr>
            <w:r w:rsidRPr="002B07B6">
              <w:rPr>
                <w:lang w:val="en-GB"/>
              </w:rPr>
              <w:t>Amendment</w:t>
            </w:r>
          </w:p>
        </w:tc>
      </w:tr>
      <w:tr w:rsidR="00A633C2" w:rsidRPr="002B07B6" w14:paraId="574D4619" w14:textId="77777777" w:rsidTr="00D37CF1">
        <w:trPr>
          <w:jc w:val="center"/>
        </w:trPr>
        <w:tc>
          <w:tcPr>
            <w:tcW w:w="4876" w:type="dxa"/>
          </w:tcPr>
          <w:p w14:paraId="72E1BA69" w14:textId="77777777" w:rsidR="00A633C2" w:rsidRPr="002B07B6" w:rsidRDefault="00A633C2" w:rsidP="00D37CF1">
            <w:pPr>
              <w:pStyle w:val="Normal6"/>
              <w:rPr>
                <w:lang w:val="en-GB"/>
              </w:rPr>
            </w:pPr>
          </w:p>
        </w:tc>
        <w:tc>
          <w:tcPr>
            <w:tcW w:w="4876" w:type="dxa"/>
          </w:tcPr>
          <w:p w14:paraId="58B949B3" w14:textId="77777777" w:rsidR="00A633C2" w:rsidRPr="002B07B6" w:rsidRDefault="00A633C2" w:rsidP="00D37CF1">
            <w:pPr>
              <w:pStyle w:val="Normal6"/>
              <w:rPr>
                <w:szCs w:val="24"/>
                <w:lang w:val="en-GB"/>
              </w:rPr>
            </w:pPr>
            <w:r w:rsidRPr="002B07B6">
              <w:rPr>
                <w:b/>
                <w:i/>
                <w:lang w:val="en-GB"/>
              </w:rPr>
              <w:t>(15a)</w:t>
            </w:r>
            <w:r w:rsidRPr="002B07B6">
              <w:rPr>
                <w:b/>
                <w:i/>
                <w:lang w:val="en-GB"/>
              </w:rPr>
              <w:tab/>
              <w:t>The safe removal and disposal of asbestos-containing materials should be a priority, because repair, maintenance, encapsulation or sealing only lead to the postponement of the removal, which can perpetuate the risks for inhabitants and workers for many years. The encapsulation and sealing of asbestos-containing materials which can technically be removed should be prohibited, while not putting poorer households at a disadvantage because of their inability to afford necessary renovations. Appropriate accompanying measures are therefore needed. In that regard, the Union provides significant funding, in particular through the Recovery and Resilience Facility, to be used to support national measures for the removal of asbestos in the context of renovations. Where asbestos is not removed, the relevant structures should be identified, registered and regularly monitored.</w:t>
            </w:r>
          </w:p>
        </w:tc>
      </w:tr>
    </w:tbl>
    <w:p w14:paraId="4A870067"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82748A9" w14:textId="77777777" w:rsidR="00A633C2" w:rsidRPr="002B07B6" w:rsidRDefault="00A633C2" w:rsidP="00A633C2">
      <w:r w:rsidRPr="002B07B6">
        <w:rPr>
          <w:rStyle w:val="HideTWBExt"/>
        </w:rPr>
        <w:t>&lt;/Amend&gt;</w:t>
      </w:r>
    </w:p>
    <w:p w14:paraId="561B3BA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105</w:t>
      </w:r>
      <w:r w:rsidRPr="002B07B6">
        <w:rPr>
          <w:rStyle w:val="HideTWBExt"/>
          <w:b w:val="0"/>
          <w:lang w:val="en-GB"/>
        </w:rPr>
        <w:t>&lt;/NumAm&gt;</w:t>
      </w:r>
    </w:p>
    <w:p w14:paraId="6DCD7C91"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7F30B843" w14:textId="77777777" w:rsidR="00A633C2" w:rsidRPr="002B07B6" w:rsidRDefault="00A633C2" w:rsidP="00A633C2">
      <w:r w:rsidRPr="002B07B6">
        <w:rPr>
          <w:rStyle w:val="HideTWBExt"/>
        </w:rPr>
        <w:t>&lt;/RepeatBlock-By&gt;</w:t>
      </w:r>
    </w:p>
    <w:p w14:paraId="0B19F0A2"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7D3127ED" w14:textId="77777777" w:rsidR="00A633C2" w:rsidRPr="002B07B6" w:rsidRDefault="00A633C2" w:rsidP="00A633C2">
      <w:pPr>
        <w:pStyle w:val="NormalBold"/>
      </w:pPr>
      <w:r w:rsidRPr="002B07B6">
        <w:rPr>
          <w:rStyle w:val="HideTWBExt"/>
          <w:b w:val="0"/>
        </w:rPr>
        <w:t>&lt;Article&gt;</w:t>
      </w:r>
      <w:r w:rsidRPr="002B07B6">
        <w:t>Recital 15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D8D9079" w14:textId="77777777" w:rsidTr="00D37CF1">
        <w:trPr>
          <w:jc w:val="center"/>
        </w:trPr>
        <w:tc>
          <w:tcPr>
            <w:tcW w:w="9752" w:type="dxa"/>
            <w:gridSpan w:val="2"/>
          </w:tcPr>
          <w:p w14:paraId="61D5AE53" w14:textId="77777777" w:rsidR="00A633C2" w:rsidRPr="002B07B6" w:rsidRDefault="00A633C2" w:rsidP="00D37CF1">
            <w:pPr>
              <w:keepNext/>
            </w:pPr>
          </w:p>
        </w:tc>
      </w:tr>
      <w:tr w:rsidR="00A633C2" w:rsidRPr="002B07B6" w14:paraId="71DE182B" w14:textId="77777777" w:rsidTr="00D37CF1">
        <w:trPr>
          <w:jc w:val="center"/>
        </w:trPr>
        <w:tc>
          <w:tcPr>
            <w:tcW w:w="4876" w:type="dxa"/>
          </w:tcPr>
          <w:p w14:paraId="1AEC687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A71913F" w14:textId="77777777" w:rsidR="00A633C2" w:rsidRPr="002B07B6" w:rsidRDefault="00A633C2" w:rsidP="00D37CF1">
            <w:pPr>
              <w:pStyle w:val="ColumnHeading"/>
              <w:keepNext/>
              <w:rPr>
                <w:lang w:val="en-GB"/>
              </w:rPr>
            </w:pPr>
            <w:r w:rsidRPr="002B07B6">
              <w:rPr>
                <w:lang w:val="en-GB"/>
              </w:rPr>
              <w:t>Amendment</w:t>
            </w:r>
          </w:p>
        </w:tc>
      </w:tr>
      <w:tr w:rsidR="00A633C2" w:rsidRPr="002B07B6" w14:paraId="7370E9F9" w14:textId="77777777" w:rsidTr="00D37CF1">
        <w:trPr>
          <w:jc w:val="center"/>
        </w:trPr>
        <w:tc>
          <w:tcPr>
            <w:tcW w:w="4876" w:type="dxa"/>
          </w:tcPr>
          <w:p w14:paraId="7052143E" w14:textId="77777777" w:rsidR="00A633C2" w:rsidRPr="002B07B6" w:rsidRDefault="00A633C2" w:rsidP="00D37CF1">
            <w:pPr>
              <w:pStyle w:val="Normal6"/>
              <w:rPr>
                <w:lang w:val="en-GB"/>
              </w:rPr>
            </w:pPr>
          </w:p>
        </w:tc>
        <w:tc>
          <w:tcPr>
            <w:tcW w:w="4876" w:type="dxa"/>
          </w:tcPr>
          <w:p w14:paraId="17DF7AA6" w14:textId="77777777" w:rsidR="00A633C2" w:rsidRPr="002B07B6" w:rsidRDefault="00A633C2" w:rsidP="00D37CF1">
            <w:pPr>
              <w:pStyle w:val="Normal6"/>
              <w:rPr>
                <w:szCs w:val="24"/>
                <w:lang w:val="en-GB"/>
              </w:rPr>
            </w:pPr>
            <w:r w:rsidRPr="002B07B6">
              <w:rPr>
                <w:b/>
                <w:i/>
                <w:lang w:val="en-GB"/>
              </w:rPr>
              <w:t>(15a)</w:t>
            </w:r>
            <w:r w:rsidRPr="002B07B6">
              <w:rPr>
                <w:b/>
                <w:i/>
                <w:lang w:val="en-GB"/>
              </w:rPr>
              <w:tab/>
              <w:t>The safe removal and disposal of asbestos-containing materials should be a priority, because repair, maintenance, encapsulation or sealing only lead to the postponement of the removal, which can perpetuate the risks for inhabitants and workers for many years. The encapsulation and sealing of asbestos-containing materials which can technically be removed should be prohibited, while not putting poorer households at a disadvantage because of their inability to afford necessary renovations. Appropriate accompanying measures are therefore needed. In that regard, the Union provides significant funding, in particular through the Recovery and Resilience Facility, to be used to support national measures for the removal of asbestos in the context of renovations. Where asbestos is not removed, the relevant structures should be identified, registered and regularly monitored.</w:t>
            </w:r>
          </w:p>
        </w:tc>
      </w:tr>
    </w:tbl>
    <w:p w14:paraId="4DCCF41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ABCC8EF" w14:textId="77777777" w:rsidR="00A633C2" w:rsidRPr="002B07B6" w:rsidRDefault="00A633C2" w:rsidP="00A633C2">
      <w:r w:rsidRPr="002B07B6">
        <w:rPr>
          <w:rStyle w:val="HideTWBExt"/>
        </w:rPr>
        <w:t>&lt;/Amend&gt;</w:t>
      </w:r>
    </w:p>
    <w:p w14:paraId="4775439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106</w:t>
      </w:r>
      <w:r w:rsidRPr="002B07B6">
        <w:rPr>
          <w:rStyle w:val="HideTWBExt"/>
          <w:b w:val="0"/>
          <w:lang w:val="en-GB"/>
        </w:rPr>
        <w:t>&lt;/NumAm&gt;</w:t>
      </w:r>
    </w:p>
    <w:p w14:paraId="78AF4F6C" w14:textId="77777777" w:rsidR="00A633C2" w:rsidRPr="002B07B6" w:rsidRDefault="00A633C2" w:rsidP="00A633C2">
      <w:pPr>
        <w:pStyle w:val="NormalBold"/>
      </w:pPr>
      <w:r w:rsidRPr="002B07B6">
        <w:rPr>
          <w:rStyle w:val="HideTWBExt"/>
          <w:b w:val="0"/>
        </w:rPr>
        <w:t>&lt;RepeatBlock-By&gt;&lt;Members&gt;</w:t>
      </w:r>
      <w:r w:rsidRPr="002B07B6">
        <w:t>Elena Lizzi, Paola Ghidoni, Stefania Zambelli</w:t>
      </w:r>
      <w:r w:rsidRPr="002B07B6">
        <w:rPr>
          <w:rStyle w:val="HideTWBExt"/>
          <w:b w:val="0"/>
        </w:rPr>
        <w:t>&lt;/Members&gt;</w:t>
      </w:r>
    </w:p>
    <w:p w14:paraId="7886D253" w14:textId="77777777" w:rsidR="00A633C2" w:rsidRPr="002B07B6" w:rsidRDefault="00A633C2" w:rsidP="00A633C2">
      <w:r w:rsidRPr="002B07B6">
        <w:rPr>
          <w:rStyle w:val="HideTWBExt"/>
        </w:rPr>
        <w:t>&lt;/RepeatBlock-By&gt;</w:t>
      </w:r>
    </w:p>
    <w:p w14:paraId="673FB02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1561866" w14:textId="77777777" w:rsidR="00A633C2" w:rsidRPr="002B07B6" w:rsidRDefault="00A633C2" w:rsidP="00A633C2">
      <w:pPr>
        <w:pStyle w:val="NormalBold"/>
      </w:pPr>
      <w:r w:rsidRPr="002B07B6">
        <w:rPr>
          <w:rStyle w:val="HideTWBExt"/>
          <w:b w:val="0"/>
        </w:rPr>
        <w:t>&lt;Article&gt;</w:t>
      </w:r>
      <w:r w:rsidRPr="002B07B6">
        <w:t>Recital 15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EBFC5B1" w14:textId="77777777" w:rsidTr="00D37CF1">
        <w:trPr>
          <w:jc w:val="center"/>
        </w:trPr>
        <w:tc>
          <w:tcPr>
            <w:tcW w:w="9752" w:type="dxa"/>
            <w:gridSpan w:val="2"/>
          </w:tcPr>
          <w:p w14:paraId="2EF2AC11" w14:textId="77777777" w:rsidR="00A633C2" w:rsidRPr="002B07B6" w:rsidRDefault="00A633C2" w:rsidP="00D37CF1">
            <w:pPr>
              <w:keepNext/>
            </w:pPr>
          </w:p>
        </w:tc>
      </w:tr>
      <w:tr w:rsidR="00A633C2" w:rsidRPr="002B07B6" w14:paraId="431D5908" w14:textId="77777777" w:rsidTr="00D37CF1">
        <w:trPr>
          <w:jc w:val="center"/>
        </w:trPr>
        <w:tc>
          <w:tcPr>
            <w:tcW w:w="4876" w:type="dxa"/>
          </w:tcPr>
          <w:p w14:paraId="0E0FF603"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55D9B59" w14:textId="77777777" w:rsidR="00A633C2" w:rsidRPr="002B07B6" w:rsidRDefault="00A633C2" w:rsidP="00D37CF1">
            <w:pPr>
              <w:pStyle w:val="ColumnHeading"/>
              <w:keepNext/>
              <w:rPr>
                <w:lang w:val="en-GB"/>
              </w:rPr>
            </w:pPr>
            <w:r w:rsidRPr="002B07B6">
              <w:rPr>
                <w:lang w:val="en-GB"/>
              </w:rPr>
              <w:t>Amendment</w:t>
            </w:r>
          </w:p>
        </w:tc>
      </w:tr>
      <w:tr w:rsidR="00A633C2" w:rsidRPr="002B07B6" w14:paraId="03A3A041" w14:textId="77777777" w:rsidTr="00D37CF1">
        <w:trPr>
          <w:jc w:val="center"/>
        </w:trPr>
        <w:tc>
          <w:tcPr>
            <w:tcW w:w="4876" w:type="dxa"/>
          </w:tcPr>
          <w:p w14:paraId="57ED6E7B" w14:textId="77777777" w:rsidR="00A633C2" w:rsidRPr="002B07B6" w:rsidRDefault="00A633C2" w:rsidP="00D37CF1">
            <w:pPr>
              <w:pStyle w:val="Normal6"/>
              <w:rPr>
                <w:lang w:val="en-GB"/>
              </w:rPr>
            </w:pPr>
          </w:p>
        </w:tc>
        <w:tc>
          <w:tcPr>
            <w:tcW w:w="4876" w:type="dxa"/>
          </w:tcPr>
          <w:p w14:paraId="4AB45813" w14:textId="77777777" w:rsidR="00A633C2" w:rsidRPr="002B07B6" w:rsidRDefault="00A633C2" w:rsidP="00D37CF1">
            <w:pPr>
              <w:pStyle w:val="Normal6"/>
              <w:rPr>
                <w:szCs w:val="24"/>
                <w:lang w:val="en-GB"/>
              </w:rPr>
            </w:pPr>
            <w:r w:rsidRPr="002B07B6">
              <w:rPr>
                <w:b/>
                <w:i/>
                <w:lang w:val="en-GB"/>
              </w:rPr>
              <w:t>(15a)</w:t>
            </w:r>
            <w:r w:rsidRPr="002B07B6">
              <w:rPr>
                <w:b/>
                <w:i/>
                <w:lang w:val="en-GB"/>
              </w:rPr>
              <w:tab/>
              <w:t xml:space="preserve">Appropriate accompanying and support measures are needed. In this regard, the Member States shall provide support to all those involved in handling and removing asbestos, particularly SMEs and building owners. The Commission shall make adequate funding available for </w:t>
            </w:r>
            <w:r w:rsidRPr="002B07B6">
              <w:rPr>
                <w:b/>
                <w:i/>
                <w:lang w:val="en-GB"/>
              </w:rPr>
              <w:lastRenderedPageBreak/>
              <w:t>the transition to an asbestos-free Europe through instruments such as the European Recovery and Resilience Fund, the European Regional Development Fund (ERDF), the Cohesion Fund (CF), EU4Health and the European Social Fund Plus. The Member States shall facilitate the process of allocating funds for the various adjustments needed, such as equipping and training SMEs and workers involved in removing asbestos.</w:t>
            </w:r>
          </w:p>
        </w:tc>
      </w:tr>
    </w:tbl>
    <w:p w14:paraId="37479ECD"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{IT}</w:t>
      </w:r>
      <w:r w:rsidRPr="002B07B6">
        <w:rPr>
          <w:noProof w:val="0"/>
          <w:lang w:val="en-GB"/>
        </w:rPr>
        <w:t>it</w:t>
      </w:r>
      <w:r w:rsidRPr="002B07B6">
        <w:rPr>
          <w:rStyle w:val="HideTWBExt"/>
          <w:noProof w:val="0"/>
          <w:lang w:val="en-GB"/>
        </w:rPr>
        <w:t>&lt;/Original&gt;</w:t>
      </w:r>
    </w:p>
    <w:p w14:paraId="51A3F95C" w14:textId="77777777" w:rsidR="00A633C2" w:rsidRPr="002B07B6" w:rsidRDefault="00A633C2" w:rsidP="00A633C2">
      <w:r w:rsidRPr="002B07B6">
        <w:rPr>
          <w:rStyle w:val="HideTWBExt"/>
        </w:rPr>
        <w:t>&lt;/Amend&gt;</w:t>
      </w:r>
    </w:p>
    <w:p w14:paraId="1AA224ED"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107</w:t>
      </w:r>
      <w:r w:rsidRPr="002B07B6">
        <w:rPr>
          <w:rStyle w:val="HideTWBExt"/>
          <w:b w:val="0"/>
          <w:lang w:val="en-GB"/>
        </w:rPr>
        <w:t>&lt;/NumAm&gt;</w:t>
      </w:r>
    </w:p>
    <w:p w14:paraId="596F5E28"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07BF801"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4EE5FF2D" w14:textId="77777777" w:rsidR="00A633C2" w:rsidRPr="002B07B6" w:rsidRDefault="00A633C2" w:rsidP="00A633C2">
      <w:r w:rsidRPr="002B07B6">
        <w:rPr>
          <w:rStyle w:val="HideTWBExt"/>
        </w:rPr>
        <w:t>&lt;/RepeatBlock-By&gt;</w:t>
      </w:r>
    </w:p>
    <w:p w14:paraId="687B3FC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B49CA38" w14:textId="77777777" w:rsidR="00A633C2" w:rsidRPr="002B07B6" w:rsidRDefault="00A633C2" w:rsidP="00A633C2">
      <w:pPr>
        <w:pStyle w:val="NormalBold"/>
      </w:pPr>
      <w:r w:rsidRPr="002B07B6">
        <w:rPr>
          <w:rStyle w:val="HideTWBExt"/>
          <w:b w:val="0"/>
        </w:rPr>
        <w:t>&lt;Article&gt;</w:t>
      </w:r>
      <w:r w:rsidRPr="002B07B6">
        <w:t>Recital 15 b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891FFE7" w14:textId="77777777" w:rsidTr="00D37CF1">
        <w:trPr>
          <w:jc w:val="center"/>
        </w:trPr>
        <w:tc>
          <w:tcPr>
            <w:tcW w:w="9752" w:type="dxa"/>
            <w:gridSpan w:val="2"/>
          </w:tcPr>
          <w:p w14:paraId="38DFB0E4" w14:textId="77777777" w:rsidR="00A633C2" w:rsidRPr="002B07B6" w:rsidRDefault="00A633C2" w:rsidP="00D37CF1">
            <w:pPr>
              <w:keepNext/>
            </w:pPr>
          </w:p>
        </w:tc>
      </w:tr>
      <w:tr w:rsidR="00A633C2" w:rsidRPr="002B07B6" w14:paraId="53D4995B" w14:textId="77777777" w:rsidTr="00D37CF1">
        <w:trPr>
          <w:jc w:val="center"/>
        </w:trPr>
        <w:tc>
          <w:tcPr>
            <w:tcW w:w="4876" w:type="dxa"/>
          </w:tcPr>
          <w:p w14:paraId="14134266"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1E6F1BC" w14:textId="77777777" w:rsidR="00A633C2" w:rsidRPr="002B07B6" w:rsidRDefault="00A633C2" w:rsidP="00D37CF1">
            <w:pPr>
              <w:pStyle w:val="ColumnHeading"/>
              <w:keepNext/>
              <w:rPr>
                <w:lang w:val="en-GB"/>
              </w:rPr>
            </w:pPr>
            <w:r w:rsidRPr="002B07B6">
              <w:rPr>
                <w:lang w:val="en-GB"/>
              </w:rPr>
              <w:t>Amendment</w:t>
            </w:r>
          </w:p>
        </w:tc>
      </w:tr>
      <w:tr w:rsidR="00A633C2" w:rsidRPr="002B07B6" w14:paraId="07DE741E" w14:textId="77777777" w:rsidTr="00D37CF1">
        <w:trPr>
          <w:jc w:val="center"/>
        </w:trPr>
        <w:tc>
          <w:tcPr>
            <w:tcW w:w="4876" w:type="dxa"/>
          </w:tcPr>
          <w:p w14:paraId="1E0C0CA8" w14:textId="77777777" w:rsidR="00A633C2" w:rsidRPr="002B07B6" w:rsidRDefault="00A633C2" w:rsidP="00D37CF1">
            <w:pPr>
              <w:pStyle w:val="Normal6"/>
              <w:rPr>
                <w:lang w:val="en-GB"/>
              </w:rPr>
            </w:pPr>
          </w:p>
        </w:tc>
        <w:tc>
          <w:tcPr>
            <w:tcW w:w="4876" w:type="dxa"/>
          </w:tcPr>
          <w:p w14:paraId="4F4E3F47" w14:textId="77777777" w:rsidR="00A633C2" w:rsidRPr="002B07B6" w:rsidRDefault="00A633C2" w:rsidP="00D37CF1">
            <w:pPr>
              <w:pStyle w:val="Normal6"/>
              <w:rPr>
                <w:szCs w:val="24"/>
                <w:lang w:val="en-GB"/>
              </w:rPr>
            </w:pPr>
            <w:r w:rsidRPr="002B07B6">
              <w:rPr>
                <w:b/>
                <w:i/>
                <w:lang w:val="en-GB"/>
              </w:rPr>
              <w:t>(15b)</w:t>
            </w:r>
            <w:r w:rsidRPr="002B07B6">
              <w:rPr>
                <w:b/>
                <w:i/>
                <w:lang w:val="en-GB"/>
              </w:rPr>
              <w:tab/>
              <w:t xml:space="preserve">The safe removal and disposal of asbestos-containing materials should be a priority, because repair, maintenance, encapsulation or sealing only lead to the postponement of the removal, which can perpetuate the risks for inhabitants and workers for many years. The encapsulation and sealing of asbestos-containing materials which can technically be removed should be prohibited, while not putting poorer households at a disadvantage because of their inability to afford necessary renovations. Appropriate accompanying measures are therefore needed. In that regard, the Union provides significant funding, in particular through the Recovery and Resilience Facility, to be used to support national measures for the removal of asbestos in the context of renovations. Where asbestos is not removed, the relevant structures should be identified, registered and regularly </w:t>
            </w:r>
            <w:r w:rsidRPr="002B07B6">
              <w:rPr>
                <w:b/>
                <w:i/>
                <w:lang w:val="en-GB"/>
              </w:rPr>
              <w:lastRenderedPageBreak/>
              <w:t>monitored.</w:t>
            </w:r>
          </w:p>
        </w:tc>
      </w:tr>
    </w:tbl>
    <w:p w14:paraId="7C1956E5"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32791A4" w14:textId="77777777" w:rsidR="00A633C2" w:rsidRPr="002B07B6" w:rsidRDefault="00A633C2" w:rsidP="00A633C2">
      <w:r w:rsidRPr="002B07B6">
        <w:rPr>
          <w:rStyle w:val="HideTWBExt"/>
        </w:rPr>
        <w:t>&lt;/Amend&gt;</w:t>
      </w:r>
    </w:p>
    <w:p w14:paraId="500B238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108</w:t>
      </w:r>
      <w:r w:rsidRPr="002B07B6">
        <w:rPr>
          <w:rStyle w:val="HideTWBExt"/>
          <w:b w:val="0"/>
          <w:lang w:val="en-GB"/>
        </w:rPr>
        <w:t>&lt;/NumAm&gt;</w:t>
      </w:r>
    </w:p>
    <w:p w14:paraId="565FFCD7"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3B73A06B" w14:textId="77777777" w:rsidR="00A633C2" w:rsidRPr="002B07B6" w:rsidRDefault="00A633C2" w:rsidP="00A633C2">
      <w:r w:rsidRPr="002B07B6">
        <w:rPr>
          <w:rStyle w:val="HideTWBExt"/>
        </w:rPr>
        <w:t>&lt;/RepeatBlock-By&gt;</w:t>
      </w:r>
    </w:p>
    <w:p w14:paraId="5DDDFA5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7D8E046" w14:textId="77777777" w:rsidR="00A633C2" w:rsidRPr="002B07B6" w:rsidRDefault="00A633C2" w:rsidP="00A633C2">
      <w:pPr>
        <w:pStyle w:val="NormalBold"/>
      </w:pPr>
      <w:r w:rsidRPr="002B07B6">
        <w:rPr>
          <w:rStyle w:val="HideTWBExt"/>
          <w:b w:val="0"/>
        </w:rPr>
        <w:t>&lt;Article&gt;</w:t>
      </w:r>
      <w:r w:rsidRPr="002B07B6">
        <w:t>Recital 15 b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0406271" w14:textId="77777777" w:rsidTr="00D37CF1">
        <w:trPr>
          <w:jc w:val="center"/>
        </w:trPr>
        <w:tc>
          <w:tcPr>
            <w:tcW w:w="9752" w:type="dxa"/>
            <w:gridSpan w:val="2"/>
          </w:tcPr>
          <w:p w14:paraId="4620B805" w14:textId="77777777" w:rsidR="00A633C2" w:rsidRPr="002B07B6" w:rsidRDefault="00A633C2" w:rsidP="00D37CF1">
            <w:pPr>
              <w:keepNext/>
            </w:pPr>
          </w:p>
        </w:tc>
      </w:tr>
      <w:tr w:rsidR="00A633C2" w:rsidRPr="002B07B6" w14:paraId="5031FAAA" w14:textId="77777777" w:rsidTr="00D37CF1">
        <w:trPr>
          <w:jc w:val="center"/>
        </w:trPr>
        <w:tc>
          <w:tcPr>
            <w:tcW w:w="4876" w:type="dxa"/>
          </w:tcPr>
          <w:p w14:paraId="710D85F4"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ED8DA0D" w14:textId="77777777" w:rsidR="00A633C2" w:rsidRPr="002B07B6" w:rsidRDefault="00A633C2" w:rsidP="00D37CF1">
            <w:pPr>
              <w:pStyle w:val="ColumnHeading"/>
              <w:keepNext/>
              <w:rPr>
                <w:lang w:val="en-GB"/>
              </w:rPr>
            </w:pPr>
            <w:r w:rsidRPr="002B07B6">
              <w:rPr>
                <w:lang w:val="en-GB"/>
              </w:rPr>
              <w:t>Amendment</w:t>
            </w:r>
          </w:p>
        </w:tc>
      </w:tr>
      <w:tr w:rsidR="00A633C2" w:rsidRPr="002B07B6" w14:paraId="5B3769DE" w14:textId="77777777" w:rsidTr="00D37CF1">
        <w:trPr>
          <w:jc w:val="center"/>
        </w:trPr>
        <w:tc>
          <w:tcPr>
            <w:tcW w:w="4876" w:type="dxa"/>
          </w:tcPr>
          <w:p w14:paraId="286A32B6" w14:textId="77777777" w:rsidR="00A633C2" w:rsidRPr="002B07B6" w:rsidRDefault="00A633C2" w:rsidP="00D37CF1">
            <w:pPr>
              <w:pStyle w:val="Normal6"/>
              <w:rPr>
                <w:lang w:val="en-GB"/>
              </w:rPr>
            </w:pPr>
          </w:p>
        </w:tc>
        <w:tc>
          <w:tcPr>
            <w:tcW w:w="4876" w:type="dxa"/>
          </w:tcPr>
          <w:p w14:paraId="0D2839A0" w14:textId="77777777" w:rsidR="00A633C2" w:rsidRPr="002B07B6" w:rsidRDefault="00A633C2" w:rsidP="00D37CF1">
            <w:pPr>
              <w:pStyle w:val="Normal6"/>
              <w:rPr>
                <w:szCs w:val="24"/>
                <w:lang w:val="en-GB"/>
              </w:rPr>
            </w:pPr>
            <w:r w:rsidRPr="002B07B6">
              <w:rPr>
                <w:b/>
                <w:i/>
                <w:lang w:val="en-GB"/>
              </w:rPr>
              <w:t>(15b)</w:t>
            </w:r>
            <w:r w:rsidRPr="002B07B6">
              <w:rPr>
                <w:b/>
                <w:i/>
                <w:lang w:val="en-GB"/>
              </w:rPr>
              <w:tab/>
              <w:t>In order to provide for the implementation of this Directive, the necessary measure should be taken by member states to guarantee the enforcing applicable laws and regulations, including through a the support of the labour inspectorate in consideration to the International Labour Organisation’s (ILO) minimum objective of one inspector for every 10.000 workers.</w:t>
            </w:r>
          </w:p>
        </w:tc>
      </w:tr>
    </w:tbl>
    <w:p w14:paraId="77E55312"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3B0C92F" w14:textId="77777777" w:rsidR="00A633C2" w:rsidRPr="002B07B6" w:rsidRDefault="00A633C2" w:rsidP="00A633C2">
      <w:r w:rsidRPr="002B07B6">
        <w:rPr>
          <w:rStyle w:val="HideTWBExt"/>
        </w:rPr>
        <w:t>&lt;/Amend&gt;</w:t>
      </w:r>
    </w:p>
    <w:p w14:paraId="2022DC6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109</w:t>
      </w:r>
      <w:r w:rsidRPr="002B07B6">
        <w:rPr>
          <w:rStyle w:val="HideTWBExt"/>
          <w:b w:val="0"/>
          <w:lang w:val="en-GB"/>
        </w:rPr>
        <w:t>&lt;/NumAm&gt;</w:t>
      </w:r>
    </w:p>
    <w:p w14:paraId="746F1EF5"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66038347" w14:textId="77777777" w:rsidR="00A633C2" w:rsidRPr="002B07B6" w:rsidRDefault="00A633C2" w:rsidP="00A633C2">
      <w:r w:rsidRPr="002B07B6">
        <w:rPr>
          <w:rStyle w:val="HideTWBExt"/>
        </w:rPr>
        <w:t>&lt;/RepeatBlock-By&gt;</w:t>
      </w:r>
    </w:p>
    <w:p w14:paraId="2FD038C0"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21DDE30" w14:textId="77777777" w:rsidR="00A633C2" w:rsidRPr="002B07B6" w:rsidRDefault="00A633C2" w:rsidP="00A633C2">
      <w:pPr>
        <w:pStyle w:val="NormalBold"/>
      </w:pPr>
      <w:r w:rsidRPr="002B07B6">
        <w:rPr>
          <w:rStyle w:val="HideTWBExt"/>
          <w:b w:val="0"/>
        </w:rPr>
        <w:t>&lt;Article&gt;</w:t>
      </w:r>
      <w:r w:rsidRPr="002B07B6">
        <w:t>Recital 15 b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4913480" w14:textId="77777777" w:rsidTr="00D37CF1">
        <w:trPr>
          <w:jc w:val="center"/>
        </w:trPr>
        <w:tc>
          <w:tcPr>
            <w:tcW w:w="9752" w:type="dxa"/>
            <w:gridSpan w:val="2"/>
          </w:tcPr>
          <w:p w14:paraId="2EE1B95F" w14:textId="77777777" w:rsidR="00A633C2" w:rsidRPr="002B07B6" w:rsidRDefault="00A633C2" w:rsidP="00D37CF1">
            <w:pPr>
              <w:keepNext/>
            </w:pPr>
          </w:p>
        </w:tc>
      </w:tr>
      <w:tr w:rsidR="00A633C2" w:rsidRPr="002B07B6" w14:paraId="75247683" w14:textId="77777777" w:rsidTr="00D37CF1">
        <w:trPr>
          <w:jc w:val="center"/>
        </w:trPr>
        <w:tc>
          <w:tcPr>
            <w:tcW w:w="4876" w:type="dxa"/>
          </w:tcPr>
          <w:p w14:paraId="7197D4C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8CBFFE2" w14:textId="77777777" w:rsidR="00A633C2" w:rsidRPr="002B07B6" w:rsidRDefault="00A633C2" w:rsidP="00D37CF1">
            <w:pPr>
              <w:pStyle w:val="ColumnHeading"/>
              <w:keepNext/>
              <w:rPr>
                <w:lang w:val="en-GB"/>
              </w:rPr>
            </w:pPr>
            <w:r w:rsidRPr="002B07B6">
              <w:rPr>
                <w:lang w:val="en-GB"/>
              </w:rPr>
              <w:t>Amendment</w:t>
            </w:r>
          </w:p>
        </w:tc>
      </w:tr>
      <w:tr w:rsidR="00A633C2" w:rsidRPr="002B07B6" w14:paraId="054B54AC" w14:textId="77777777" w:rsidTr="00D37CF1">
        <w:trPr>
          <w:jc w:val="center"/>
        </w:trPr>
        <w:tc>
          <w:tcPr>
            <w:tcW w:w="4876" w:type="dxa"/>
          </w:tcPr>
          <w:p w14:paraId="12E371A2" w14:textId="77777777" w:rsidR="00A633C2" w:rsidRPr="002B07B6" w:rsidRDefault="00A633C2" w:rsidP="00D37CF1">
            <w:pPr>
              <w:pStyle w:val="Normal6"/>
              <w:rPr>
                <w:lang w:val="en-GB"/>
              </w:rPr>
            </w:pPr>
          </w:p>
        </w:tc>
        <w:tc>
          <w:tcPr>
            <w:tcW w:w="4876" w:type="dxa"/>
          </w:tcPr>
          <w:p w14:paraId="3A8B1903" w14:textId="77777777" w:rsidR="00A633C2" w:rsidRPr="002B07B6" w:rsidRDefault="00A633C2" w:rsidP="00D37CF1">
            <w:pPr>
              <w:pStyle w:val="Normal6"/>
              <w:rPr>
                <w:szCs w:val="24"/>
                <w:lang w:val="en-GB"/>
              </w:rPr>
            </w:pPr>
            <w:r w:rsidRPr="002B07B6">
              <w:rPr>
                <w:b/>
                <w:i/>
                <w:lang w:val="en-GB"/>
              </w:rPr>
              <w:t>(15b)</w:t>
            </w:r>
            <w:r w:rsidRPr="002B07B6">
              <w:rPr>
                <w:b/>
                <w:i/>
                <w:lang w:val="en-GB"/>
              </w:rPr>
              <w:tab/>
              <w:t>In order to provide for the implementation of this Directive, the necessary measure should be taken by member states to guarantee the enforcing applicable laws and regulations, including through a the support of the labour inspectorate in consideration to the International Labour Organisation’s (ILO) minimum objective of one inspector for every 10.000 workers.</w:t>
            </w:r>
          </w:p>
        </w:tc>
      </w:tr>
    </w:tbl>
    <w:p w14:paraId="35FBF006"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D33F019" w14:textId="77777777" w:rsidR="00A633C2" w:rsidRPr="002B07B6" w:rsidRDefault="00A633C2" w:rsidP="00A633C2">
      <w:r w:rsidRPr="002B07B6">
        <w:rPr>
          <w:rStyle w:val="HideTWBExt"/>
        </w:rPr>
        <w:t>&lt;/Amend&gt;</w:t>
      </w:r>
    </w:p>
    <w:p w14:paraId="6C8EA15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110</w:t>
      </w:r>
      <w:r w:rsidRPr="002B07B6">
        <w:rPr>
          <w:rStyle w:val="HideTWBExt"/>
          <w:b w:val="0"/>
          <w:lang w:val="en-GB"/>
        </w:rPr>
        <w:t>&lt;/NumAm&gt;</w:t>
      </w:r>
    </w:p>
    <w:p w14:paraId="36D11BB1"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0F20240E"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5F13DCE3" w14:textId="77777777" w:rsidR="00A633C2" w:rsidRPr="002B07B6" w:rsidRDefault="00A633C2" w:rsidP="00A633C2">
      <w:r w:rsidRPr="002B07B6">
        <w:rPr>
          <w:rStyle w:val="HideTWBExt"/>
        </w:rPr>
        <w:t>&lt;/RepeatBlock-By&gt;</w:t>
      </w:r>
    </w:p>
    <w:p w14:paraId="180DEC5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92FE94B" w14:textId="77777777" w:rsidR="00A633C2" w:rsidRPr="002B07B6" w:rsidRDefault="00A633C2" w:rsidP="00A633C2">
      <w:pPr>
        <w:pStyle w:val="NormalBold"/>
      </w:pPr>
      <w:r w:rsidRPr="002B07B6">
        <w:rPr>
          <w:rStyle w:val="HideTWBExt"/>
          <w:b w:val="0"/>
        </w:rPr>
        <w:t>&lt;Article&gt;</w:t>
      </w:r>
      <w:r w:rsidRPr="002B07B6">
        <w:t>Recital 15 b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41F5B2E" w14:textId="77777777" w:rsidTr="00D37CF1">
        <w:trPr>
          <w:jc w:val="center"/>
        </w:trPr>
        <w:tc>
          <w:tcPr>
            <w:tcW w:w="9752" w:type="dxa"/>
            <w:gridSpan w:val="2"/>
          </w:tcPr>
          <w:p w14:paraId="6E15C479" w14:textId="77777777" w:rsidR="00A633C2" w:rsidRPr="002B07B6" w:rsidRDefault="00A633C2" w:rsidP="00D37CF1">
            <w:pPr>
              <w:keepNext/>
            </w:pPr>
          </w:p>
        </w:tc>
      </w:tr>
      <w:tr w:rsidR="00A633C2" w:rsidRPr="002B07B6" w14:paraId="1F6AC3C5" w14:textId="77777777" w:rsidTr="00D37CF1">
        <w:trPr>
          <w:jc w:val="center"/>
        </w:trPr>
        <w:tc>
          <w:tcPr>
            <w:tcW w:w="4876" w:type="dxa"/>
          </w:tcPr>
          <w:p w14:paraId="51F9CC0D"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715EE7A" w14:textId="77777777" w:rsidR="00A633C2" w:rsidRPr="002B07B6" w:rsidRDefault="00A633C2" w:rsidP="00D37CF1">
            <w:pPr>
              <w:pStyle w:val="ColumnHeading"/>
              <w:keepNext/>
              <w:rPr>
                <w:lang w:val="en-GB"/>
              </w:rPr>
            </w:pPr>
            <w:r w:rsidRPr="002B07B6">
              <w:rPr>
                <w:lang w:val="en-GB"/>
              </w:rPr>
              <w:t>Amendment</w:t>
            </w:r>
          </w:p>
        </w:tc>
      </w:tr>
      <w:tr w:rsidR="00A633C2" w:rsidRPr="002B07B6" w14:paraId="7DB1FC4C" w14:textId="77777777" w:rsidTr="00D37CF1">
        <w:trPr>
          <w:jc w:val="center"/>
        </w:trPr>
        <w:tc>
          <w:tcPr>
            <w:tcW w:w="4876" w:type="dxa"/>
          </w:tcPr>
          <w:p w14:paraId="5DE5235F" w14:textId="77777777" w:rsidR="00A633C2" w:rsidRPr="002B07B6" w:rsidRDefault="00A633C2" w:rsidP="00D37CF1">
            <w:pPr>
              <w:pStyle w:val="Normal6"/>
              <w:rPr>
                <w:lang w:val="en-GB"/>
              </w:rPr>
            </w:pPr>
          </w:p>
        </w:tc>
        <w:tc>
          <w:tcPr>
            <w:tcW w:w="4876" w:type="dxa"/>
          </w:tcPr>
          <w:p w14:paraId="3A8AE64D" w14:textId="77777777" w:rsidR="00A633C2" w:rsidRPr="002B07B6" w:rsidRDefault="00A633C2" w:rsidP="00D37CF1">
            <w:pPr>
              <w:pStyle w:val="Normal6"/>
              <w:rPr>
                <w:szCs w:val="24"/>
                <w:lang w:val="en-GB"/>
              </w:rPr>
            </w:pPr>
            <w:r w:rsidRPr="002B07B6">
              <w:rPr>
                <w:b/>
                <w:i/>
                <w:lang w:val="en-GB"/>
              </w:rPr>
              <w:t>(15b)</w:t>
            </w:r>
            <w:r w:rsidRPr="002B07B6">
              <w:rPr>
                <w:b/>
                <w:i/>
                <w:lang w:val="en-GB"/>
              </w:rPr>
              <w:tab/>
              <w:t>In order to provide for the implementation of this Directive, the necessary measure should be taken by member states to guarantee the enforcing applicable laws and regulations, including through a the support of the labour inspectorate in consideration to the International Labour Organisation’s (ILO) minimum objective of one inspector for every 10.000 workers.</w:t>
            </w:r>
          </w:p>
        </w:tc>
      </w:tr>
    </w:tbl>
    <w:p w14:paraId="3028F821"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EC3E208" w14:textId="77777777" w:rsidR="00A633C2" w:rsidRPr="002B07B6" w:rsidRDefault="00A633C2" w:rsidP="00A633C2">
      <w:r w:rsidRPr="002B07B6">
        <w:rPr>
          <w:rStyle w:val="HideTWBExt"/>
        </w:rPr>
        <w:t>&lt;/Amend&gt;</w:t>
      </w:r>
    </w:p>
    <w:p w14:paraId="2BC310C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111</w:t>
      </w:r>
      <w:r w:rsidRPr="002B07B6">
        <w:rPr>
          <w:rStyle w:val="HideTWBExt"/>
          <w:b w:val="0"/>
          <w:lang w:val="en-GB"/>
        </w:rPr>
        <w:t>&lt;/NumAm&gt;</w:t>
      </w:r>
    </w:p>
    <w:p w14:paraId="756804F3" w14:textId="77777777" w:rsidR="00A633C2" w:rsidRPr="002B07B6" w:rsidRDefault="00A633C2" w:rsidP="00A633C2">
      <w:pPr>
        <w:pStyle w:val="NormalBold"/>
      </w:pPr>
      <w:r w:rsidRPr="002B07B6">
        <w:rPr>
          <w:rStyle w:val="HideTWBExt"/>
          <w:b w:val="0"/>
        </w:rPr>
        <w:t>&lt;RepeatBlock-By&gt;&lt;Members&gt;</w:t>
      </w:r>
      <w:r w:rsidRPr="002B07B6">
        <w:t>Elena Lizzi, Paola Ghidoni, Stefania Zambelli</w:t>
      </w:r>
      <w:r w:rsidRPr="002B07B6">
        <w:rPr>
          <w:rStyle w:val="HideTWBExt"/>
          <w:b w:val="0"/>
        </w:rPr>
        <w:t>&lt;/Members&gt;</w:t>
      </w:r>
    </w:p>
    <w:p w14:paraId="3292C9E0" w14:textId="77777777" w:rsidR="00A633C2" w:rsidRPr="002B07B6" w:rsidRDefault="00A633C2" w:rsidP="00A633C2">
      <w:r w:rsidRPr="002B07B6">
        <w:rPr>
          <w:rStyle w:val="HideTWBExt"/>
        </w:rPr>
        <w:t>&lt;/RepeatBlock-By&gt;</w:t>
      </w:r>
    </w:p>
    <w:p w14:paraId="445769E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8874A83" w14:textId="77777777" w:rsidR="00A633C2" w:rsidRPr="002B07B6" w:rsidRDefault="00A633C2" w:rsidP="00A633C2">
      <w:pPr>
        <w:pStyle w:val="NormalBold"/>
      </w:pPr>
      <w:r w:rsidRPr="002B07B6">
        <w:rPr>
          <w:rStyle w:val="HideTWBExt"/>
          <w:b w:val="0"/>
        </w:rPr>
        <w:t>&lt;Article&gt;</w:t>
      </w:r>
      <w:r w:rsidRPr="002B07B6">
        <w:t>Recital 15 b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7D813A4" w14:textId="77777777" w:rsidTr="00D37CF1">
        <w:trPr>
          <w:jc w:val="center"/>
        </w:trPr>
        <w:tc>
          <w:tcPr>
            <w:tcW w:w="9752" w:type="dxa"/>
            <w:gridSpan w:val="2"/>
          </w:tcPr>
          <w:p w14:paraId="2942843E" w14:textId="77777777" w:rsidR="00A633C2" w:rsidRPr="002B07B6" w:rsidRDefault="00A633C2" w:rsidP="00D37CF1">
            <w:pPr>
              <w:keepNext/>
            </w:pPr>
          </w:p>
        </w:tc>
      </w:tr>
      <w:tr w:rsidR="00A633C2" w:rsidRPr="002B07B6" w14:paraId="21508084" w14:textId="77777777" w:rsidTr="00D37CF1">
        <w:trPr>
          <w:jc w:val="center"/>
        </w:trPr>
        <w:tc>
          <w:tcPr>
            <w:tcW w:w="4876" w:type="dxa"/>
          </w:tcPr>
          <w:p w14:paraId="3776619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38B47DB" w14:textId="77777777" w:rsidR="00A633C2" w:rsidRPr="002B07B6" w:rsidRDefault="00A633C2" w:rsidP="00D37CF1">
            <w:pPr>
              <w:pStyle w:val="ColumnHeading"/>
              <w:keepNext/>
              <w:rPr>
                <w:lang w:val="en-GB"/>
              </w:rPr>
            </w:pPr>
            <w:r w:rsidRPr="002B07B6">
              <w:rPr>
                <w:lang w:val="en-GB"/>
              </w:rPr>
              <w:t>Amendment</w:t>
            </w:r>
          </w:p>
        </w:tc>
      </w:tr>
      <w:tr w:rsidR="00A633C2" w:rsidRPr="002B07B6" w14:paraId="748F86F7" w14:textId="77777777" w:rsidTr="00D37CF1">
        <w:trPr>
          <w:jc w:val="center"/>
        </w:trPr>
        <w:tc>
          <w:tcPr>
            <w:tcW w:w="4876" w:type="dxa"/>
          </w:tcPr>
          <w:p w14:paraId="285F0745" w14:textId="77777777" w:rsidR="00A633C2" w:rsidRPr="002B07B6" w:rsidRDefault="00A633C2" w:rsidP="00D37CF1">
            <w:pPr>
              <w:pStyle w:val="Normal6"/>
              <w:rPr>
                <w:lang w:val="en-GB"/>
              </w:rPr>
            </w:pPr>
          </w:p>
        </w:tc>
        <w:tc>
          <w:tcPr>
            <w:tcW w:w="4876" w:type="dxa"/>
          </w:tcPr>
          <w:p w14:paraId="60A6A833" w14:textId="77777777" w:rsidR="00A633C2" w:rsidRPr="002B07B6" w:rsidRDefault="00A633C2" w:rsidP="00D37CF1">
            <w:pPr>
              <w:pStyle w:val="Normal6"/>
              <w:rPr>
                <w:szCs w:val="24"/>
                <w:lang w:val="en-GB"/>
              </w:rPr>
            </w:pPr>
            <w:r w:rsidRPr="002B07B6">
              <w:rPr>
                <w:b/>
                <w:i/>
                <w:lang w:val="en-GB"/>
              </w:rPr>
              <w:t>(15b)</w:t>
            </w:r>
            <w:r w:rsidRPr="002B07B6">
              <w:rPr>
                <w:b/>
                <w:i/>
                <w:lang w:val="en-GB"/>
              </w:rPr>
              <w:tab/>
              <w:t>The inspectors shall receive support from the Member States, and the requisite means shall be deployed to further their mission. The Member States shall build the inspectors’ resources and skills, with the aim of supporting their activities and extending checks at problematic sites or in the event of suspicions or reports of illegal activity.</w:t>
            </w:r>
          </w:p>
        </w:tc>
      </w:tr>
    </w:tbl>
    <w:p w14:paraId="413994C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{IT}</w:t>
      </w:r>
      <w:r w:rsidRPr="002B07B6">
        <w:rPr>
          <w:noProof w:val="0"/>
          <w:lang w:val="en-GB"/>
        </w:rPr>
        <w:t>it</w:t>
      </w:r>
      <w:r w:rsidRPr="002B07B6">
        <w:rPr>
          <w:rStyle w:val="HideTWBExt"/>
          <w:noProof w:val="0"/>
          <w:lang w:val="en-GB"/>
        </w:rPr>
        <w:t>&lt;/Original&gt;</w:t>
      </w:r>
    </w:p>
    <w:p w14:paraId="590DC1F4" w14:textId="77777777" w:rsidR="00A633C2" w:rsidRPr="002B07B6" w:rsidRDefault="00A633C2" w:rsidP="00A633C2">
      <w:r w:rsidRPr="002B07B6">
        <w:rPr>
          <w:rStyle w:val="HideTWBExt"/>
        </w:rPr>
        <w:t>&lt;/Amend&gt;</w:t>
      </w:r>
    </w:p>
    <w:p w14:paraId="7FD68CCC"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112</w:t>
      </w:r>
      <w:r w:rsidRPr="002B07B6">
        <w:rPr>
          <w:rStyle w:val="HideTWBExt"/>
          <w:b w:val="0"/>
          <w:lang w:val="en-GB"/>
        </w:rPr>
        <w:t>&lt;/NumAm&gt;</w:t>
      </w:r>
    </w:p>
    <w:p w14:paraId="64E4622C"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289719C3" w14:textId="77777777" w:rsidR="00A633C2" w:rsidRPr="002B07B6" w:rsidRDefault="00A633C2" w:rsidP="00A633C2">
      <w:r w:rsidRPr="002B07B6">
        <w:rPr>
          <w:rStyle w:val="HideTWBExt"/>
        </w:rPr>
        <w:t>&lt;/RepeatBlock-By&gt;</w:t>
      </w:r>
    </w:p>
    <w:p w14:paraId="47C4174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8BD8C34" w14:textId="77777777" w:rsidR="00A633C2" w:rsidRPr="002B07B6" w:rsidRDefault="00A633C2" w:rsidP="00A633C2">
      <w:pPr>
        <w:pStyle w:val="NormalBold"/>
      </w:pPr>
      <w:r w:rsidRPr="002B07B6">
        <w:rPr>
          <w:rStyle w:val="HideTWBExt"/>
          <w:b w:val="0"/>
        </w:rPr>
        <w:t>&lt;Article&gt;</w:t>
      </w:r>
      <w:r w:rsidRPr="002B07B6">
        <w:t>Recital 15 c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6235599" w14:textId="77777777" w:rsidTr="00D37CF1">
        <w:trPr>
          <w:jc w:val="center"/>
        </w:trPr>
        <w:tc>
          <w:tcPr>
            <w:tcW w:w="9752" w:type="dxa"/>
            <w:gridSpan w:val="2"/>
          </w:tcPr>
          <w:p w14:paraId="2AB89470" w14:textId="77777777" w:rsidR="00A633C2" w:rsidRPr="002B07B6" w:rsidRDefault="00A633C2" w:rsidP="00D37CF1">
            <w:pPr>
              <w:keepNext/>
            </w:pPr>
          </w:p>
        </w:tc>
      </w:tr>
      <w:tr w:rsidR="00A633C2" w:rsidRPr="002B07B6" w14:paraId="08DDE66A" w14:textId="77777777" w:rsidTr="00D37CF1">
        <w:trPr>
          <w:jc w:val="center"/>
        </w:trPr>
        <w:tc>
          <w:tcPr>
            <w:tcW w:w="4876" w:type="dxa"/>
          </w:tcPr>
          <w:p w14:paraId="149777F2"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1E13C95" w14:textId="77777777" w:rsidR="00A633C2" w:rsidRPr="002B07B6" w:rsidRDefault="00A633C2" w:rsidP="00D37CF1">
            <w:pPr>
              <w:pStyle w:val="ColumnHeading"/>
              <w:keepNext/>
              <w:rPr>
                <w:lang w:val="en-GB"/>
              </w:rPr>
            </w:pPr>
            <w:r w:rsidRPr="002B07B6">
              <w:rPr>
                <w:lang w:val="en-GB"/>
              </w:rPr>
              <w:t>Amendment</w:t>
            </w:r>
          </w:p>
        </w:tc>
      </w:tr>
      <w:tr w:rsidR="00A633C2" w:rsidRPr="002B07B6" w14:paraId="38671886" w14:textId="77777777" w:rsidTr="00D37CF1">
        <w:trPr>
          <w:jc w:val="center"/>
        </w:trPr>
        <w:tc>
          <w:tcPr>
            <w:tcW w:w="4876" w:type="dxa"/>
          </w:tcPr>
          <w:p w14:paraId="43DD3285" w14:textId="77777777" w:rsidR="00A633C2" w:rsidRPr="002B07B6" w:rsidRDefault="00A633C2" w:rsidP="00D37CF1">
            <w:pPr>
              <w:pStyle w:val="Normal6"/>
              <w:rPr>
                <w:lang w:val="en-GB"/>
              </w:rPr>
            </w:pPr>
          </w:p>
        </w:tc>
        <w:tc>
          <w:tcPr>
            <w:tcW w:w="4876" w:type="dxa"/>
          </w:tcPr>
          <w:p w14:paraId="17E7F322" w14:textId="77777777" w:rsidR="00A633C2" w:rsidRPr="002B07B6" w:rsidRDefault="00A633C2" w:rsidP="00D37CF1">
            <w:pPr>
              <w:pStyle w:val="Normal6"/>
              <w:rPr>
                <w:szCs w:val="24"/>
                <w:lang w:val="en-GB"/>
              </w:rPr>
            </w:pPr>
            <w:r w:rsidRPr="002B07B6">
              <w:rPr>
                <w:b/>
                <w:i/>
                <w:lang w:val="en-GB"/>
              </w:rPr>
              <w:t>(15c)</w:t>
            </w:r>
            <w:r w:rsidRPr="002B07B6">
              <w:rPr>
                <w:b/>
                <w:i/>
                <w:lang w:val="en-GB"/>
              </w:rPr>
              <w:tab/>
              <w:t>There is a need to provide sufficient and focused administrative support to help employers, in particular microenterprises and small and medium-sized enterprises, to implement this Directive. In particular, standardised processes for the removal of asbestos-containing materials would help to reduce the levels of asbestos dust, the cost of those operations and facilitate the fulfilment of the notification requirements.</w:t>
            </w:r>
          </w:p>
        </w:tc>
      </w:tr>
    </w:tbl>
    <w:p w14:paraId="662496D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4BC4905" w14:textId="77777777" w:rsidR="00A633C2" w:rsidRPr="002B07B6" w:rsidRDefault="00A633C2" w:rsidP="00A633C2">
      <w:r w:rsidRPr="002B07B6">
        <w:rPr>
          <w:rStyle w:val="HideTWBExt"/>
        </w:rPr>
        <w:t>&lt;/Amend&gt;</w:t>
      </w:r>
    </w:p>
    <w:p w14:paraId="664A092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113</w:t>
      </w:r>
      <w:r w:rsidRPr="002B07B6">
        <w:rPr>
          <w:rStyle w:val="HideTWBExt"/>
          <w:b w:val="0"/>
          <w:lang w:val="en-GB"/>
        </w:rPr>
        <w:t>&lt;/NumAm&gt;</w:t>
      </w:r>
    </w:p>
    <w:p w14:paraId="414DE9D2"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650FF028" w14:textId="77777777" w:rsidR="00A633C2" w:rsidRPr="002B07B6" w:rsidRDefault="00A633C2" w:rsidP="00A633C2">
      <w:r w:rsidRPr="002B07B6">
        <w:rPr>
          <w:rStyle w:val="HideTWBExt"/>
        </w:rPr>
        <w:t>&lt;/RepeatBlock-By&gt;</w:t>
      </w:r>
    </w:p>
    <w:p w14:paraId="2F7D2AB0"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FDB7AF3" w14:textId="77777777" w:rsidR="00A633C2" w:rsidRPr="002B07B6" w:rsidRDefault="00A633C2" w:rsidP="00A633C2">
      <w:pPr>
        <w:pStyle w:val="NormalBold"/>
      </w:pPr>
      <w:r w:rsidRPr="002B07B6">
        <w:rPr>
          <w:rStyle w:val="HideTWBExt"/>
          <w:b w:val="0"/>
        </w:rPr>
        <w:t>&lt;Article&gt;</w:t>
      </w:r>
      <w:r w:rsidRPr="002B07B6">
        <w:t>Recital 15 c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2FD1A66" w14:textId="77777777" w:rsidTr="00D37CF1">
        <w:trPr>
          <w:jc w:val="center"/>
        </w:trPr>
        <w:tc>
          <w:tcPr>
            <w:tcW w:w="9752" w:type="dxa"/>
            <w:gridSpan w:val="2"/>
          </w:tcPr>
          <w:p w14:paraId="5208B463" w14:textId="77777777" w:rsidR="00A633C2" w:rsidRPr="002B07B6" w:rsidRDefault="00A633C2" w:rsidP="00D37CF1">
            <w:pPr>
              <w:keepNext/>
            </w:pPr>
          </w:p>
        </w:tc>
      </w:tr>
      <w:tr w:rsidR="00A633C2" w:rsidRPr="002B07B6" w14:paraId="299D2078" w14:textId="77777777" w:rsidTr="00D37CF1">
        <w:trPr>
          <w:jc w:val="center"/>
        </w:trPr>
        <w:tc>
          <w:tcPr>
            <w:tcW w:w="4876" w:type="dxa"/>
          </w:tcPr>
          <w:p w14:paraId="32EA8C21"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B0E95FE" w14:textId="77777777" w:rsidR="00A633C2" w:rsidRPr="002B07B6" w:rsidRDefault="00A633C2" w:rsidP="00D37CF1">
            <w:pPr>
              <w:pStyle w:val="ColumnHeading"/>
              <w:keepNext/>
              <w:rPr>
                <w:lang w:val="en-GB"/>
              </w:rPr>
            </w:pPr>
            <w:r w:rsidRPr="002B07B6">
              <w:rPr>
                <w:lang w:val="en-GB"/>
              </w:rPr>
              <w:t>Amendment</w:t>
            </w:r>
          </w:p>
        </w:tc>
      </w:tr>
      <w:tr w:rsidR="00A633C2" w:rsidRPr="002B07B6" w14:paraId="07C964F5" w14:textId="77777777" w:rsidTr="00D37CF1">
        <w:trPr>
          <w:jc w:val="center"/>
        </w:trPr>
        <w:tc>
          <w:tcPr>
            <w:tcW w:w="4876" w:type="dxa"/>
          </w:tcPr>
          <w:p w14:paraId="0BF3645A" w14:textId="77777777" w:rsidR="00A633C2" w:rsidRPr="002B07B6" w:rsidRDefault="00A633C2" w:rsidP="00D37CF1">
            <w:pPr>
              <w:pStyle w:val="Normal6"/>
              <w:rPr>
                <w:lang w:val="en-GB"/>
              </w:rPr>
            </w:pPr>
          </w:p>
        </w:tc>
        <w:tc>
          <w:tcPr>
            <w:tcW w:w="4876" w:type="dxa"/>
          </w:tcPr>
          <w:p w14:paraId="135D927C" w14:textId="77777777" w:rsidR="00A633C2" w:rsidRPr="002B07B6" w:rsidRDefault="00A633C2" w:rsidP="00D37CF1">
            <w:pPr>
              <w:pStyle w:val="Normal6"/>
              <w:rPr>
                <w:szCs w:val="24"/>
                <w:lang w:val="en-GB"/>
              </w:rPr>
            </w:pPr>
            <w:r w:rsidRPr="002B07B6">
              <w:rPr>
                <w:b/>
                <w:i/>
                <w:lang w:val="en-GB"/>
              </w:rPr>
              <w:t>(15c)</w:t>
            </w:r>
            <w:r w:rsidRPr="002B07B6">
              <w:rPr>
                <w:b/>
                <w:i/>
                <w:lang w:val="en-GB"/>
              </w:rPr>
              <w:tab/>
              <w:t>There is a need to provide sufficient and focused administrative support to help employers, in particular microenterprises and small and medium-sized enterprises, implement this Directive. In particular, standardised processes for the removal of asbestos-containing materials would help to reduce the levels of asbestos dust, the cost of those operations and facilitate the fulfilment of the notification requirements.</w:t>
            </w:r>
          </w:p>
        </w:tc>
      </w:tr>
    </w:tbl>
    <w:p w14:paraId="5432D08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C770730" w14:textId="77777777" w:rsidR="00A633C2" w:rsidRPr="002B07B6" w:rsidRDefault="00A633C2" w:rsidP="00A633C2">
      <w:r w:rsidRPr="002B07B6">
        <w:rPr>
          <w:rStyle w:val="HideTWBExt"/>
        </w:rPr>
        <w:lastRenderedPageBreak/>
        <w:t>&lt;/Amend&gt;</w:t>
      </w:r>
    </w:p>
    <w:p w14:paraId="3D5B9A19"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114</w:t>
      </w:r>
      <w:r w:rsidRPr="002B07B6">
        <w:rPr>
          <w:rStyle w:val="HideTWBExt"/>
          <w:b w:val="0"/>
          <w:lang w:val="en-GB"/>
        </w:rPr>
        <w:t>&lt;/NumAm&gt;</w:t>
      </w:r>
    </w:p>
    <w:p w14:paraId="7E338CDE"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1AB00E0C" w14:textId="77777777" w:rsidR="00A633C2" w:rsidRPr="002B07B6" w:rsidRDefault="00A633C2" w:rsidP="00A633C2">
      <w:r w:rsidRPr="002B07B6">
        <w:rPr>
          <w:rStyle w:val="HideTWBExt"/>
        </w:rPr>
        <w:t>&lt;/RepeatBlock-By&gt;</w:t>
      </w:r>
    </w:p>
    <w:p w14:paraId="6F179D5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7FB777A" w14:textId="77777777" w:rsidR="00A633C2" w:rsidRPr="002B07B6" w:rsidRDefault="00A633C2" w:rsidP="00A633C2">
      <w:pPr>
        <w:pStyle w:val="NormalBold"/>
      </w:pPr>
      <w:r w:rsidRPr="002B07B6">
        <w:rPr>
          <w:rStyle w:val="HideTWBExt"/>
          <w:b w:val="0"/>
        </w:rPr>
        <w:t>&lt;Article&gt;</w:t>
      </w:r>
      <w:r w:rsidRPr="002B07B6">
        <w:t>Recital 15 c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FE96CE0" w14:textId="77777777" w:rsidTr="00D37CF1">
        <w:trPr>
          <w:jc w:val="center"/>
        </w:trPr>
        <w:tc>
          <w:tcPr>
            <w:tcW w:w="9752" w:type="dxa"/>
            <w:gridSpan w:val="2"/>
          </w:tcPr>
          <w:p w14:paraId="05238D1E" w14:textId="77777777" w:rsidR="00A633C2" w:rsidRPr="002B07B6" w:rsidRDefault="00A633C2" w:rsidP="00D37CF1">
            <w:pPr>
              <w:keepNext/>
            </w:pPr>
          </w:p>
        </w:tc>
      </w:tr>
      <w:tr w:rsidR="00A633C2" w:rsidRPr="002B07B6" w14:paraId="33B5989B" w14:textId="77777777" w:rsidTr="00D37CF1">
        <w:trPr>
          <w:jc w:val="center"/>
        </w:trPr>
        <w:tc>
          <w:tcPr>
            <w:tcW w:w="4876" w:type="dxa"/>
          </w:tcPr>
          <w:p w14:paraId="790290F5"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280010F" w14:textId="77777777" w:rsidR="00A633C2" w:rsidRPr="002B07B6" w:rsidRDefault="00A633C2" w:rsidP="00D37CF1">
            <w:pPr>
              <w:pStyle w:val="ColumnHeading"/>
              <w:keepNext/>
              <w:rPr>
                <w:lang w:val="en-GB"/>
              </w:rPr>
            </w:pPr>
            <w:r w:rsidRPr="002B07B6">
              <w:rPr>
                <w:lang w:val="en-GB"/>
              </w:rPr>
              <w:t>Amendment</w:t>
            </w:r>
          </w:p>
        </w:tc>
      </w:tr>
      <w:tr w:rsidR="00A633C2" w:rsidRPr="002B07B6" w14:paraId="68EE41CD" w14:textId="77777777" w:rsidTr="00D37CF1">
        <w:trPr>
          <w:jc w:val="center"/>
        </w:trPr>
        <w:tc>
          <w:tcPr>
            <w:tcW w:w="4876" w:type="dxa"/>
          </w:tcPr>
          <w:p w14:paraId="58AC4B66" w14:textId="77777777" w:rsidR="00A633C2" w:rsidRPr="002B07B6" w:rsidRDefault="00A633C2" w:rsidP="00D37CF1">
            <w:pPr>
              <w:pStyle w:val="Normal6"/>
              <w:rPr>
                <w:lang w:val="en-GB"/>
              </w:rPr>
            </w:pPr>
          </w:p>
        </w:tc>
        <w:tc>
          <w:tcPr>
            <w:tcW w:w="4876" w:type="dxa"/>
          </w:tcPr>
          <w:p w14:paraId="64D560C5" w14:textId="77777777" w:rsidR="00A633C2" w:rsidRPr="002B07B6" w:rsidRDefault="00A633C2" w:rsidP="00D37CF1">
            <w:pPr>
              <w:pStyle w:val="Normal6"/>
              <w:rPr>
                <w:szCs w:val="24"/>
                <w:lang w:val="en-GB"/>
              </w:rPr>
            </w:pPr>
            <w:r w:rsidRPr="002B07B6">
              <w:rPr>
                <w:b/>
                <w:i/>
                <w:lang w:val="en-GB"/>
              </w:rPr>
              <w:t>(15c)</w:t>
            </w:r>
            <w:r w:rsidRPr="002B07B6">
              <w:rPr>
                <w:b/>
                <w:i/>
                <w:lang w:val="en-GB"/>
              </w:rPr>
              <w:tab/>
              <w:t>There is a need to provide sufficient and focused administrative support to help employers, in particular microenterprises and small and medium-sized enterprises, implement this Directive. In particular, standardised processes for the removal of asbestos-containing materials would help to reduce the levels of asbestos dust, the cost of those operations and facilitate the fulfilment of the notification requirements.</w:t>
            </w:r>
          </w:p>
        </w:tc>
      </w:tr>
    </w:tbl>
    <w:p w14:paraId="175F4651"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D195A08" w14:textId="77777777" w:rsidR="00A633C2" w:rsidRPr="002B07B6" w:rsidRDefault="00A633C2" w:rsidP="00A633C2">
      <w:r w:rsidRPr="002B07B6">
        <w:rPr>
          <w:rStyle w:val="HideTWBExt"/>
        </w:rPr>
        <w:t>&lt;/Amend&gt;</w:t>
      </w:r>
    </w:p>
    <w:p w14:paraId="109FBF20"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115</w:t>
      </w:r>
      <w:r w:rsidRPr="002B07B6">
        <w:rPr>
          <w:rStyle w:val="HideTWBExt"/>
          <w:b w:val="0"/>
          <w:lang w:val="en-GB"/>
        </w:rPr>
        <w:t>&lt;/NumAm&gt;</w:t>
      </w:r>
    </w:p>
    <w:p w14:paraId="5B73D669"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05F5654C" w14:textId="77777777" w:rsidR="00A633C2" w:rsidRPr="002B07B6" w:rsidRDefault="00A633C2" w:rsidP="00A633C2">
      <w:r w:rsidRPr="002B07B6">
        <w:rPr>
          <w:rStyle w:val="HideTWBExt"/>
        </w:rPr>
        <w:t>&lt;/RepeatBlock-By&gt;</w:t>
      </w:r>
    </w:p>
    <w:p w14:paraId="323BBE5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902167A" w14:textId="77777777" w:rsidR="00A633C2" w:rsidRPr="002B07B6" w:rsidRDefault="00A633C2" w:rsidP="00A633C2">
      <w:pPr>
        <w:pStyle w:val="NormalBold"/>
      </w:pPr>
      <w:r w:rsidRPr="002B07B6">
        <w:rPr>
          <w:rStyle w:val="HideTWBExt"/>
          <w:b w:val="0"/>
        </w:rPr>
        <w:t>&lt;Article&gt;</w:t>
      </w:r>
      <w:r w:rsidRPr="002B07B6">
        <w:t>Recital 15 c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B0A99AB" w14:textId="77777777" w:rsidTr="00D37CF1">
        <w:trPr>
          <w:jc w:val="center"/>
        </w:trPr>
        <w:tc>
          <w:tcPr>
            <w:tcW w:w="9752" w:type="dxa"/>
            <w:gridSpan w:val="2"/>
          </w:tcPr>
          <w:p w14:paraId="20251E5D" w14:textId="77777777" w:rsidR="00A633C2" w:rsidRPr="002B07B6" w:rsidRDefault="00A633C2" w:rsidP="00D37CF1">
            <w:pPr>
              <w:keepNext/>
            </w:pPr>
          </w:p>
        </w:tc>
      </w:tr>
      <w:tr w:rsidR="00A633C2" w:rsidRPr="002B07B6" w14:paraId="211FDE51" w14:textId="77777777" w:rsidTr="00D37CF1">
        <w:trPr>
          <w:jc w:val="center"/>
        </w:trPr>
        <w:tc>
          <w:tcPr>
            <w:tcW w:w="4876" w:type="dxa"/>
          </w:tcPr>
          <w:p w14:paraId="70B624B0"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6AA5F8A" w14:textId="77777777" w:rsidR="00A633C2" w:rsidRPr="002B07B6" w:rsidRDefault="00A633C2" w:rsidP="00D37CF1">
            <w:pPr>
              <w:pStyle w:val="ColumnHeading"/>
              <w:keepNext/>
              <w:rPr>
                <w:lang w:val="en-GB"/>
              </w:rPr>
            </w:pPr>
            <w:r w:rsidRPr="002B07B6">
              <w:rPr>
                <w:lang w:val="en-GB"/>
              </w:rPr>
              <w:t>Amendment</w:t>
            </w:r>
          </w:p>
        </w:tc>
      </w:tr>
      <w:tr w:rsidR="00A633C2" w:rsidRPr="002B07B6" w14:paraId="0DF0419E" w14:textId="77777777" w:rsidTr="00D37CF1">
        <w:trPr>
          <w:jc w:val="center"/>
        </w:trPr>
        <w:tc>
          <w:tcPr>
            <w:tcW w:w="4876" w:type="dxa"/>
          </w:tcPr>
          <w:p w14:paraId="5EA09135" w14:textId="77777777" w:rsidR="00A633C2" w:rsidRPr="002B07B6" w:rsidRDefault="00A633C2" w:rsidP="00D37CF1">
            <w:pPr>
              <w:pStyle w:val="Normal6"/>
              <w:rPr>
                <w:lang w:val="en-GB"/>
              </w:rPr>
            </w:pPr>
          </w:p>
        </w:tc>
        <w:tc>
          <w:tcPr>
            <w:tcW w:w="4876" w:type="dxa"/>
          </w:tcPr>
          <w:p w14:paraId="50EF788B" w14:textId="77777777" w:rsidR="00A633C2" w:rsidRPr="002B07B6" w:rsidRDefault="00A633C2" w:rsidP="00D37CF1">
            <w:pPr>
              <w:pStyle w:val="Normal6"/>
              <w:rPr>
                <w:szCs w:val="24"/>
                <w:lang w:val="en-GB"/>
              </w:rPr>
            </w:pPr>
            <w:r w:rsidRPr="002B07B6">
              <w:rPr>
                <w:b/>
                <w:i/>
                <w:lang w:val="en-GB"/>
              </w:rPr>
              <w:t>(15c)</w:t>
            </w:r>
            <w:r w:rsidRPr="002B07B6">
              <w:rPr>
                <w:b/>
                <w:i/>
                <w:lang w:val="en-GB"/>
              </w:rPr>
              <w:tab/>
              <w:t>Directive 2009/148/EC should be regularly updated to take into account the latest scientific knowledge and technical developments including an evaluation of different types of asbestos fibres and their adverse health effects. The Commission should start by entry into force of this Directive the consultation process for updating the provisions on fibrous silicates and, in that context, should in particular assess whether riebeckite, winchite, richterite, fluoro-edenite or erionite should be included within the scope of that Directive.</w:t>
            </w:r>
          </w:p>
        </w:tc>
      </w:tr>
    </w:tbl>
    <w:p w14:paraId="55120B10"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03F3549" w14:textId="77777777" w:rsidR="00A633C2" w:rsidRPr="002B07B6" w:rsidRDefault="00A633C2" w:rsidP="00A633C2">
      <w:r w:rsidRPr="002B07B6">
        <w:rPr>
          <w:rStyle w:val="HideTWBExt"/>
        </w:rPr>
        <w:t>&lt;/Amend&gt;</w:t>
      </w:r>
    </w:p>
    <w:p w14:paraId="03EC0E8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116</w:t>
      </w:r>
      <w:r w:rsidRPr="002B07B6">
        <w:rPr>
          <w:rStyle w:val="HideTWBExt"/>
          <w:b w:val="0"/>
          <w:lang w:val="en-GB"/>
        </w:rPr>
        <w:t>&lt;/NumAm&gt;</w:t>
      </w:r>
    </w:p>
    <w:p w14:paraId="11F554AA"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0BBDC385" w14:textId="77777777" w:rsidR="00A633C2" w:rsidRPr="002B07B6" w:rsidRDefault="00A633C2" w:rsidP="00A633C2">
      <w:r w:rsidRPr="002B07B6">
        <w:rPr>
          <w:rStyle w:val="HideTWBExt"/>
        </w:rPr>
        <w:t>&lt;/RepeatBlock-By&gt;</w:t>
      </w:r>
    </w:p>
    <w:p w14:paraId="0A027CE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C7EEE4F" w14:textId="77777777" w:rsidR="00A633C2" w:rsidRPr="002B07B6" w:rsidRDefault="00A633C2" w:rsidP="00A633C2">
      <w:pPr>
        <w:pStyle w:val="NormalBold"/>
      </w:pPr>
      <w:r w:rsidRPr="002B07B6">
        <w:rPr>
          <w:rStyle w:val="HideTWBExt"/>
          <w:b w:val="0"/>
        </w:rPr>
        <w:t>&lt;Article&gt;</w:t>
      </w:r>
      <w:r w:rsidRPr="002B07B6">
        <w:t>Recital 15 d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F4E6AB8" w14:textId="77777777" w:rsidTr="00D37CF1">
        <w:trPr>
          <w:jc w:val="center"/>
        </w:trPr>
        <w:tc>
          <w:tcPr>
            <w:tcW w:w="9752" w:type="dxa"/>
            <w:gridSpan w:val="2"/>
          </w:tcPr>
          <w:p w14:paraId="4C89033F" w14:textId="77777777" w:rsidR="00A633C2" w:rsidRPr="002B07B6" w:rsidRDefault="00A633C2" w:rsidP="00D37CF1">
            <w:pPr>
              <w:keepNext/>
            </w:pPr>
          </w:p>
        </w:tc>
      </w:tr>
      <w:tr w:rsidR="00A633C2" w:rsidRPr="002B07B6" w14:paraId="1F220C91" w14:textId="77777777" w:rsidTr="00D37CF1">
        <w:trPr>
          <w:jc w:val="center"/>
        </w:trPr>
        <w:tc>
          <w:tcPr>
            <w:tcW w:w="4876" w:type="dxa"/>
          </w:tcPr>
          <w:p w14:paraId="3E60DEB9"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54D3CCB" w14:textId="77777777" w:rsidR="00A633C2" w:rsidRPr="002B07B6" w:rsidRDefault="00A633C2" w:rsidP="00D37CF1">
            <w:pPr>
              <w:pStyle w:val="ColumnHeading"/>
              <w:keepNext/>
              <w:rPr>
                <w:lang w:val="en-GB"/>
              </w:rPr>
            </w:pPr>
            <w:r w:rsidRPr="002B07B6">
              <w:rPr>
                <w:lang w:val="en-GB"/>
              </w:rPr>
              <w:t>Amendment</w:t>
            </w:r>
          </w:p>
        </w:tc>
      </w:tr>
      <w:tr w:rsidR="00A633C2" w:rsidRPr="002B07B6" w14:paraId="393DC618" w14:textId="77777777" w:rsidTr="00D37CF1">
        <w:trPr>
          <w:jc w:val="center"/>
        </w:trPr>
        <w:tc>
          <w:tcPr>
            <w:tcW w:w="4876" w:type="dxa"/>
          </w:tcPr>
          <w:p w14:paraId="7848E1D3" w14:textId="77777777" w:rsidR="00A633C2" w:rsidRPr="002B07B6" w:rsidRDefault="00A633C2" w:rsidP="00D37CF1">
            <w:pPr>
              <w:pStyle w:val="Normal6"/>
              <w:rPr>
                <w:lang w:val="en-GB"/>
              </w:rPr>
            </w:pPr>
          </w:p>
        </w:tc>
        <w:tc>
          <w:tcPr>
            <w:tcW w:w="4876" w:type="dxa"/>
          </w:tcPr>
          <w:p w14:paraId="1F0C62FA" w14:textId="77777777" w:rsidR="00A633C2" w:rsidRPr="002B07B6" w:rsidRDefault="00A633C2" w:rsidP="00D37CF1">
            <w:pPr>
              <w:pStyle w:val="Normal6"/>
              <w:rPr>
                <w:szCs w:val="24"/>
                <w:lang w:val="en-GB"/>
              </w:rPr>
            </w:pPr>
            <w:r w:rsidRPr="002B07B6">
              <w:rPr>
                <w:b/>
                <w:i/>
                <w:lang w:val="en-GB"/>
              </w:rPr>
              <w:t>(15d)</w:t>
            </w:r>
            <w:r w:rsidRPr="002B07B6">
              <w:rPr>
                <w:b/>
                <w:i/>
                <w:lang w:val="en-GB"/>
              </w:rPr>
              <w:tab/>
              <w:t>Directive 2009/148/EC should be regularly updated to take into account the latest scientific knowledge and technical developments including an evaluation of different types of asbestos fibres and their adverse health effects. The Commission should start by entry into force of this Directive the consultation process for updating the provisions on fibrous silicates and, in that context, should in particular assess whether riebeckite, winchite, richterite and fluoro-edenite should be included within the scope of that Directive.</w:t>
            </w:r>
          </w:p>
        </w:tc>
      </w:tr>
    </w:tbl>
    <w:p w14:paraId="11E5662E"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88DB5EC" w14:textId="77777777" w:rsidR="00A633C2" w:rsidRPr="002B07B6" w:rsidRDefault="00A633C2" w:rsidP="00A633C2">
      <w:r w:rsidRPr="002B07B6">
        <w:rPr>
          <w:rStyle w:val="HideTWBExt"/>
        </w:rPr>
        <w:t>&lt;/Amend&gt;</w:t>
      </w:r>
    </w:p>
    <w:p w14:paraId="5F88F5F3"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117</w:t>
      </w:r>
      <w:r w:rsidRPr="002B07B6">
        <w:rPr>
          <w:rStyle w:val="HideTWBExt"/>
          <w:b w:val="0"/>
          <w:lang w:val="en-GB"/>
        </w:rPr>
        <w:t>&lt;/NumAm&gt;</w:t>
      </w:r>
    </w:p>
    <w:p w14:paraId="2450559A"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38F0C51F" w14:textId="77777777" w:rsidR="00A633C2" w:rsidRPr="002B07B6" w:rsidRDefault="00A633C2" w:rsidP="00A633C2">
      <w:r w:rsidRPr="002B07B6">
        <w:rPr>
          <w:rStyle w:val="HideTWBExt"/>
        </w:rPr>
        <w:t>&lt;/RepeatBlock-By&gt;</w:t>
      </w:r>
    </w:p>
    <w:p w14:paraId="07C6F76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70CF1CB" w14:textId="77777777" w:rsidR="00A633C2" w:rsidRPr="002B07B6" w:rsidRDefault="00A633C2" w:rsidP="00A633C2">
      <w:pPr>
        <w:pStyle w:val="NormalBold"/>
      </w:pPr>
      <w:r w:rsidRPr="002B07B6">
        <w:rPr>
          <w:rStyle w:val="HideTWBExt"/>
          <w:b w:val="0"/>
        </w:rPr>
        <w:t>&lt;Article&gt;</w:t>
      </w:r>
      <w:r w:rsidRPr="002B07B6">
        <w:t>Recital 15 d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EB37945" w14:textId="77777777" w:rsidTr="00D37CF1">
        <w:trPr>
          <w:jc w:val="center"/>
        </w:trPr>
        <w:tc>
          <w:tcPr>
            <w:tcW w:w="9752" w:type="dxa"/>
            <w:gridSpan w:val="2"/>
          </w:tcPr>
          <w:p w14:paraId="46A4E35E" w14:textId="77777777" w:rsidR="00A633C2" w:rsidRPr="002B07B6" w:rsidRDefault="00A633C2" w:rsidP="00D37CF1">
            <w:pPr>
              <w:keepNext/>
            </w:pPr>
          </w:p>
        </w:tc>
      </w:tr>
      <w:tr w:rsidR="00A633C2" w:rsidRPr="002B07B6" w14:paraId="1B675805" w14:textId="77777777" w:rsidTr="00D37CF1">
        <w:trPr>
          <w:jc w:val="center"/>
        </w:trPr>
        <w:tc>
          <w:tcPr>
            <w:tcW w:w="4876" w:type="dxa"/>
          </w:tcPr>
          <w:p w14:paraId="06402A08"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6991FD7" w14:textId="77777777" w:rsidR="00A633C2" w:rsidRPr="002B07B6" w:rsidRDefault="00A633C2" w:rsidP="00D37CF1">
            <w:pPr>
              <w:pStyle w:val="ColumnHeading"/>
              <w:keepNext/>
              <w:rPr>
                <w:lang w:val="en-GB"/>
              </w:rPr>
            </w:pPr>
            <w:r w:rsidRPr="002B07B6">
              <w:rPr>
                <w:lang w:val="en-GB"/>
              </w:rPr>
              <w:t>Amendment</w:t>
            </w:r>
          </w:p>
        </w:tc>
      </w:tr>
      <w:tr w:rsidR="00A633C2" w:rsidRPr="002B07B6" w14:paraId="7C3DCCA3" w14:textId="77777777" w:rsidTr="00D37CF1">
        <w:trPr>
          <w:jc w:val="center"/>
        </w:trPr>
        <w:tc>
          <w:tcPr>
            <w:tcW w:w="4876" w:type="dxa"/>
          </w:tcPr>
          <w:p w14:paraId="66A87448" w14:textId="77777777" w:rsidR="00A633C2" w:rsidRPr="002B07B6" w:rsidRDefault="00A633C2" w:rsidP="00D37CF1">
            <w:pPr>
              <w:pStyle w:val="Normal6"/>
              <w:rPr>
                <w:lang w:val="en-GB"/>
              </w:rPr>
            </w:pPr>
          </w:p>
        </w:tc>
        <w:tc>
          <w:tcPr>
            <w:tcW w:w="4876" w:type="dxa"/>
          </w:tcPr>
          <w:p w14:paraId="6781DE66" w14:textId="77777777" w:rsidR="00A633C2" w:rsidRPr="002B07B6" w:rsidRDefault="00A633C2" w:rsidP="00D37CF1">
            <w:pPr>
              <w:pStyle w:val="Normal6"/>
              <w:rPr>
                <w:szCs w:val="24"/>
                <w:lang w:val="en-GB"/>
              </w:rPr>
            </w:pPr>
            <w:r w:rsidRPr="002B07B6">
              <w:rPr>
                <w:b/>
                <w:i/>
                <w:lang w:val="en-GB"/>
              </w:rPr>
              <w:t>(15d)</w:t>
            </w:r>
            <w:r w:rsidRPr="002B07B6">
              <w:rPr>
                <w:b/>
                <w:i/>
                <w:lang w:val="en-GB"/>
              </w:rPr>
              <w:tab/>
              <w:t xml:space="preserve">Directive 2009/148/EC should be regularly updated to take into account the latest scientific knowledge and technical developments including an evaluation of different types of asbestos fibres and their adverse health effects. The Commission should start by entry into force of this Directive the consultation process for updating the provisions on fibrous </w:t>
            </w:r>
            <w:r w:rsidRPr="002B07B6">
              <w:rPr>
                <w:b/>
                <w:i/>
                <w:lang w:val="en-GB"/>
              </w:rPr>
              <w:lastRenderedPageBreak/>
              <w:t>silicates and, in that context, should in particular assess whether riebeckite, winchite, richterite, fluoro-edenite should be included within the scope of that Directive.</w:t>
            </w:r>
          </w:p>
        </w:tc>
      </w:tr>
    </w:tbl>
    <w:p w14:paraId="69E08465"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5440835" w14:textId="77777777" w:rsidR="00A633C2" w:rsidRPr="002B07B6" w:rsidRDefault="00A633C2" w:rsidP="00A633C2">
      <w:r w:rsidRPr="002B07B6">
        <w:rPr>
          <w:rStyle w:val="HideTWBExt"/>
        </w:rPr>
        <w:t>&lt;/Amend&gt;</w:t>
      </w:r>
    </w:p>
    <w:p w14:paraId="7DFBBA3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118</w:t>
      </w:r>
      <w:r w:rsidRPr="002B07B6">
        <w:rPr>
          <w:rStyle w:val="HideTWBExt"/>
          <w:b w:val="0"/>
          <w:lang w:val="en-GB"/>
        </w:rPr>
        <w:t>&lt;/NumAm&gt;</w:t>
      </w:r>
    </w:p>
    <w:p w14:paraId="3D23851B"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16B62E69" w14:textId="77777777" w:rsidR="00A633C2" w:rsidRPr="002B07B6" w:rsidRDefault="00A633C2" w:rsidP="00A633C2">
      <w:r w:rsidRPr="002B07B6">
        <w:rPr>
          <w:rStyle w:val="HideTWBExt"/>
        </w:rPr>
        <w:t>&lt;/RepeatBlock-By&gt;</w:t>
      </w:r>
    </w:p>
    <w:p w14:paraId="661F1E3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2D6833C" w14:textId="77777777" w:rsidR="00A633C2" w:rsidRPr="002B07B6" w:rsidRDefault="00A633C2" w:rsidP="00A633C2">
      <w:pPr>
        <w:pStyle w:val="NormalBold"/>
      </w:pPr>
      <w:r w:rsidRPr="002B07B6">
        <w:rPr>
          <w:rStyle w:val="HideTWBExt"/>
          <w:b w:val="0"/>
        </w:rPr>
        <w:t>&lt;Article&gt;</w:t>
      </w:r>
      <w:r w:rsidRPr="002B07B6">
        <w:t>Recital 15 d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9B72BA1" w14:textId="77777777" w:rsidTr="00D37CF1">
        <w:trPr>
          <w:jc w:val="center"/>
        </w:trPr>
        <w:tc>
          <w:tcPr>
            <w:tcW w:w="9752" w:type="dxa"/>
            <w:gridSpan w:val="2"/>
          </w:tcPr>
          <w:p w14:paraId="0A75868B" w14:textId="77777777" w:rsidR="00A633C2" w:rsidRPr="002B07B6" w:rsidRDefault="00A633C2" w:rsidP="00D37CF1">
            <w:pPr>
              <w:keepNext/>
            </w:pPr>
          </w:p>
        </w:tc>
      </w:tr>
      <w:tr w:rsidR="00A633C2" w:rsidRPr="002B07B6" w14:paraId="1A03957C" w14:textId="77777777" w:rsidTr="00D37CF1">
        <w:trPr>
          <w:jc w:val="center"/>
        </w:trPr>
        <w:tc>
          <w:tcPr>
            <w:tcW w:w="4876" w:type="dxa"/>
          </w:tcPr>
          <w:p w14:paraId="6311B4F9"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958AD78" w14:textId="77777777" w:rsidR="00A633C2" w:rsidRPr="002B07B6" w:rsidRDefault="00A633C2" w:rsidP="00D37CF1">
            <w:pPr>
              <w:pStyle w:val="ColumnHeading"/>
              <w:keepNext/>
              <w:rPr>
                <w:lang w:val="en-GB"/>
              </w:rPr>
            </w:pPr>
            <w:r w:rsidRPr="002B07B6">
              <w:rPr>
                <w:lang w:val="en-GB"/>
              </w:rPr>
              <w:t>Amendment</w:t>
            </w:r>
          </w:p>
        </w:tc>
      </w:tr>
      <w:tr w:rsidR="00A633C2" w:rsidRPr="002B07B6" w14:paraId="67BF083F" w14:textId="77777777" w:rsidTr="00D37CF1">
        <w:trPr>
          <w:jc w:val="center"/>
        </w:trPr>
        <w:tc>
          <w:tcPr>
            <w:tcW w:w="4876" w:type="dxa"/>
          </w:tcPr>
          <w:p w14:paraId="168A7510" w14:textId="77777777" w:rsidR="00A633C2" w:rsidRPr="002B07B6" w:rsidRDefault="00A633C2" w:rsidP="00D37CF1">
            <w:pPr>
              <w:pStyle w:val="Normal6"/>
              <w:rPr>
                <w:lang w:val="en-GB"/>
              </w:rPr>
            </w:pPr>
          </w:p>
        </w:tc>
        <w:tc>
          <w:tcPr>
            <w:tcW w:w="4876" w:type="dxa"/>
          </w:tcPr>
          <w:p w14:paraId="58B9B76F" w14:textId="77777777" w:rsidR="00A633C2" w:rsidRPr="002B07B6" w:rsidRDefault="00A633C2" w:rsidP="00D37CF1">
            <w:pPr>
              <w:pStyle w:val="Normal6"/>
              <w:rPr>
                <w:szCs w:val="24"/>
                <w:lang w:val="en-GB"/>
              </w:rPr>
            </w:pPr>
            <w:r w:rsidRPr="002B07B6">
              <w:rPr>
                <w:b/>
                <w:i/>
                <w:lang w:val="en-GB"/>
              </w:rPr>
              <w:t>(15d)</w:t>
            </w:r>
            <w:r w:rsidRPr="002B07B6">
              <w:rPr>
                <w:b/>
                <w:i/>
                <w:lang w:val="en-GB"/>
              </w:rPr>
              <w:tab/>
              <w:t>In order to keep pace with technological developments, the Commission should every five years, after consulting the social partners, review the technological and scientific information on asbestos identification, measurement and warning technology and should issue guidelines where such technology is to be used in order to protect workers from exposure to asbestos. A more systematic exchange between Member States of best practices should also be established for that purpose.</w:t>
            </w:r>
          </w:p>
        </w:tc>
      </w:tr>
    </w:tbl>
    <w:p w14:paraId="26AC3A72"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84AEDEC" w14:textId="77777777" w:rsidR="00A633C2" w:rsidRPr="002B07B6" w:rsidRDefault="00A633C2" w:rsidP="00A633C2">
      <w:r w:rsidRPr="002B07B6">
        <w:rPr>
          <w:rStyle w:val="HideTWBExt"/>
        </w:rPr>
        <w:t>&lt;/Amend&gt;</w:t>
      </w:r>
    </w:p>
    <w:p w14:paraId="2D964DA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119</w:t>
      </w:r>
      <w:r w:rsidRPr="002B07B6">
        <w:rPr>
          <w:rStyle w:val="HideTWBExt"/>
          <w:b w:val="0"/>
          <w:lang w:val="en-GB"/>
        </w:rPr>
        <w:t>&lt;/NumAm&gt;</w:t>
      </w:r>
    </w:p>
    <w:p w14:paraId="7A2DCE1D"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4A49358E"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75986EB6" w14:textId="77777777" w:rsidR="00A633C2" w:rsidRPr="002B07B6" w:rsidRDefault="00A633C2" w:rsidP="00A633C2">
      <w:r w:rsidRPr="002B07B6">
        <w:rPr>
          <w:rStyle w:val="HideTWBExt"/>
        </w:rPr>
        <w:t>&lt;/RepeatBlock-By&gt;</w:t>
      </w:r>
    </w:p>
    <w:p w14:paraId="73DC2C0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09323AC" w14:textId="77777777" w:rsidR="00A633C2" w:rsidRPr="002B07B6" w:rsidRDefault="00A633C2" w:rsidP="00A633C2">
      <w:pPr>
        <w:pStyle w:val="NormalBold"/>
      </w:pPr>
      <w:r w:rsidRPr="002B07B6">
        <w:rPr>
          <w:rStyle w:val="HideTWBExt"/>
          <w:b w:val="0"/>
        </w:rPr>
        <w:t>&lt;Article&gt;</w:t>
      </w:r>
      <w:r w:rsidRPr="002B07B6">
        <w:t>Recital 15 d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91030DA" w14:textId="77777777" w:rsidTr="00D37CF1">
        <w:trPr>
          <w:jc w:val="center"/>
        </w:trPr>
        <w:tc>
          <w:tcPr>
            <w:tcW w:w="9752" w:type="dxa"/>
            <w:gridSpan w:val="2"/>
          </w:tcPr>
          <w:p w14:paraId="07CC70CE" w14:textId="77777777" w:rsidR="00A633C2" w:rsidRPr="002B07B6" w:rsidRDefault="00A633C2" w:rsidP="00D37CF1">
            <w:pPr>
              <w:keepNext/>
            </w:pPr>
          </w:p>
        </w:tc>
      </w:tr>
      <w:tr w:rsidR="00A633C2" w:rsidRPr="002B07B6" w14:paraId="5EC807EB" w14:textId="77777777" w:rsidTr="00D37CF1">
        <w:trPr>
          <w:jc w:val="center"/>
        </w:trPr>
        <w:tc>
          <w:tcPr>
            <w:tcW w:w="4876" w:type="dxa"/>
          </w:tcPr>
          <w:p w14:paraId="0D2F06D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0274D29" w14:textId="77777777" w:rsidR="00A633C2" w:rsidRPr="002B07B6" w:rsidRDefault="00A633C2" w:rsidP="00D37CF1">
            <w:pPr>
              <w:pStyle w:val="ColumnHeading"/>
              <w:keepNext/>
              <w:rPr>
                <w:lang w:val="en-GB"/>
              </w:rPr>
            </w:pPr>
            <w:r w:rsidRPr="002B07B6">
              <w:rPr>
                <w:lang w:val="en-GB"/>
              </w:rPr>
              <w:t>Amendment</w:t>
            </w:r>
          </w:p>
        </w:tc>
      </w:tr>
      <w:tr w:rsidR="00A633C2" w:rsidRPr="002B07B6" w14:paraId="31F79E12" w14:textId="77777777" w:rsidTr="00D37CF1">
        <w:trPr>
          <w:jc w:val="center"/>
        </w:trPr>
        <w:tc>
          <w:tcPr>
            <w:tcW w:w="4876" w:type="dxa"/>
          </w:tcPr>
          <w:p w14:paraId="3AE49D09" w14:textId="77777777" w:rsidR="00A633C2" w:rsidRPr="002B07B6" w:rsidRDefault="00A633C2" w:rsidP="00D37CF1">
            <w:pPr>
              <w:pStyle w:val="Normal6"/>
              <w:rPr>
                <w:lang w:val="en-GB"/>
              </w:rPr>
            </w:pPr>
          </w:p>
        </w:tc>
        <w:tc>
          <w:tcPr>
            <w:tcW w:w="4876" w:type="dxa"/>
          </w:tcPr>
          <w:p w14:paraId="6F6933DD" w14:textId="77777777" w:rsidR="00A633C2" w:rsidRPr="002B07B6" w:rsidRDefault="00A633C2" w:rsidP="00D37CF1">
            <w:pPr>
              <w:pStyle w:val="Normal6"/>
              <w:rPr>
                <w:szCs w:val="24"/>
                <w:lang w:val="en-GB"/>
              </w:rPr>
            </w:pPr>
            <w:r w:rsidRPr="002B07B6">
              <w:rPr>
                <w:b/>
                <w:i/>
                <w:lang w:val="en-GB"/>
              </w:rPr>
              <w:t>(15d)</w:t>
            </w:r>
            <w:r w:rsidRPr="002B07B6">
              <w:rPr>
                <w:b/>
                <w:i/>
                <w:lang w:val="en-GB"/>
              </w:rPr>
              <w:tab/>
              <w:t>There is a need to provide sufficient and focused administrative support to help employers, in particular microenterprises and small and medium-</w:t>
            </w:r>
            <w:r w:rsidRPr="002B07B6">
              <w:rPr>
                <w:b/>
                <w:i/>
                <w:lang w:val="en-GB"/>
              </w:rPr>
              <w:lastRenderedPageBreak/>
              <w:t>sized enterprises, implement this Directive. In particular, standardised processes for the removal of asbestos-containing materials would help to reduce the levels of asbestos dust, the cost of those operations and facilitate the fulfilment of the notification requirements.</w:t>
            </w:r>
          </w:p>
        </w:tc>
      </w:tr>
    </w:tbl>
    <w:p w14:paraId="0377EAE4"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A7AD1D8" w14:textId="77777777" w:rsidR="00A633C2" w:rsidRPr="002B07B6" w:rsidRDefault="00A633C2" w:rsidP="00A633C2">
      <w:r w:rsidRPr="002B07B6">
        <w:rPr>
          <w:rStyle w:val="HideTWBExt"/>
        </w:rPr>
        <w:t>&lt;/Amend&gt;</w:t>
      </w:r>
    </w:p>
    <w:p w14:paraId="44D11AF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120</w:t>
      </w:r>
      <w:r w:rsidRPr="002B07B6">
        <w:rPr>
          <w:rStyle w:val="HideTWBExt"/>
          <w:b w:val="0"/>
          <w:lang w:val="en-GB"/>
        </w:rPr>
        <w:t>&lt;/NumAm&gt;</w:t>
      </w:r>
    </w:p>
    <w:p w14:paraId="25046B38"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359215FE" w14:textId="77777777" w:rsidR="00A633C2" w:rsidRPr="002B07B6" w:rsidRDefault="00A633C2" w:rsidP="00A633C2">
      <w:r w:rsidRPr="002B07B6">
        <w:rPr>
          <w:rStyle w:val="HideTWBExt"/>
        </w:rPr>
        <w:t>&lt;/RepeatBlock-By&gt;</w:t>
      </w:r>
    </w:p>
    <w:p w14:paraId="4062722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BC27446" w14:textId="77777777" w:rsidR="00A633C2" w:rsidRPr="002B07B6" w:rsidRDefault="00A633C2" w:rsidP="00A633C2">
      <w:pPr>
        <w:pStyle w:val="NormalBold"/>
      </w:pPr>
      <w:r w:rsidRPr="002B07B6">
        <w:rPr>
          <w:rStyle w:val="HideTWBExt"/>
          <w:b w:val="0"/>
        </w:rPr>
        <w:t>&lt;Article&gt;</w:t>
      </w:r>
      <w:r w:rsidRPr="002B07B6">
        <w:t>Recital 15 e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F6B47A5" w14:textId="77777777" w:rsidTr="00D37CF1">
        <w:trPr>
          <w:jc w:val="center"/>
        </w:trPr>
        <w:tc>
          <w:tcPr>
            <w:tcW w:w="9752" w:type="dxa"/>
            <w:gridSpan w:val="2"/>
          </w:tcPr>
          <w:p w14:paraId="0DF3720E" w14:textId="77777777" w:rsidR="00A633C2" w:rsidRPr="002B07B6" w:rsidRDefault="00A633C2" w:rsidP="00D37CF1">
            <w:pPr>
              <w:keepNext/>
            </w:pPr>
          </w:p>
        </w:tc>
      </w:tr>
      <w:tr w:rsidR="00A633C2" w:rsidRPr="002B07B6" w14:paraId="4E8D3AA5" w14:textId="77777777" w:rsidTr="00D37CF1">
        <w:trPr>
          <w:jc w:val="center"/>
        </w:trPr>
        <w:tc>
          <w:tcPr>
            <w:tcW w:w="4876" w:type="dxa"/>
          </w:tcPr>
          <w:p w14:paraId="61A8667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4710303" w14:textId="77777777" w:rsidR="00A633C2" w:rsidRPr="002B07B6" w:rsidRDefault="00A633C2" w:rsidP="00D37CF1">
            <w:pPr>
              <w:pStyle w:val="ColumnHeading"/>
              <w:keepNext/>
              <w:rPr>
                <w:lang w:val="en-GB"/>
              </w:rPr>
            </w:pPr>
            <w:r w:rsidRPr="002B07B6">
              <w:rPr>
                <w:lang w:val="en-GB"/>
              </w:rPr>
              <w:t>Amendment</w:t>
            </w:r>
          </w:p>
        </w:tc>
      </w:tr>
      <w:tr w:rsidR="00A633C2" w:rsidRPr="002B07B6" w14:paraId="40EB7F86" w14:textId="77777777" w:rsidTr="00D37CF1">
        <w:trPr>
          <w:jc w:val="center"/>
        </w:trPr>
        <w:tc>
          <w:tcPr>
            <w:tcW w:w="4876" w:type="dxa"/>
          </w:tcPr>
          <w:p w14:paraId="1B0F9A65" w14:textId="77777777" w:rsidR="00A633C2" w:rsidRPr="002B07B6" w:rsidRDefault="00A633C2" w:rsidP="00D37CF1">
            <w:pPr>
              <w:pStyle w:val="Normal6"/>
              <w:rPr>
                <w:lang w:val="en-GB"/>
              </w:rPr>
            </w:pPr>
          </w:p>
        </w:tc>
        <w:tc>
          <w:tcPr>
            <w:tcW w:w="4876" w:type="dxa"/>
          </w:tcPr>
          <w:p w14:paraId="40A2CEFC" w14:textId="77777777" w:rsidR="00A633C2" w:rsidRPr="002B07B6" w:rsidRDefault="00A633C2" w:rsidP="00D37CF1">
            <w:pPr>
              <w:pStyle w:val="Normal6"/>
              <w:rPr>
                <w:szCs w:val="24"/>
                <w:lang w:val="en-GB"/>
              </w:rPr>
            </w:pPr>
            <w:r w:rsidRPr="002B07B6">
              <w:rPr>
                <w:b/>
                <w:i/>
                <w:lang w:val="en-GB"/>
              </w:rPr>
              <w:t>(15e)</w:t>
            </w:r>
            <w:r w:rsidRPr="002B07B6">
              <w:rPr>
                <w:b/>
                <w:i/>
                <w:lang w:val="en-GB"/>
              </w:rPr>
              <w:tab/>
              <w:t>In order to keep pace with technological developments, the Commission should, by ...[five years after the entry into force of this Directive] and every five years thereafter, after consulting the social partners, review the technological and scientific information on asbestos identification, measurement and warning technology and should issue guidelines where such technology is to be used in order to protect workers from exposure to asbestos. A more systematic exchange between Member States of best practices should also be established for that purpose.</w:t>
            </w:r>
          </w:p>
        </w:tc>
      </w:tr>
    </w:tbl>
    <w:p w14:paraId="258819B0"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14E3EE4" w14:textId="77777777" w:rsidR="00A633C2" w:rsidRPr="002B07B6" w:rsidRDefault="00A633C2" w:rsidP="00A633C2">
      <w:r w:rsidRPr="002B07B6">
        <w:rPr>
          <w:rStyle w:val="HideTWBExt"/>
        </w:rPr>
        <w:t>&lt;/Amend&gt;</w:t>
      </w:r>
    </w:p>
    <w:p w14:paraId="61CF956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121</w:t>
      </w:r>
      <w:r w:rsidRPr="002B07B6">
        <w:rPr>
          <w:rStyle w:val="HideTWBExt"/>
          <w:b w:val="0"/>
          <w:lang w:val="en-GB"/>
        </w:rPr>
        <w:t>&lt;/NumAm&gt;</w:t>
      </w:r>
    </w:p>
    <w:p w14:paraId="73A2A172"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4118923E" w14:textId="77777777" w:rsidR="00A633C2" w:rsidRPr="002B07B6" w:rsidRDefault="00A633C2" w:rsidP="00A633C2">
      <w:r w:rsidRPr="002B07B6">
        <w:rPr>
          <w:rStyle w:val="HideTWBExt"/>
        </w:rPr>
        <w:t>&lt;/RepeatBlock-By&gt;</w:t>
      </w:r>
    </w:p>
    <w:p w14:paraId="66AF29DD"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8E5FF37" w14:textId="77777777" w:rsidR="00A633C2" w:rsidRPr="002B07B6" w:rsidRDefault="00A633C2" w:rsidP="00A633C2">
      <w:pPr>
        <w:pStyle w:val="NormalBold"/>
      </w:pPr>
      <w:r w:rsidRPr="002B07B6">
        <w:rPr>
          <w:rStyle w:val="HideTWBExt"/>
          <w:b w:val="0"/>
        </w:rPr>
        <w:t>&lt;Article&gt;</w:t>
      </w:r>
      <w:r w:rsidRPr="002B07B6">
        <w:t>Recital 15 e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095FF41" w14:textId="77777777" w:rsidTr="00D37CF1">
        <w:trPr>
          <w:jc w:val="center"/>
        </w:trPr>
        <w:tc>
          <w:tcPr>
            <w:tcW w:w="9752" w:type="dxa"/>
            <w:gridSpan w:val="2"/>
          </w:tcPr>
          <w:p w14:paraId="5A7CCB74" w14:textId="77777777" w:rsidR="00A633C2" w:rsidRPr="002B07B6" w:rsidRDefault="00A633C2" w:rsidP="00D37CF1">
            <w:pPr>
              <w:keepNext/>
            </w:pPr>
          </w:p>
        </w:tc>
      </w:tr>
      <w:tr w:rsidR="00A633C2" w:rsidRPr="002B07B6" w14:paraId="620E218F" w14:textId="77777777" w:rsidTr="00D37CF1">
        <w:trPr>
          <w:jc w:val="center"/>
        </w:trPr>
        <w:tc>
          <w:tcPr>
            <w:tcW w:w="4876" w:type="dxa"/>
          </w:tcPr>
          <w:p w14:paraId="156E197D"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BD47EB8" w14:textId="77777777" w:rsidR="00A633C2" w:rsidRPr="002B07B6" w:rsidRDefault="00A633C2" w:rsidP="00D37CF1">
            <w:pPr>
              <w:pStyle w:val="ColumnHeading"/>
              <w:keepNext/>
              <w:rPr>
                <w:lang w:val="en-GB"/>
              </w:rPr>
            </w:pPr>
            <w:r w:rsidRPr="002B07B6">
              <w:rPr>
                <w:lang w:val="en-GB"/>
              </w:rPr>
              <w:t>Amendment</w:t>
            </w:r>
          </w:p>
        </w:tc>
      </w:tr>
      <w:tr w:rsidR="00A633C2" w:rsidRPr="002B07B6" w14:paraId="57CF8FA1" w14:textId="77777777" w:rsidTr="00D37CF1">
        <w:trPr>
          <w:jc w:val="center"/>
        </w:trPr>
        <w:tc>
          <w:tcPr>
            <w:tcW w:w="4876" w:type="dxa"/>
          </w:tcPr>
          <w:p w14:paraId="532A62D5" w14:textId="77777777" w:rsidR="00A633C2" w:rsidRPr="002B07B6" w:rsidRDefault="00A633C2" w:rsidP="00D37CF1">
            <w:pPr>
              <w:pStyle w:val="Normal6"/>
              <w:rPr>
                <w:lang w:val="en-GB"/>
              </w:rPr>
            </w:pPr>
          </w:p>
        </w:tc>
        <w:tc>
          <w:tcPr>
            <w:tcW w:w="4876" w:type="dxa"/>
          </w:tcPr>
          <w:p w14:paraId="1C1E7733" w14:textId="77777777" w:rsidR="00A633C2" w:rsidRPr="002B07B6" w:rsidRDefault="00A633C2" w:rsidP="00D37CF1">
            <w:pPr>
              <w:pStyle w:val="Normal6"/>
              <w:rPr>
                <w:szCs w:val="24"/>
                <w:lang w:val="en-GB"/>
              </w:rPr>
            </w:pPr>
            <w:r w:rsidRPr="002B07B6">
              <w:rPr>
                <w:b/>
                <w:i/>
                <w:lang w:val="en-GB"/>
              </w:rPr>
              <w:t>(15e)</w:t>
            </w:r>
            <w:r w:rsidRPr="002B07B6">
              <w:rPr>
                <w:b/>
                <w:i/>
                <w:lang w:val="en-GB"/>
              </w:rPr>
              <w:tab/>
              <w:t>In order to keep pace with technological developments, the Commission should, by ...[five years after the entry into force of this Directive] and every five years thereafter, after consulting the social partners, review the technological and scientific information on asbestos identification, measurement and warning technology and should issue guidelines where such technology is to be used in order to protect workers from exposure to asbestos. A more systematic exchange between Member States of best practices should also be established for that purpose.</w:t>
            </w:r>
          </w:p>
        </w:tc>
      </w:tr>
    </w:tbl>
    <w:p w14:paraId="50C604D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7B51894" w14:textId="77777777" w:rsidR="00A633C2" w:rsidRPr="002B07B6" w:rsidRDefault="00A633C2" w:rsidP="00A633C2">
      <w:r w:rsidRPr="002B07B6">
        <w:rPr>
          <w:rStyle w:val="HideTWBExt"/>
        </w:rPr>
        <w:t>&lt;/Amend&gt;</w:t>
      </w:r>
    </w:p>
    <w:p w14:paraId="597CC97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122</w:t>
      </w:r>
      <w:r w:rsidRPr="002B07B6">
        <w:rPr>
          <w:rStyle w:val="HideTWBExt"/>
          <w:b w:val="0"/>
          <w:lang w:val="en-GB"/>
        </w:rPr>
        <w:t>&lt;/NumAm&gt;</w:t>
      </w:r>
    </w:p>
    <w:p w14:paraId="234ADDE9"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0A300625"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6F686C64" w14:textId="77777777" w:rsidR="00A633C2" w:rsidRPr="002B07B6" w:rsidRDefault="00A633C2" w:rsidP="00A633C2">
      <w:r w:rsidRPr="002B07B6">
        <w:rPr>
          <w:rStyle w:val="HideTWBExt"/>
        </w:rPr>
        <w:t>&lt;/RepeatBlock-By&gt;</w:t>
      </w:r>
    </w:p>
    <w:p w14:paraId="141325F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DA3AB3A" w14:textId="77777777" w:rsidR="00A633C2" w:rsidRPr="002B07B6" w:rsidRDefault="00A633C2" w:rsidP="00A633C2">
      <w:pPr>
        <w:pStyle w:val="NormalBold"/>
      </w:pPr>
      <w:r w:rsidRPr="002B07B6">
        <w:rPr>
          <w:rStyle w:val="HideTWBExt"/>
          <w:b w:val="0"/>
        </w:rPr>
        <w:t>&lt;Article&gt;</w:t>
      </w:r>
      <w:r w:rsidRPr="002B07B6">
        <w:t>Recital 15 e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3284DDC" w14:textId="77777777" w:rsidTr="00D37CF1">
        <w:trPr>
          <w:jc w:val="center"/>
        </w:trPr>
        <w:tc>
          <w:tcPr>
            <w:tcW w:w="9752" w:type="dxa"/>
            <w:gridSpan w:val="2"/>
          </w:tcPr>
          <w:p w14:paraId="4AECA2A4" w14:textId="77777777" w:rsidR="00A633C2" w:rsidRPr="002B07B6" w:rsidRDefault="00A633C2" w:rsidP="00D37CF1">
            <w:pPr>
              <w:keepNext/>
            </w:pPr>
          </w:p>
        </w:tc>
      </w:tr>
      <w:tr w:rsidR="00A633C2" w:rsidRPr="002B07B6" w14:paraId="0A962A35" w14:textId="77777777" w:rsidTr="00D37CF1">
        <w:trPr>
          <w:jc w:val="center"/>
        </w:trPr>
        <w:tc>
          <w:tcPr>
            <w:tcW w:w="4876" w:type="dxa"/>
          </w:tcPr>
          <w:p w14:paraId="6C3FDA6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8AB317B" w14:textId="77777777" w:rsidR="00A633C2" w:rsidRPr="002B07B6" w:rsidRDefault="00A633C2" w:rsidP="00D37CF1">
            <w:pPr>
              <w:pStyle w:val="ColumnHeading"/>
              <w:keepNext/>
              <w:rPr>
                <w:lang w:val="en-GB"/>
              </w:rPr>
            </w:pPr>
            <w:r w:rsidRPr="002B07B6">
              <w:rPr>
                <w:lang w:val="en-GB"/>
              </w:rPr>
              <w:t>Amendment</w:t>
            </w:r>
          </w:p>
        </w:tc>
      </w:tr>
      <w:tr w:rsidR="00A633C2" w:rsidRPr="002B07B6" w14:paraId="5FA4CF2E" w14:textId="77777777" w:rsidTr="00D37CF1">
        <w:trPr>
          <w:jc w:val="center"/>
        </w:trPr>
        <w:tc>
          <w:tcPr>
            <w:tcW w:w="4876" w:type="dxa"/>
          </w:tcPr>
          <w:p w14:paraId="3DDDE3A8" w14:textId="77777777" w:rsidR="00A633C2" w:rsidRPr="002B07B6" w:rsidRDefault="00A633C2" w:rsidP="00D37CF1">
            <w:pPr>
              <w:pStyle w:val="Normal6"/>
              <w:rPr>
                <w:lang w:val="en-GB"/>
              </w:rPr>
            </w:pPr>
          </w:p>
        </w:tc>
        <w:tc>
          <w:tcPr>
            <w:tcW w:w="4876" w:type="dxa"/>
          </w:tcPr>
          <w:p w14:paraId="04738AE9" w14:textId="77777777" w:rsidR="00A633C2" w:rsidRPr="002B07B6" w:rsidRDefault="00A633C2" w:rsidP="00D37CF1">
            <w:pPr>
              <w:pStyle w:val="Normal6"/>
              <w:rPr>
                <w:szCs w:val="24"/>
                <w:lang w:val="en-GB"/>
              </w:rPr>
            </w:pPr>
            <w:r w:rsidRPr="002B07B6">
              <w:rPr>
                <w:b/>
                <w:i/>
                <w:lang w:val="en-GB"/>
              </w:rPr>
              <w:t>(15e)</w:t>
            </w:r>
            <w:r w:rsidRPr="002B07B6">
              <w:rPr>
                <w:b/>
                <w:i/>
                <w:lang w:val="en-GB"/>
              </w:rPr>
              <w:tab/>
              <w:t>Directive 2009/148/EC should be regularly updated to take into account the latest scientific knowledge and technical developments including an evaluation of different types of asbestos fibres and their adverse health effects. The Commission should start by entry into force of this Directive the consultation process for updating the provisions on fibrous silicates and, in that context, should in particular assess whether riebeckite, winchite, richterite, fluoro-edenite should be included within the scope of that Directive.</w:t>
            </w:r>
          </w:p>
        </w:tc>
      </w:tr>
    </w:tbl>
    <w:p w14:paraId="50ACFCF0"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7706C3D" w14:textId="77777777" w:rsidR="00A633C2" w:rsidRPr="002B07B6" w:rsidRDefault="00A633C2" w:rsidP="00A633C2">
      <w:r w:rsidRPr="002B07B6">
        <w:rPr>
          <w:rStyle w:val="HideTWBExt"/>
        </w:rPr>
        <w:lastRenderedPageBreak/>
        <w:t>&lt;/Amend&gt;</w:t>
      </w:r>
    </w:p>
    <w:p w14:paraId="4EF52CF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123</w:t>
      </w:r>
      <w:r w:rsidRPr="002B07B6">
        <w:rPr>
          <w:rStyle w:val="HideTWBExt"/>
          <w:b w:val="0"/>
          <w:lang w:val="en-GB"/>
        </w:rPr>
        <w:t>&lt;/NumAm&gt;</w:t>
      </w:r>
    </w:p>
    <w:p w14:paraId="2ECABA2D"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2551DE6" w14:textId="77777777" w:rsidR="00A633C2" w:rsidRPr="002B07B6" w:rsidRDefault="00A633C2" w:rsidP="00A633C2">
      <w:r w:rsidRPr="002B07B6">
        <w:rPr>
          <w:rStyle w:val="HideTWBExt"/>
        </w:rPr>
        <w:t>&lt;/RepeatBlock-By&gt;</w:t>
      </w:r>
    </w:p>
    <w:p w14:paraId="0668DA5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F8C467D" w14:textId="77777777" w:rsidR="00A633C2" w:rsidRPr="002B07B6" w:rsidRDefault="00A633C2" w:rsidP="00A633C2">
      <w:pPr>
        <w:pStyle w:val="NormalBold"/>
      </w:pPr>
      <w:r w:rsidRPr="002B07B6">
        <w:rPr>
          <w:rStyle w:val="HideTWBExt"/>
          <w:b w:val="0"/>
        </w:rPr>
        <w:t>&lt;Article&gt;</w:t>
      </w:r>
      <w:r w:rsidRPr="002B07B6">
        <w:t>Recital 15 e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ACB175F" w14:textId="77777777" w:rsidTr="00D37CF1">
        <w:trPr>
          <w:jc w:val="center"/>
        </w:trPr>
        <w:tc>
          <w:tcPr>
            <w:tcW w:w="9752" w:type="dxa"/>
            <w:gridSpan w:val="2"/>
          </w:tcPr>
          <w:p w14:paraId="43792D49" w14:textId="77777777" w:rsidR="00A633C2" w:rsidRPr="002B07B6" w:rsidRDefault="00A633C2" w:rsidP="00D37CF1">
            <w:pPr>
              <w:keepNext/>
            </w:pPr>
          </w:p>
        </w:tc>
      </w:tr>
      <w:tr w:rsidR="00A633C2" w:rsidRPr="002B07B6" w14:paraId="74E6AC07" w14:textId="77777777" w:rsidTr="00D37CF1">
        <w:trPr>
          <w:jc w:val="center"/>
        </w:trPr>
        <w:tc>
          <w:tcPr>
            <w:tcW w:w="4876" w:type="dxa"/>
          </w:tcPr>
          <w:p w14:paraId="7C4C66C8"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A100D9B" w14:textId="77777777" w:rsidR="00A633C2" w:rsidRPr="002B07B6" w:rsidRDefault="00A633C2" w:rsidP="00D37CF1">
            <w:pPr>
              <w:pStyle w:val="ColumnHeading"/>
              <w:keepNext/>
              <w:rPr>
                <w:lang w:val="en-GB"/>
              </w:rPr>
            </w:pPr>
            <w:r w:rsidRPr="002B07B6">
              <w:rPr>
                <w:lang w:val="en-GB"/>
              </w:rPr>
              <w:t>Amendment</w:t>
            </w:r>
          </w:p>
        </w:tc>
      </w:tr>
      <w:tr w:rsidR="00A633C2" w:rsidRPr="002B07B6" w14:paraId="1B8473B9" w14:textId="77777777" w:rsidTr="00D37CF1">
        <w:trPr>
          <w:jc w:val="center"/>
        </w:trPr>
        <w:tc>
          <w:tcPr>
            <w:tcW w:w="4876" w:type="dxa"/>
          </w:tcPr>
          <w:p w14:paraId="506275A3" w14:textId="77777777" w:rsidR="00A633C2" w:rsidRPr="002B07B6" w:rsidRDefault="00A633C2" w:rsidP="00D37CF1">
            <w:pPr>
              <w:pStyle w:val="Normal6"/>
              <w:rPr>
                <w:lang w:val="en-GB"/>
              </w:rPr>
            </w:pPr>
          </w:p>
        </w:tc>
        <w:tc>
          <w:tcPr>
            <w:tcW w:w="4876" w:type="dxa"/>
          </w:tcPr>
          <w:p w14:paraId="6C47DA09" w14:textId="77777777" w:rsidR="00A633C2" w:rsidRPr="002B07B6" w:rsidRDefault="00A633C2" w:rsidP="00D37CF1">
            <w:pPr>
              <w:pStyle w:val="Normal6"/>
              <w:rPr>
                <w:szCs w:val="24"/>
                <w:lang w:val="en-GB"/>
              </w:rPr>
            </w:pPr>
            <w:r w:rsidRPr="002B07B6">
              <w:rPr>
                <w:b/>
                <w:i/>
                <w:lang w:val="en-GB"/>
              </w:rPr>
              <w:t>(15e)</w:t>
            </w:r>
            <w:r w:rsidRPr="002B07B6">
              <w:rPr>
                <w:b/>
                <w:i/>
                <w:lang w:val="en-GB"/>
              </w:rPr>
              <w:tab/>
              <w:t>In order to support the implementation of this Directive, the Commission should, in cooperation with the ACSH, develop guidelines. Those guidelines should, where appropriate, include sector-specific responses.</w:t>
            </w:r>
          </w:p>
        </w:tc>
      </w:tr>
    </w:tbl>
    <w:p w14:paraId="43583BC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AFA0448" w14:textId="77777777" w:rsidR="00A633C2" w:rsidRPr="002B07B6" w:rsidRDefault="00A633C2" w:rsidP="00A633C2">
      <w:r w:rsidRPr="002B07B6">
        <w:rPr>
          <w:rStyle w:val="HideTWBExt"/>
        </w:rPr>
        <w:t>&lt;/Amend&gt;</w:t>
      </w:r>
    </w:p>
    <w:p w14:paraId="5483007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124</w:t>
      </w:r>
      <w:r w:rsidRPr="002B07B6">
        <w:rPr>
          <w:rStyle w:val="HideTWBExt"/>
          <w:b w:val="0"/>
          <w:lang w:val="en-GB"/>
        </w:rPr>
        <w:t>&lt;/NumAm&gt;</w:t>
      </w:r>
    </w:p>
    <w:p w14:paraId="40B5CBEB"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195CC56C"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170E8BEA" w14:textId="77777777" w:rsidR="00A633C2" w:rsidRPr="002B07B6" w:rsidRDefault="00A633C2" w:rsidP="00A633C2">
      <w:r w:rsidRPr="002B07B6">
        <w:rPr>
          <w:rStyle w:val="HideTWBExt"/>
        </w:rPr>
        <w:t>&lt;/RepeatBlock-By&gt;</w:t>
      </w:r>
    </w:p>
    <w:p w14:paraId="241A550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13C5F75" w14:textId="77777777" w:rsidR="00A633C2" w:rsidRPr="002B07B6" w:rsidRDefault="00A633C2" w:rsidP="00A633C2">
      <w:pPr>
        <w:pStyle w:val="NormalBold"/>
      </w:pPr>
      <w:r w:rsidRPr="002B07B6">
        <w:rPr>
          <w:rStyle w:val="HideTWBExt"/>
          <w:b w:val="0"/>
        </w:rPr>
        <w:t>&lt;Article&gt;</w:t>
      </w:r>
      <w:r w:rsidRPr="002B07B6">
        <w:t>Recital 15 f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25EBC79" w14:textId="77777777" w:rsidTr="00D37CF1">
        <w:trPr>
          <w:jc w:val="center"/>
        </w:trPr>
        <w:tc>
          <w:tcPr>
            <w:tcW w:w="9752" w:type="dxa"/>
            <w:gridSpan w:val="2"/>
          </w:tcPr>
          <w:p w14:paraId="2426DFA7" w14:textId="77777777" w:rsidR="00A633C2" w:rsidRPr="002B07B6" w:rsidRDefault="00A633C2" w:rsidP="00D37CF1">
            <w:pPr>
              <w:keepNext/>
            </w:pPr>
          </w:p>
        </w:tc>
      </w:tr>
      <w:tr w:rsidR="00A633C2" w:rsidRPr="002B07B6" w14:paraId="699C1A7D" w14:textId="77777777" w:rsidTr="00D37CF1">
        <w:trPr>
          <w:jc w:val="center"/>
        </w:trPr>
        <w:tc>
          <w:tcPr>
            <w:tcW w:w="4876" w:type="dxa"/>
          </w:tcPr>
          <w:p w14:paraId="07712748"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AFCA6EA" w14:textId="77777777" w:rsidR="00A633C2" w:rsidRPr="002B07B6" w:rsidRDefault="00A633C2" w:rsidP="00D37CF1">
            <w:pPr>
              <w:pStyle w:val="ColumnHeading"/>
              <w:keepNext/>
              <w:rPr>
                <w:lang w:val="en-GB"/>
              </w:rPr>
            </w:pPr>
            <w:r w:rsidRPr="002B07B6">
              <w:rPr>
                <w:lang w:val="en-GB"/>
              </w:rPr>
              <w:t>Amendment</w:t>
            </w:r>
          </w:p>
        </w:tc>
      </w:tr>
      <w:tr w:rsidR="00A633C2" w:rsidRPr="002B07B6" w14:paraId="7F21D0FD" w14:textId="77777777" w:rsidTr="00D37CF1">
        <w:trPr>
          <w:jc w:val="center"/>
        </w:trPr>
        <w:tc>
          <w:tcPr>
            <w:tcW w:w="4876" w:type="dxa"/>
          </w:tcPr>
          <w:p w14:paraId="24B126E9" w14:textId="77777777" w:rsidR="00A633C2" w:rsidRPr="002B07B6" w:rsidRDefault="00A633C2" w:rsidP="00D37CF1">
            <w:pPr>
              <w:pStyle w:val="Normal6"/>
              <w:rPr>
                <w:lang w:val="en-GB"/>
              </w:rPr>
            </w:pPr>
          </w:p>
        </w:tc>
        <w:tc>
          <w:tcPr>
            <w:tcW w:w="4876" w:type="dxa"/>
          </w:tcPr>
          <w:p w14:paraId="3B2E6D3F" w14:textId="77777777" w:rsidR="00A633C2" w:rsidRPr="002B07B6" w:rsidRDefault="00A633C2" w:rsidP="00D37CF1">
            <w:pPr>
              <w:pStyle w:val="Normal6"/>
              <w:rPr>
                <w:szCs w:val="24"/>
                <w:lang w:val="en-GB"/>
              </w:rPr>
            </w:pPr>
            <w:r w:rsidRPr="002B07B6">
              <w:rPr>
                <w:b/>
                <w:i/>
                <w:lang w:val="en-GB"/>
              </w:rPr>
              <w:t>(15f)</w:t>
            </w:r>
            <w:r w:rsidRPr="002B07B6">
              <w:rPr>
                <w:b/>
                <w:i/>
                <w:lang w:val="en-GB"/>
              </w:rPr>
              <w:tab/>
              <w:t>In order to keep pace with technological developments, the Commission should, by ...[five years after the entry into force of this Directive] and every five years thereafter, after consulting the social partners, review the technological and scientific information on asbestos identification, measurement and warning technology and should issue guidelines where such technology is to be used in order to protect workers from exposure to asbestos. A more systematic exchange between Member States of best practices should also be established for that purpose.</w:t>
            </w:r>
          </w:p>
        </w:tc>
      </w:tr>
    </w:tbl>
    <w:p w14:paraId="4F5B889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5934340" w14:textId="77777777" w:rsidR="00A633C2" w:rsidRPr="002B07B6" w:rsidRDefault="00A633C2" w:rsidP="00A633C2">
      <w:r w:rsidRPr="002B07B6">
        <w:rPr>
          <w:rStyle w:val="HideTWBExt"/>
        </w:rPr>
        <w:t>&lt;/Amend&gt;</w:t>
      </w:r>
    </w:p>
    <w:p w14:paraId="7D87AB8A"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125</w:t>
      </w:r>
      <w:r w:rsidRPr="002B07B6">
        <w:rPr>
          <w:rStyle w:val="HideTWBExt"/>
          <w:b w:val="0"/>
          <w:lang w:val="en-GB"/>
        </w:rPr>
        <w:t>&lt;/NumAm&gt;</w:t>
      </w:r>
    </w:p>
    <w:p w14:paraId="58CCBD4D"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418709AA" w14:textId="77777777" w:rsidR="00A633C2" w:rsidRPr="002B07B6" w:rsidRDefault="00A633C2" w:rsidP="00A633C2">
      <w:r w:rsidRPr="002B07B6">
        <w:rPr>
          <w:rStyle w:val="HideTWBExt"/>
        </w:rPr>
        <w:t>&lt;/RepeatBlock-By&gt;</w:t>
      </w:r>
    </w:p>
    <w:p w14:paraId="748A9EA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4F5CCC8" w14:textId="77777777" w:rsidR="00A633C2" w:rsidRPr="002B07B6" w:rsidRDefault="00A633C2" w:rsidP="00A633C2">
      <w:pPr>
        <w:pStyle w:val="NormalBold"/>
      </w:pPr>
      <w:r w:rsidRPr="002B07B6">
        <w:rPr>
          <w:rStyle w:val="HideTWBExt"/>
          <w:b w:val="0"/>
        </w:rPr>
        <w:t>&lt;Article&gt;</w:t>
      </w:r>
      <w:r w:rsidRPr="002B07B6">
        <w:t>Recital 15 f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15CFEE2" w14:textId="77777777" w:rsidTr="00D37CF1">
        <w:trPr>
          <w:jc w:val="center"/>
        </w:trPr>
        <w:tc>
          <w:tcPr>
            <w:tcW w:w="9752" w:type="dxa"/>
            <w:gridSpan w:val="2"/>
          </w:tcPr>
          <w:p w14:paraId="64BDD338" w14:textId="77777777" w:rsidR="00A633C2" w:rsidRPr="002B07B6" w:rsidRDefault="00A633C2" w:rsidP="00D37CF1">
            <w:pPr>
              <w:keepNext/>
            </w:pPr>
          </w:p>
        </w:tc>
      </w:tr>
      <w:tr w:rsidR="00A633C2" w:rsidRPr="002B07B6" w14:paraId="5506E311" w14:textId="77777777" w:rsidTr="00D37CF1">
        <w:trPr>
          <w:jc w:val="center"/>
        </w:trPr>
        <w:tc>
          <w:tcPr>
            <w:tcW w:w="4876" w:type="dxa"/>
          </w:tcPr>
          <w:p w14:paraId="47AB0163"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6611247" w14:textId="77777777" w:rsidR="00A633C2" w:rsidRPr="002B07B6" w:rsidRDefault="00A633C2" w:rsidP="00D37CF1">
            <w:pPr>
              <w:pStyle w:val="ColumnHeading"/>
              <w:keepNext/>
              <w:rPr>
                <w:lang w:val="en-GB"/>
              </w:rPr>
            </w:pPr>
            <w:r w:rsidRPr="002B07B6">
              <w:rPr>
                <w:lang w:val="en-GB"/>
              </w:rPr>
              <w:t>Amendment</w:t>
            </w:r>
          </w:p>
        </w:tc>
      </w:tr>
      <w:tr w:rsidR="00A633C2" w:rsidRPr="002B07B6" w14:paraId="16540ED1" w14:textId="77777777" w:rsidTr="00D37CF1">
        <w:trPr>
          <w:jc w:val="center"/>
        </w:trPr>
        <w:tc>
          <w:tcPr>
            <w:tcW w:w="4876" w:type="dxa"/>
          </w:tcPr>
          <w:p w14:paraId="0441E2A3" w14:textId="77777777" w:rsidR="00A633C2" w:rsidRPr="002B07B6" w:rsidRDefault="00A633C2" w:rsidP="00D37CF1">
            <w:pPr>
              <w:pStyle w:val="Normal6"/>
              <w:rPr>
                <w:lang w:val="en-GB"/>
              </w:rPr>
            </w:pPr>
          </w:p>
        </w:tc>
        <w:tc>
          <w:tcPr>
            <w:tcW w:w="4876" w:type="dxa"/>
          </w:tcPr>
          <w:p w14:paraId="6EA04A6C" w14:textId="77777777" w:rsidR="00A633C2" w:rsidRPr="002B07B6" w:rsidRDefault="00A633C2" w:rsidP="00D37CF1">
            <w:pPr>
              <w:pStyle w:val="Normal6"/>
              <w:rPr>
                <w:szCs w:val="24"/>
                <w:lang w:val="en-GB"/>
              </w:rPr>
            </w:pPr>
            <w:r w:rsidRPr="002B07B6">
              <w:rPr>
                <w:b/>
                <w:i/>
                <w:lang w:val="en-GB"/>
              </w:rPr>
              <w:t>(15f)</w:t>
            </w:r>
            <w:r w:rsidRPr="002B07B6">
              <w:rPr>
                <w:b/>
                <w:i/>
                <w:lang w:val="en-GB"/>
              </w:rPr>
              <w:tab/>
              <w:t>In order to support the implementation of this Directive, the Commission should, in cooperation with the ACSH, develop guidelines. Those guidelines should, where appropriate, include sector-specific responses.</w:t>
            </w:r>
          </w:p>
        </w:tc>
      </w:tr>
    </w:tbl>
    <w:p w14:paraId="31C92BE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DA573A4" w14:textId="77777777" w:rsidR="00A633C2" w:rsidRPr="002B07B6" w:rsidRDefault="00A633C2" w:rsidP="00A633C2">
      <w:r w:rsidRPr="002B07B6">
        <w:rPr>
          <w:rStyle w:val="HideTWBExt"/>
        </w:rPr>
        <w:t>&lt;/Amend&gt;</w:t>
      </w:r>
    </w:p>
    <w:p w14:paraId="1F521BB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126</w:t>
      </w:r>
      <w:r w:rsidRPr="002B07B6">
        <w:rPr>
          <w:rStyle w:val="HideTWBExt"/>
          <w:b w:val="0"/>
          <w:lang w:val="en-GB"/>
        </w:rPr>
        <w:t>&lt;/NumAm&gt;</w:t>
      </w:r>
    </w:p>
    <w:p w14:paraId="2BFD2939"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2A2333F8" w14:textId="77777777" w:rsidR="00A633C2" w:rsidRPr="002B07B6" w:rsidRDefault="00A633C2" w:rsidP="00A633C2">
      <w:r w:rsidRPr="002B07B6">
        <w:rPr>
          <w:rStyle w:val="HideTWBExt"/>
        </w:rPr>
        <w:t>&lt;/RepeatBlock-By&gt;</w:t>
      </w:r>
    </w:p>
    <w:p w14:paraId="238D76C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512874A" w14:textId="77777777" w:rsidR="00A633C2" w:rsidRPr="002B07B6" w:rsidRDefault="00A633C2" w:rsidP="00A633C2">
      <w:pPr>
        <w:pStyle w:val="NormalBold"/>
      </w:pPr>
      <w:r w:rsidRPr="002B07B6">
        <w:rPr>
          <w:rStyle w:val="HideTWBExt"/>
          <w:b w:val="0"/>
        </w:rPr>
        <w:t>&lt;Article&gt;</w:t>
      </w:r>
      <w:r w:rsidRPr="002B07B6">
        <w:t>Recital 15 f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C4863B9" w14:textId="77777777" w:rsidTr="00D37CF1">
        <w:trPr>
          <w:jc w:val="center"/>
        </w:trPr>
        <w:tc>
          <w:tcPr>
            <w:tcW w:w="9752" w:type="dxa"/>
            <w:gridSpan w:val="2"/>
          </w:tcPr>
          <w:p w14:paraId="32DCD0F0" w14:textId="77777777" w:rsidR="00A633C2" w:rsidRPr="002B07B6" w:rsidRDefault="00A633C2" w:rsidP="00D37CF1">
            <w:pPr>
              <w:keepNext/>
            </w:pPr>
          </w:p>
        </w:tc>
      </w:tr>
      <w:tr w:rsidR="00A633C2" w:rsidRPr="002B07B6" w14:paraId="72E4E009" w14:textId="77777777" w:rsidTr="00D37CF1">
        <w:trPr>
          <w:jc w:val="center"/>
        </w:trPr>
        <w:tc>
          <w:tcPr>
            <w:tcW w:w="4876" w:type="dxa"/>
          </w:tcPr>
          <w:p w14:paraId="6026968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36ACA6F" w14:textId="77777777" w:rsidR="00A633C2" w:rsidRPr="002B07B6" w:rsidRDefault="00A633C2" w:rsidP="00D37CF1">
            <w:pPr>
              <w:pStyle w:val="ColumnHeading"/>
              <w:keepNext/>
              <w:rPr>
                <w:lang w:val="en-GB"/>
              </w:rPr>
            </w:pPr>
            <w:r w:rsidRPr="002B07B6">
              <w:rPr>
                <w:lang w:val="en-GB"/>
              </w:rPr>
              <w:t>Amendment</w:t>
            </w:r>
          </w:p>
        </w:tc>
      </w:tr>
      <w:tr w:rsidR="00A633C2" w:rsidRPr="002B07B6" w14:paraId="494B175C" w14:textId="77777777" w:rsidTr="00D37CF1">
        <w:trPr>
          <w:jc w:val="center"/>
        </w:trPr>
        <w:tc>
          <w:tcPr>
            <w:tcW w:w="4876" w:type="dxa"/>
          </w:tcPr>
          <w:p w14:paraId="51739FB2" w14:textId="77777777" w:rsidR="00A633C2" w:rsidRPr="002B07B6" w:rsidRDefault="00A633C2" w:rsidP="00D37CF1">
            <w:pPr>
              <w:pStyle w:val="Normal6"/>
              <w:rPr>
                <w:lang w:val="en-GB"/>
              </w:rPr>
            </w:pPr>
          </w:p>
        </w:tc>
        <w:tc>
          <w:tcPr>
            <w:tcW w:w="4876" w:type="dxa"/>
          </w:tcPr>
          <w:p w14:paraId="5BC25531" w14:textId="77777777" w:rsidR="00A633C2" w:rsidRPr="002B07B6" w:rsidRDefault="00A633C2" w:rsidP="00D37CF1">
            <w:pPr>
              <w:pStyle w:val="Normal6"/>
              <w:rPr>
                <w:szCs w:val="24"/>
                <w:lang w:val="en-GB"/>
              </w:rPr>
            </w:pPr>
            <w:r w:rsidRPr="002B07B6">
              <w:rPr>
                <w:b/>
                <w:i/>
                <w:lang w:val="en-GB"/>
              </w:rPr>
              <w:t>(15f)</w:t>
            </w:r>
            <w:r w:rsidRPr="002B07B6">
              <w:rPr>
                <w:b/>
                <w:i/>
                <w:lang w:val="en-GB"/>
              </w:rPr>
              <w:tab/>
              <w:t>In order to support the implementation of this Directive, the Commission should, in cooperation with the ACSH, develop guidelines. Those guidelines should, where appropriate, include sector-specific responses.</w:t>
            </w:r>
          </w:p>
        </w:tc>
      </w:tr>
    </w:tbl>
    <w:p w14:paraId="60CC071A"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E3952C1" w14:textId="77777777" w:rsidR="00A633C2" w:rsidRPr="002B07B6" w:rsidRDefault="00A633C2" w:rsidP="00A633C2">
      <w:r w:rsidRPr="002B07B6">
        <w:rPr>
          <w:rStyle w:val="HideTWBExt"/>
        </w:rPr>
        <w:t>&lt;/Amend&gt;</w:t>
      </w:r>
    </w:p>
    <w:p w14:paraId="4828759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127</w:t>
      </w:r>
      <w:r w:rsidRPr="002B07B6">
        <w:rPr>
          <w:rStyle w:val="HideTWBExt"/>
          <w:b w:val="0"/>
          <w:lang w:val="en-GB"/>
        </w:rPr>
        <w:t>&lt;/NumAm&gt;</w:t>
      </w:r>
    </w:p>
    <w:p w14:paraId="533382D6"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7A2F1DEF"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7C9C63FD" w14:textId="77777777" w:rsidR="00A633C2" w:rsidRPr="002B07B6" w:rsidRDefault="00A633C2" w:rsidP="00A633C2">
      <w:r w:rsidRPr="002B07B6">
        <w:rPr>
          <w:rStyle w:val="HideTWBExt"/>
        </w:rPr>
        <w:t>&lt;/RepeatBlock-By&gt;</w:t>
      </w:r>
    </w:p>
    <w:p w14:paraId="16B4DF0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3DC6AE7" w14:textId="77777777" w:rsidR="00A633C2" w:rsidRPr="002B07B6" w:rsidRDefault="00A633C2" w:rsidP="00A633C2">
      <w:pPr>
        <w:pStyle w:val="NormalBold"/>
      </w:pPr>
      <w:r w:rsidRPr="002B07B6">
        <w:rPr>
          <w:rStyle w:val="HideTWBExt"/>
          <w:b w:val="0"/>
        </w:rPr>
        <w:t>&lt;Article&gt;</w:t>
      </w:r>
      <w:r w:rsidRPr="002B07B6">
        <w:t>Recital 15 g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068ED62" w14:textId="77777777" w:rsidTr="00D37CF1">
        <w:trPr>
          <w:jc w:val="center"/>
        </w:trPr>
        <w:tc>
          <w:tcPr>
            <w:tcW w:w="9752" w:type="dxa"/>
            <w:gridSpan w:val="2"/>
          </w:tcPr>
          <w:p w14:paraId="29FE0094" w14:textId="77777777" w:rsidR="00A633C2" w:rsidRPr="002B07B6" w:rsidRDefault="00A633C2" w:rsidP="00D37CF1">
            <w:pPr>
              <w:keepNext/>
            </w:pPr>
          </w:p>
        </w:tc>
      </w:tr>
      <w:tr w:rsidR="00A633C2" w:rsidRPr="002B07B6" w14:paraId="3C96D2A9" w14:textId="77777777" w:rsidTr="00D37CF1">
        <w:trPr>
          <w:jc w:val="center"/>
        </w:trPr>
        <w:tc>
          <w:tcPr>
            <w:tcW w:w="4876" w:type="dxa"/>
          </w:tcPr>
          <w:p w14:paraId="2467843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2492ED8" w14:textId="77777777" w:rsidR="00A633C2" w:rsidRPr="002B07B6" w:rsidRDefault="00A633C2" w:rsidP="00D37CF1">
            <w:pPr>
              <w:pStyle w:val="ColumnHeading"/>
              <w:keepNext/>
              <w:rPr>
                <w:lang w:val="en-GB"/>
              </w:rPr>
            </w:pPr>
            <w:r w:rsidRPr="002B07B6">
              <w:rPr>
                <w:lang w:val="en-GB"/>
              </w:rPr>
              <w:t>Amendment</w:t>
            </w:r>
          </w:p>
        </w:tc>
      </w:tr>
      <w:tr w:rsidR="00A633C2" w:rsidRPr="002B07B6" w14:paraId="4D6B0053" w14:textId="77777777" w:rsidTr="00D37CF1">
        <w:trPr>
          <w:jc w:val="center"/>
        </w:trPr>
        <w:tc>
          <w:tcPr>
            <w:tcW w:w="4876" w:type="dxa"/>
          </w:tcPr>
          <w:p w14:paraId="011C6E19" w14:textId="77777777" w:rsidR="00A633C2" w:rsidRPr="002B07B6" w:rsidRDefault="00A633C2" w:rsidP="00D37CF1">
            <w:pPr>
              <w:pStyle w:val="Normal6"/>
              <w:rPr>
                <w:lang w:val="en-GB"/>
              </w:rPr>
            </w:pPr>
          </w:p>
        </w:tc>
        <w:tc>
          <w:tcPr>
            <w:tcW w:w="4876" w:type="dxa"/>
          </w:tcPr>
          <w:p w14:paraId="3AB85A3F" w14:textId="77777777" w:rsidR="00A633C2" w:rsidRPr="002B07B6" w:rsidRDefault="00A633C2" w:rsidP="00D37CF1">
            <w:pPr>
              <w:pStyle w:val="Normal6"/>
              <w:rPr>
                <w:szCs w:val="24"/>
                <w:lang w:val="en-GB"/>
              </w:rPr>
            </w:pPr>
            <w:r w:rsidRPr="002B07B6">
              <w:rPr>
                <w:b/>
                <w:i/>
                <w:lang w:val="en-GB"/>
              </w:rPr>
              <w:t>(15g)</w:t>
            </w:r>
            <w:r w:rsidRPr="002B07B6">
              <w:rPr>
                <w:b/>
                <w:i/>
                <w:lang w:val="en-GB"/>
              </w:rPr>
              <w:tab/>
              <w:t xml:space="preserve">In order to support the </w:t>
            </w:r>
            <w:r w:rsidRPr="002B07B6">
              <w:rPr>
                <w:b/>
                <w:i/>
                <w:lang w:val="en-GB"/>
              </w:rPr>
              <w:lastRenderedPageBreak/>
              <w:t>implementation of this Directive, the Commission should, in cooperation with the ACSH, develop guidelines. Those guidelines should, where appropriate, include sector-specific responses.</w:t>
            </w:r>
          </w:p>
        </w:tc>
      </w:tr>
    </w:tbl>
    <w:p w14:paraId="1CF84280"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B1BF3E0" w14:textId="77777777" w:rsidR="00A633C2" w:rsidRPr="002B07B6" w:rsidRDefault="00A633C2" w:rsidP="00A633C2">
      <w:r w:rsidRPr="002B07B6">
        <w:rPr>
          <w:rStyle w:val="HideTWBExt"/>
        </w:rPr>
        <w:t>&lt;/Amend&gt;</w:t>
      </w:r>
    </w:p>
    <w:p w14:paraId="7A67CE3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128</w:t>
      </w:r>
      <w:r w:rsidRPr="002B07B6">
        <w:rPr>
          <w:rStyle w:val="HideTWBExt"/>
          <w:b w:val="0"/>
          <w:lang w:val="en-GB"/>
        </w:rPr>
        <w:t>&lt;/NumAm&gt;</w:t>
      </w:r>
    </w:p>
    <w:p w14:paraId="7B5FC95B" w14:textId="77777777" w:rsidR="00A633C2" w:rsidRPr="002B07B6" w:rsidRDefault="00A633C2" w:rsidP="00A633C2">
      <w:pPr>
        <w:pStyle w:val="NormalBold"/>
      </w:pPr>
      <w:r w:rsidRPr="002B07B6">
        <w:rPr>
          <w:rStyle w:val="HideTWBExt"/>
          <w:b w:val="0"/>
        </w:rPr>
        <w:t>&lt;RepeatBlock-By&gt;&lt;Members&gt;</w:t>
      </w:r>
      <w:r w:rsidRPr="002B07B6">
        <w:t>Joanna Kopcińska</w:t>
      </w:r>
      <w:r w:rsidRPr="002B07B6">
        <w:rPr>
          <w:rStyle w:val="HideTWBExt"/>
          <w:b w:val="0"/>
        </w:rPr>
        <w:t>&lt;/Members&gt;</w:t>
      </w:r>
    </w:p>
    <w:p w14:paraId="24BCA81D" w14:textId="77777777" w:rsidR="00A633C2" w:rsidRPr="002B07B6" w:rsidRDefault="00A633C2" w:rsidP="00A633C2">
      <w:r w:rsidRPr="002B07B6">
        <w:rPr>
          <w:rStyle w:val="HideTWBExt"/>
        </w:rPr>
        <w:t>&lt;AuNomDe&gt;</w:t>
      </w:r>
      <w:r w:rsidRPr="002B07B6">
        <w:rPr>
          <w:rStyle w:val="HideTWBInt"/>
        </w:rPr>
        <w:t>{ECR}</w:t>
      </w:r>
      <w:r w:rsidRPr="002B07B6">
        <w:t>on behalf of the ECR Group</w:t>
      </w:r>
      <w:r w:rsidRPr="002B07B6">
        <w:rPr>
          <w:rStyle w:val="HideTWBExt"/>
        </w:rPr>
        <w:t>&lt;/AuNomDe&gt;</w:t>
      </w:r>
    </w:p>
    <w:p w14:paraId="748A2458" w14:textId="77777777" w:rsidR="00A633C2" w:rsidRPr="002B07B6" w:rsidRDefault="00A633C2" w:rsidP="00A633C2">
      <w:r w:rsidRPr="002B07B6">
        <w:rPr>
          <w:rStyle w:val="HideTWBExt"/>
        </w:rPr>
        <w:t>&lt;/RepeatBlock-By&gt;</w:t>
      </w:r>
    </w:p>
    <w:p w14:paraId="72A12C9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C37A665" w14:textId="77777777" w:rsidR="00A633C2" w:rsidRPr="002B07B6" w:rsidRDefault="00A633C2" w:rsidP="00A633C2">
      <w:pPr>
        <w:pStyle w:val="NormalBold"/>
      </w:pPr>
      <w:r w:rsidRPr="002B07B6">
        <w:rPr>
          <w:rStyle w:val="HideTWBExt"/>
          <w:b w:val="0"/>
        </w:rPr>
        <w:t>&lt;Article&gt;</w:t>
      </w:r>
      <w:r w:rsidRPr="002B07B6">
        <w:t>Recital 17</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1F62076" w14:textId="77777777" w:rsidTr="00D37CF1">
        <w:trPr>
          <w:jc w:val="center"/>
        </w:trPr>
        <w:tc>
          <w:tcPr>
            <w:tcW w:w="9752" w:type="dxa"/>
            <w:gridSpan w:val="2"/>
          </w:tcPr>
          <w:p w14:paraId="6DF743EF" w14:textId="77777777" w:rsidR="00A633C2" w:rsidRPr="002B07B6" w:rsidRDefault="00A633C2" w:rsidP="00D37CF1">
            <w:pPr>
              <w:keepNext/>
            </w:pPr>
          </w:p>
        </w:tc>
      </w:tr>
      <w:tr w:rsidR="00A633C2" w:rsidRPr="002B07B6" w14:paraId="5077AB0A" w14:textId="77777777" w:rsidTr="00D37CF1">
        <w:trPr>
          <w:jc w:val="center"/>
        </w:trPr>
        <w:tc>
          <w:tcPr>
            <w:tcW w:w="4876" w:type="dxa"/>
          </w:tcPr>
          <w:p w14:paraId="1A48136E"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A1E1E27" w14:textId="77777777" w:rsidR="00A633C2" w:rsidRPr="002B07B6" w:rsidRDefault="00A633C2" w:rsidP="00D37CF1">
            <w:pPr>
              <w:pStyle w:val="ColumnHeading"/>
              <w:keepNext/>
              <w:rPr>
                <w:lang w:val="en-GB"/>
              </w:rPr>
            </w:pPr>
            <w:r w:rsidRPr="002B07B6">
              <w:rPr>
                <w:lang w:val="en-GB"/>
              </w:rPr>
              <w:t>Amendment</w:t>
            </w:r>
          </w:p>
        </w:tc>
      </w:tr>
      <w:tr w:rsidR="00A633C2" w:rsidRPr="002B07B6" w14:paraId="7EA25723" w14:textId="77777777" w:rsidTr="00D37CF1">
        <w:trPr>
          <w:jc w:val="center"/>
        </w:trPr>
        <w:tc>
          <w:tcPr>
            <w:tcW w:w="4876" w:type="dxa"/>
          </w:tcPr>
          <w:p w14:paraId="19E9758D" w14:textId="77777777" w:rsidR="00A633C2" w:rsidRPr="002B07B6" w:rsidRDefault="00A633C2" w:rsidP="00D37CF1">
            <w:pPr>
              <w:pStyle w:val="Normal6"/>
              <w:rPr>
                <w:lang w:val="en-GB"/>
              </w:rPr>
            </w:pPr>
            <w:r w:rsidRPr="002B07B6">
              <w:rPr>
                <w:lang w:val="en-GB"/>
              </w:rPr>
              <w:t>(17)</w:t>
            </w:r>
            <w:r w:rsidRPr="002B07B6">
              <w:rPr>
                <w:lang w:val="en-GB"/>
              </w:rPr>
              <w:tab/>
              <w:t xml:space="preserve">Since this Directive concerns the protection of the health and safety of workers at the place of work, it should be transposed within </w:t>
            </w:r>
            <w:r w:rsidRPr="002B07B6">
              <w:rPr>
                <w:b/>
                <w:bCs/>
                <w:i/>
                <w:iCs/>
                <w:lang w:val="en-GB"/>
              </w:rPr>
              <w:t>two</w:t>
            </w:r>
            <w:r w:rsidRPr="002B07B6">
              <w:rPr>
                <w:lang w:val="en-GB"/>
              </w:rPr>
              <w:t xml:space="preserve"> years of the date of its entry into force.</w:t>
            </w:r>
          </w:p>
        </w:tc>
        <w:tc>
          <w:tcPr>
            <w:tcW w:w="4876" w:type="dxa"/>
          </w:tcPr>
          <w:p w14:paraId="2C4F70AD" w14:textId="77777777" w:rsidR="00A633C2" w:rsidRPr="002B07B6" w:rsidRDefault="00A633C2" w:rsidP="00D37CF1">
            <w:pPr>
              <w:pStyle w:val="Normal6"/>
              <w:rPr>
                <w:szCs w:val="24"/>
                <w:lang w:val="en-GB"/>
              </w:rPr>
            </w:pPr>
            <w:r w:rsidRPr="002B07B6">
              <w:rPr>
                <w:lang w:val="en-GB"/>
              </w:rPr>
              <w:t>(17)</w:t>
            </w:r>
            <w:r w:rsidRPr="002B07B6">
              <w:rPr>
                <w:lang w:val="en-GB"/>
              </w:rPr>
              <w:tab/>
              <w:t xml:space="preserve">Since this Directive concerns the protection of the health and safety of workers at the place of work, it should be transposed within </w:t>
            </w:r>
            <w:r w:rsidRPr="002B07B6">
              <w:rPr>
                <w:b/>
                <w:bCs/>
                <w:i/>
                <w:iCs/>
                <w:lang w:val="en-GB"/>
              </w:rPr>
              <w:t>five</w:t>
            </w:r>
            <w:r w:rsidRPr="002B07B6">
              <w:rPr>
                <w:lang w:val="en-GB"/>
              </w:rPr>
              <w:t xml:space="preserve"> years of the date of its entry into force.</w:t>
            </w:r>
          </w:p>
        </w:tc>
      </w:tr>
    </w:tbl>
    <w:p w14:paraId="34F5E60E"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{PL}</w:t>
      </w:r>
      <w:r w:rsidRPr="002B07B6">
        <w:rPr>
          <w:noProof w:val="0"/>
          <w:lang w:val="en-GB"/>
        </w:rPr>
        <w:t>pl</w:t>
      </w:r>
      <w:r w:rsidRPr="002B07B6">
        <w:rPr>
          <w:rStyle w:val="HideTWBExt"/>
          <w:noProof w:val="0"/>
          <w:lang w:val="en-GB"/>
        </w:rPr>
        <w:t>&lt;/Original&gt;</w:t>
      </w:r>
    </w:p>
    <w:p w14:paraId="5887892A" w14:textId="77777777" w:rsidR="00A633C2" w:rsidRPr="002B07B6" w:rsidRDefault="00A633C2" w:rsidP="00A633C2">
      <w:pPr>
        <w:pStyle w:val="JustificationTitle"/>
        <w:rPr>
          <w:noProof w:val="0"/>
          <w:lang w:val="en-GB"/>
        </w:rPr>
      </w:pPr>
      <w:r w:rsidRPr="002B07B6">
        <w:rPr>
          <w:rStyle w:val="HideTWBExt"/>
          <w:i w:val="0"/>
          <w:lang w:val="en-GB"/>
        </w:rPr>
        <w:t>&lt;TitreJust&gt;</w:t>
      </w:r>
      <w:r w:rsidRPr="002B07B6">
        <w:rPr>
          <w:lang w:val="en-GB"/>
        </w:rPr>
        <w:t>Justification</w:t>
      </w:r>
      <w:r w:rsidRPr="002B07B6">
        <w:rPr>
          <w:rStyle w:val="HideTWBExt"/>
          <w:i w:val="0"/>
          <w:lang w:val="en-GB"/>
        </w:rPr>
        <w:t>&lt;/TitreJust&gt;</w:t>
      </w:r>
    </w:p>
    <w:p w14:paraId="62A6078B" w14:textId="77777777" w:rsidR="00A633C2" w:rsidRPr="002B07B6" w:rsidRDefault="00A633C2" w:rsidP="00A633C2">
      <w:pPr>
        <w:pStyle w:val="Normal12Italic"/>
        <w:rPr>
          <w:noProof w:val="0"/>
          <w:lang w:val="en-GB"/>
        </w:rPr>
      </w:pPr>
      <w:r w:rsidRPr="002B07B6">
        <w:rPr>
          <w:lang w:val="en-GB"/>
        </w:rPr>
        <w:t>In view of the financial implications, an extension of the transposition period is necessary. Particularly in the context of a stricter OEL, there should be an increase in funding to protect workers from asbestos exposure, especially in terms of technical measures and personal protective equipment. The transition period should therefore be longer than the proposed two years.</w:t>
      </w:r>
    </w:p>
    <w:p w14:paraId="167C3FEF" w14:textId="77777777" w:rsidR="00A633C2" w:rsidRPr="002B07B6" w:rsidRDefault="00A633C2" w:rsidP="00A633C2">
      <w:r w:rsidRPr="002B07B6">
        <w:rPr>
          <w:rStyle w:val="HideTWBExt"/>
        </w:rPr>
        <w:t>&lt;/Amend&gt;</w:t>
      </w:r>
    </w:p>
    <w:p w14:paraId="37AD5E89"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129</w:t>
      </w:r>
      <w:r w:rsidRPr="002B07B6">
        <w:rPr>
          <w:rStyle w:val="HideTWBExt"/>
          <w:b w:val="0"/>
          <w:lang w:val="en-GB"/>
        </w:rPr>
        <w:t>&lt;/NumAm&gt;</w:t>
      </w:r>
    </w:p>
    <w:p w14:paraId="111075C7"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3F831C20"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23DAC062" w14:textId="77777777" w:rsidR="00A633C2" w:rsidRPr="002B07B6" w:rsidRDefault="00A633C2" w:rsidP="00A633C2">
      <w:r w:rsidRPr="002B07B6">
        <w:rPr>
          <w:rStyle w:val="HideTWBExt"/>
        </w:rPr>
        <w:t>&lt;/RepeatBlock-By&gt;</w:t>
      </w:r>
    </w:p>
    <w:p w14:paraId="1A13316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D5A8F3C" w14:textId="77777777" w:rsidR="00A633C2" w:rsidRPr="002B07B6" w:rsidRDefault="00A633C2" w:rsidP="00A633C2">
      <w:pPr>
        <w:pStyle w:val="NormalBold"/>
      </w:pPr>
      <w:r w:rsidRPr="002B07B6">
        <w:rPr>
          <w:rStyle w:val="HideTWBExt"/>
          <w:b w:val="0"/>
        </w:rPr>
        <w:t>&lt;Article&gt;</w:t>
      </w:r>
      <w:r w:rsidRPr="002B07B6">
        <w:t>Article 1 – paragraph 1 – point 2</w:t>
      </w:r>
      <w:r w:rsidRPr="002B07B6">
        <w:rPr>
          <w:rStyle w:val="HideTWBExt"/>
          <w:b w:val="0"/>
        </w:rPr>
        <w:t>&lt;/Article&gt;</w:t>
      </w:r>
    </w:p>
    <w:p w14:paraId="4635DCB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B6061B9" w14:textId="77777777" w:rsidR="00A633C2" w:rsidRPr="002B07B6" w:rsidRDefault="00A633C2" w:rsidP="00A633C2">
      <w:r w:rsidRPr="002B07B6">
        <w:rPr>
          <w:rStyle w:val="HideTWBExt"/>
        </w:rPr>
        <w:t>&lt;Article2&gt;</w:t>
      </w:r>
      <w:r w:rsidRPr="002B07B6">
        <w:t>Article 2</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EBA09A6" w14:textId="77777777" w:rsidTr="00D37CF1">
        <w:trPr>
          <w:jc w:val="center"/>
        </w:trPr>
        <w:tc>
          <w:tcPr>
            <w:tcW w:w="9752" w:type="dxa"/>
            <w:gridSpan w:val="2"/>
          </w:tcPr>
          <w:p w14:paraId="5B91AD81" w14:textId="77777777" w:rsidR="00A633C2" w:rsidRPr="002B07B6" w:rsidRDefault="00A633C2" w:rsidP="00D37CF1">
            <w:pPr>
              <w:keepNext/>
            </w:pPr>
          </w:p>
        </w:tc>
      </w:tr>
      <w:tr w:rsidR="00A633C2" w:rsidRPr="002B07B6" w14:paraId="44F02763" w14:textId="77777777" w:rsidTr="00D37CF1">
        <w:trPr>
          <w:jc w:val="center"/>
        </w:trPr>
        <w:tc>
          <w:tcPr>
            <w:tcW w:w="4876" w:type="dxa"/>
          </w:tcPr>
          <w:p w14:paraId="421112B3"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4073E5C" w14:textId="77777777" w:rsidR="00A633C2" w:rsidRPr="002B07B6" w:rsidRDefault="00A633C2" w:rsidP="00D37CF1">
            <w:pPr>
              <w:pStyle w:val="ColumnHeading"/>
              <w:keepNext/>
              <w:rPr>
                <w:lang w:val="en-GB"/>
              </w:rPr>
            </w:pPr>
            <w:r w:rsidRPr="002B07B6">
              <w:rPr>
                <w:lang w:val="en-GB"/>
              </w:rPr>
              <w:t>Amendment</w:t>
            </w:r>
          </w:p>
        </w:tc>
      </w:tr>
      <w:tr w:rsidR="00A633C2" w:rsidRPr="002B07B6" w14:paraId="22DF8CD7" w14:textId="77777777" w:rsidTr="00D37CF1">
        <w:trPr>
          <w:jc w:val="center"/>
        </w:trPr>
        <w:tc>
          <w:tcPr>
            <w:tcW w:w="4876" w:type="dxa"/>
          </w:tcPr>
          <w:p w14:paraId="4C23E43F" w14:textId="77777777" w:rsidR="00A633C2" w:rsidRPr="002B07B6" w:rsidRDefault="00A633C2" w:rsidP="00D37CF1">
            <w:pPr>
              <w:pStyle w:val="Normal6"/>
              <w:rPr>
                <w:lang w:val="en-GB"/>
              </w:rPr>
            </w:pPr>
            <w:r w:rsidRPr="002B07B6">
              <w:rPr>
                <w:lang w:val="en-GB"/>
              </w:rPr>
              <w:t xml:space="preserve">For the purposes of this Directive, </w:t>
            </w:r>
            <w:r w:rsidRPr="002B07B6">
              <w:rPr>
                <w:lang w:val="en-GB"/>
              </w:rPr>
              <w:lastRenderedPageBreak/>
              <w:t xml:space="preserve">‘asbestos’ means the following fibrous silicates, which are </w:t>
            </w:r>
            <w:r w:rsidRPr="002B07B6">
              <w:rPr>
                <w:b/>
                <w:i/>
                <w:lang w:val="en-GB"/>
              </w:rPr>
              <w:t>classified</w:t>
            </w:r>
            <w:r w:rsidRPr="002B07B6">
              <w:rPr>
                <w:lang w:val="en-GB"/>
              </w:rPr>
              <w:t xml:space="preserve"> as carcinogens 1A according to Regulation (EC) 1272/2008*:</w:t>
            </w:r>
          </w:p>
        </w:tc>
        <w:tc>
          <w:tcPr>
            <w:tcW w:w="4876" w:type="dxa"/>
          </w:tcPr>
          <w:p w14:paraId="17F81237" w14:textId="77777777" w:rsidR="00A633C2" w:rsidRPr="002B07B6" w:rsidRDefault="00A633C2" w:rsidP="00D37CF1">
            <w:pPr>
              <w:pStyle w:val="Normal6"/>
              <w:rPr>
                <w:szCs w:val="24"/>
                <w:lang w:val="en-GB"/>
              </w:rPr>
            </w:pPr>
            <w:r w:rsidRPr="002B07B6">
              <w:rPr>
                <w:lang w:val="en-GB"/>
              </w:rPr>
              <w:lastRenderedPageBreak/>
              <w:t xml:space="preserve">For the purposes of this Directive, </w:t>
            </w:r>
            <w:r w:rsidRPr="002B07B6">
              <w:rPr>
                <w:lang w:val="en-GB"/>
              </w:rPr>
              <w:lastRenderedPageBreak/>
              <w:t xml:space="preserve">‘asbestos’ means the following fibrous silicates, which are </w:t>
            </w:r>
            <w:r w:rsidRPr="002B07B6">
              <w:rPr>
                <w:b/>
                <w:i/>
                <w:lang w:val="en-GB"/>
              </w:rPr>
              <w:t>meeting the criteria for classification</w:t>
            </w:r>
            <w:r w:rsidRPr="002B07B6">
              <w:rPr>
                <w:lang w:val="en-GB"/>
              </w:rPr>
              <w:t xml:space="preserve"> as carcinogens 1A </w:t>
            </w:r>
            <w:r w:rsidRPr="002B07B6">
              <w:rPr>
                <w:b/>
                <w:i/>
                <w:lang w:val="en-GB"/>
              </w:rPr>
              <w:t>or 1B</w:t>
            </w:r>
            <w:r w:rsidRPr="002B07B6">
              <w:rPr>
                <w:lang w:val="en-GB"/>
              </w:rPr>
              <w:t xml:space="preserve"> according to Regulation (EC) 1272/2008*:</w:t>
            </w:r>
          </w:p>
        </w:tc>
      </w:tr>
    </w:tbl>
    <w:p w14:paraId="752AEB2B"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A8CD360" w14:textId="77777777" w:rsidR="00A633C2" w:rsidRPr="002B07B6" w:rsidRDefault="00A633C2" w:rsidP="00A633C2">
      <w:r w:rsidRPr="002B07B6">
        <w:rPr>
          <w:rStyle w:val="HideTWBExt"/>
        </w:rPr>
        <w:t>&lt;/Amend&gt;</w:t>
      </w:r>
    </w:p>
    <w:p w14:paraId="5795BC00"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130</w:t>
      </w:r>
      <w:r w:rsidRPr="002B07B6">
        <w:rPr>
          <w:rStyle w:val="HideTWBExt"/>
          <w:b w:val="0"/>
          <w:lang w:val="en-GB"/>
        </w:rPr>
        <w:t>&lt;/NumAm&gt;</w:t>
      </w:r>
    </w:p>
    <w:p w14:paraId="265A39B2"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6E643881" w14:textId="77777777" w:rsidR="00A633C2" w:rsidRPr="002B07B6" w:rsidRDefault="00A633C2" w:rsidP="00A633C2">
      <w:r w:rsidRPr="002B07B6">
        <w:rPr>
          <w:rStyle w:val="HideTWBExt"/>
        </w:rPr>
        <w:t>&lt;/RepeatBlock-By&gt;</w:t>
      </w:r>
    </w:p>
    <w:p w14:paraId="15D89AB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1B3F6AF" w14:textId="77777777" w:rsidR="00A633C2" w:rsidRPr="002B07B6" w:rsidRDefault="00A633C2" w:rsidP="00A633C2">
      <w:pPr>
        <w:pStyle w:val="NormalBold"/>
      </w:pPr>
      <w:r w:rsidRPr="002B07B6">
        <w:rPr>
          <w:rStyle w:val="HideTWBExt"/>
          <w:b w:val="0"/>
        </w:rPr>
        <w:t>&lt;Article&gt;</w:t>
      </w:r>
      <w:r w:rsidRPr="002B07B6">
        <w:t>Article 1 – paragraph 1 – point 2</w:t>
      </w:r>
      <w:r w:rsidRPr="002B07B6">
        <w:rPr>
          <w:rStyle w:val="HideTWBExt"/>
          <w:b w:val="0"/>
        </w:rPr>
        <w:t>&lt;/Article&gt;</w:t>
      </w:r>
    </w:p>
    <w:p w14:paraId="600B64C0"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024F709" w14:textId="77777777" w:rsidR="00A633C2" w:rsidRPr="002B07B6" w:rsidRDefault="00A633C2" w:rsidP="00A633C2">
      <w:r w:rsidRPr="002B07B6">
        <w:rPr>
          <w:rStyle w:val="HideTWBExt"/>
        </w:rPr>
        <w:t>&lt;Article2&gt;</w:t>
      </w:r>
      <w:r w:rsidRPr="002B07B6">
        <w:t>Article 2</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BFE5067" w14:textId="77777777" w:rsidTr="00D37CF1">
        <w:trPr>
          <w:jc w:val="center"/>
        </w:trPr>
        <w:tc>
          <w:tcPr>
            <w:tcW w:w="9752" w:type="dxa"/>
            <w:gridSpan w:val="2"/>
          </w:tcPr>
          <w:p w14:paraId="1525F395" w14:textId="77777777" w:rsidR="00A633C2" w:rsidRPr="002B07B6" w:rsidRDefault="00A633C2" w:rsidP="00D37CF1">
            <w:pPr>
              <w:keepNext/>
            </w:pPr>
          </w:p>
        </w:tc>
      </w:tr>
      <w:tr w:rsidR="00A633C2" w:rsidRPr="002B07B6" w14:paraId="7C7C213B" w14:textId="77777777" w:rsidTr="00D37CF1">
        <w:trPr>
          <w:jc w:val="center"/>
        </w:trPr>
        <w:tc>
          <w:tcPr>
            <w:tcW w:w="4876" w:type="dxa"/>
          </w:tcPr>
          <w:p w14:paraId="165F5EE1"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3C7A119" w14:textId="77777777" w:rsidR="00A633C2" w:rsidRPr="002B07B6" w:rsidRDefault="00A633C2" w:rsidP="00D37CF1">
            <w:pPr>
              <w:pStyle w:val="ColumnHeading"/>
              <w:keepNext/>
              <w:rPr>
                <w:lang w:val="en-GB"/>
              </w:rPr>
            </w:pPr>
            <w:r w:rsidRPr="002B07B6">
              <w:rPr>
                <w:lang w:val="en-GB"/>
              </w:rPr>
              <w:t>Amendment</w:t>
            </w:r>
          </w:p>
        </w:tc>
      </w:tr>
      <w:tr w:rsidR="00A633C2" w:rsidRPr="002B07B6" w14:paraId="494437B3" w14:textId="77777777" w:rsidTr="00D37CF1">
        <w:trPr>
          <w:jc w:val="center"/>
        </w:trPr>
        <w:tc>
          <w:tcPr>
            <w:tcW w:w="4876" w:type="dxa"/>
          </w:tcPr>
          <w:p w14:paraId="4113DCE1" w14:textId="77777777" w:rsidR="00A633C2" w:rsidRPr="002B07B6" w:rsidRDefault="00A633C2" w:rsidP="00D37CF1">
            <w:pPr>
              <w:pStyle w:val="Normal6"/>
              <w:rPr>
                <w:lang w:val="en-GB"/>
              </w:rPr>
            </w:pPr>
            <w:r w:rsidRPr="002B07B6">
              <w:rPr>
                <w:lang w:val="en-GB"/>
              </w:rPr>
              <w:t xml:space="preserve">For the purposes of this Directive, ‘asbestos’ means the following fibrous silicates, which are </w:t>
            </w:r>
            <w:r w:rsidRPr="002B07B6">
              <w:rPr>
                <w:b/>
                <w:i/>
                <w:lang w:val="en-GB"/>
              </w:rPr>
              <w:t>classified</w:t>
            </w:r>
            <w:r w:rsidRPr="002B07B6">
              <w:rPr>
                <w:lang w:val="en-GB"/>
              </w:rPr>
              <w:t xml:space="preserve"> as carcinogens 1A according to Regulation (EC) 1272/2008*:</w:t>
            </w:r>
          </w:p>
        </w:tc>
        <w:tc>
          <w:tcPr>
            <w:tcW w:w="4876" w:type="dxa"/>
          </w:tcPr>
          <w:p w14:paraId="320D74BD" w14:textId="77777777" w:rsidR="00A633C2" w:rsidRPr="002B07B6" w:rsidRDefault="00A633C2" w:rsidP="00D37CF1">
            <w:pPr>
              <w:pStyle w:val="Normal6"/>
              <w:rPr>
                <w:szCs w:val="24"/>
                <w:lang w:val="en-GB"/>
              </w:rPr>
            </w:pPr>
            <w:r w:rsidRPr="002B07B6">
              <w:rPr>
                <w:lang w:val="en-GB"/>
              </w:rPr>
              <w:t xml:space="preserve">For the purposes of this Directive, ‘asbestos’ means the following fibrous silicates, which are </w:t>
            </w:r>
            <w:r w:rsidRPr="002B07B6">
              <w:rPr>
                <w:b/>
                <w:i/>
                <w:lang w:val="en-GB"/>
              </w:rPr>
              <w:t>meeting the criteria for classification</w:t>
            </w:r>
            <w:r w:rsidRPr="002B07B6">
              <w:rPr>
                <w:lang w:val="en-GB"/>
              </w:rPr>
              <w:t xml:space="preserve"> as carcinogens 1A </w:t>
            </w:r>
            <w:r w:rsidRPr="002B07B6">
              <w:rPr>
                <w:b/>
                <w:i/>
                <w:lang w:val="en-GB"/>
              </w:rPr>
              <w:t>or 1B</w:t>
            </w:r>
            <w:r w:rsidRPr="002B07B6">
              <w:rPr>
                <w:lang w:val="en-GB"/>
              </w:rPr>
              <w:t xml:space="preserve"> according to Regulation (EC) 1272/2008*:</w:t>
            </w:r>
          </w:p>
        </w:tc>
      </w:tr>
    </w:tbl>
    <w:p w14:paraId="59199AFA"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65B5790" w14:textId="77777777" w:rsidR="00A633C2" w:rsidRPr="002B07B6" w:rsidRDefault="00A633C2" w:rsidP="00A633C2">
      <w:r w:rsidRPr="002B07B6">
        <w:rPr>
          <w:rStyle w:val="HideTWBExt"/>
        </w:rPr>
        <w:t>&lt;/Amend&gt;</w:t>
      </w:r>
    </w:p>
    <w:p w14:paraId="393B1AF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131</w:t>
      </w:r>
      <w:r w:rsidRPr="002B07B6">
        <w:rPr>
          <w:rStyle w:val="HideTWBExt"/>
          <w:b w:val="0"/>
          <w:lang w:val="en-GB"/>
        </w:rPr>
        <w:t>&lt;/NumAm&gt;</w:t>
      </w:r>
    </w:p>
    <w:p w14:paraId="2B871010"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77FF978" w14:textId="77777777" w:rsidR="00A633C2" w:rsidRPr="002B07B6" w:rsidRDefault="00A633C2" w:rsidP="00A633C2">
      <w:r w:rsidRPr="002B07B6">
        <w:rPr>
          <w:rStyle w:val="HideTWBExt"/>
        </w:rPr>
        <w:t>&lt;/RepeatBlock-By&gt;</w:t>
      </w:r>
    </w:p>
    <w:p w14:paraId="039271A0"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41DB283" w14:textId="77777777" w:rsidR="00A633C2" w:rsidRPr="002B07B6" w:rsidRDefault="00A633C2" w:rsidP="00A633C2">
      <w:pPr>
        <w:pStyle w:val="NormalBold"/>
      </w:pPr>
      <w:r w:rsidRPr="002B07B6">
        <w:rPr>
          <w:rStyle w:val="HideTWBExt"/>
          <w:b w:val="0"/>
        </w:rPr>
        <w:t>&lt;Article&gt;</w:t>
      </w:r>
      <w:r w:rsidRPr="002B07B6">
        <w:t>Article 1 – paragraph 1 – point 2</w:t>
      </w:r>
      <w:r w:rsidRPr="002B07B6">
        <w:rPr>
          <w:rStyle w:val="HideTWBExt"/>
          <w:b w:val="0"/>
        </w:rPr>
        <w:t>&lt;/Article&gt;</w:t>
      </w:r>
    </w:p>
    <w:p w14:paraId="2256059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9211598" w14:textId="77777777" w:rsidR="00A633C2" w:rsidRPr="002B07B6" w:rsidRDefault="00A633C2" w:rsidP="00A633C2">
      <w:r w:rsidRPr="002B07B6">
        <w:rPr>
          <w:rStyle w:val="HideTWBExt"/>
        </w:rPr>
        <w:t>&lt;Article2&gt;</w:t>
      </w:r>
      <w:r w:rsidRPr="002B07B6">
        <w:t>Article 2</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712C092" w14:textId="77777777" w:rsidTr="00D37CF1">
        <w:trPr>
          <w:jc w:val="center"/>
        </w:trPr>
        <w:tc>
          <w:tcPr>
            <w:tcW w:w="9752" w:type="dxa"/>
            <w:gridSpan w:val="2"/>
          </w:tcPr>
          <w:p w14:paraId="65465AB5" w14:textId="77777777" w:rsidR="00A633C2" w:rsidRPr="002B07B6" w:rsidRDefault="00A633C2" w:rsidP="00D37CF1">
            <w:pPr>
              <w:keepNext/>
            </w:pPr>
          </w:p>
        </w:tc>
      </w:tr>
      <w:tr w:rsidR="00A633C2" w:rsidRPr="002B07B6" w14:paraId="49590E58" w14:textId="77777777" w:rsidTr="00D37CF1">
        <w:trPr>
          <w:jc w:val="center"/>
        </w:trPr>
        <w:tc>
          <w:tcPr>
            <w:tcW w:w="4876" w:type="dxa"/>
          </w:tcPr>
          <w:p w14:paraId="057293A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798509B" w14:textId="77777777" w:rsidR="00A633C2" w:rsidRPr="002B07B6" w:rsidRDefault="00A633C2" w:rsidP="00D37CF1">
            <w:pPr>
              <w:pStyle w:val="ColumnHeading"/>
              <w:keepNext/>
              <w:rPr>
                <w:lang w:val="en-GB"/>
              </w:rPr>
            </w:pPr>
            <w:r w:rsidRPr="002B07B6">
              <w:rPr>
                <w:lang w:val="en-GB"/>
              </w:rPr>
              <w:t>Amendment</w:t>
            </w:r>
          </w:p>
        </w:tc>
      </w:tr>
      <w:tr w:rsidR="00A633C2" w:rsidRPr="002B07B6" w14:paraId="3CBB757D" w14:textId="77777777" w:rsidTr="00D37CF1">
        <w:trPr>
          <w:jc w:val="center"/>
        </w:trPr>
        <w:tc>
          <w:tcPr>
            <w:tcW w:w="4876" w:type="dxa"/>
          </w:tcPr>
          <w:p w14:paraId="78881D1B" w14:textId="77777777" w:rsidR="00A633C2" w:rsidRPr="002B07B6" w:rsidRDefault="00A633C2" w:rsidP="00D37CF1">
            <w:pPr>
              <w:pStyle w:val="Normal6"/>
              <w:rPr>
                <w:lang w:val="en-GB"/>
              </w:rPr>
            </w:pPr>
            <w:r w:rsidRPr="002B07B6">
              <w:rPr>
                <w:lang w:val="en-GB"/>
              </w:rPr>
              <w:t xml:space="preserve">For the purposes of this Directive, ‘asbestos’ means the following fibrous silicates, which are </w:t>
            </w:r>
            <w:r w:rsidRPr="002B07B6">
              <w:rPr>
                <w:b/>
                <w:i/>
                <w:lang w:val="en-GB"/>
              </w:rPr>
              <w:t>classified</w:t>
            </w:r>
            <w:r w:rsidRPr="002B07B6">
              <w:rPr>
                <w:lang w:val="en-GB"/>
              </w:rPr>
              <w:t xml:space="preserve"> as carcinogens 1A according to Regulation (EC) 1272/2008*:</w:t>
            </w:r>
          </w:p>
        </w:tc>
        <w:tc>
          <w:tcPr>
            <w:tcW w:w="4876" w:type="dxa"/>
          </w:tcPr>
          <w:p w14:paraId="18D19E88" w14:textId="77777777" w:rsidR="00A633C2" w:rsidRPr="002B07B6" w:rsidRDefault="00A633C2" w:rsidP="00D37CF1">
            <w:pPr>
              <w:pStyle w:val="Normal6"/>
              <w:rPr>
                <w:szCs w:val="24"/>
                <w:lang w:val="en-GB"/>
              </w:rPr>
            </w:pPr>
            <w:r w:rsidRPr="002B07B6">
              <w:rPr>
                <w:lang w:val="en-GB"/>
              </w:rPr>
              <w:t xml:space="preserve">For the purposes of this Directive, ‘asbestos’ means the following fibrous silicates, which are </w:t>
            </w:r>
            <w:r w:rsidRPr="002B07B6">
              <w:rPr>
                <w:b/>
                <w:i/>
                <w:lang w:val="en-GB"/>
              </w:rPr>
              <w:t>meeting the criteria for classification</w:t>
            </w:r>
            <w:r w:rsidRPr="002B07B6">
              <w:rPr>
                <w:lang w:val="en-GB"/>
              </w:rPr>
              <w:t xml:space="preserve"> as carcinogens 1A </w:t>
            </w:r>
            <w:r w:rsidRPr="002B07B6">
              <w:rPr>
                <w:b/>
                <w:i/>
                <w:lang w:val="en-GB"/>
              </w:rPr>
              <w:t>or 1B</w:t>
            </w:r>
            <w:r w:rsidRPr="002B07B6">
              <w:rPr>
                <w:lang w:val="en-GB"/>
              </w:rPr>
              <w:t xml:space="preserve"> according to Regulation (EC) 1272/2008*:</w:t>
            </w:r>
          </w:p>
        </w:tc>
      </w:tr>
    </w:tbl>
    <w:p w14:paraId="7E970B15"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3911A32" w14:textId="77777777" w:rsidR="00A633C2" w:rsidRPr="002B07B6" w:rsidRDefault="00A633C2" w:rsidP="00A633C2">
      <w:r w:rsidRPr="002B07B6">
        <w:rPr>
          <w:rStyle w:val="HideTWBExt"/>
        </w:rPr>
        <w:t>&lt;/Amend&gt;</w:t>
      </w:r>
    </w:p>
    <w:p w14:paraId="70A6A37D"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132</w:t>
      </w:r>
      <w:r w:rsidRPr="002B07B6">
        <w:rPr>
          <w:rStyle w:val="HideTWBExt"/>
          <w:b w:val="0"/>
          <w:lang w:val="en-GB"/>
        </w:rPr>
        <w:t>&lt;/NumAm&gt;</w:t>
      </w:r>
    </w:p>
    <w:p w14:paraId="43DADC82"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3E4A48DC"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42D9ED66" w14:textId="77777777" w:rsidR="00A633C2" w:rsidRPr="002B07B6" w:rsidRDefault="00A633C2" w:rsidP="00A633C2">
      <w:r w:rsidRPr="002B07B6">
        <w:rPr>
          <w:rStyle w:val="HideTWBExt"/>
        </w:rPr>
        <w:t>&lt;/RepeatBlock-By&gt;</w:t>
      </w:r>
    </w:p>
    <w:p w14:paraId="3D7534D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4795E05" w14:textId="77777777" w:rsidR="00A633C2" w:rsidRPr="002B07B6" w:rsidRDefault="00A633C2" w:rsidP="00A633C2">
      <w:pPr>
        <w:pStyle w:val="NormalBold"/>
      </w:pPr>
      <w:r w:rsidRPr="002B07B6">
        <w:rPr>
          <w:rStyle w:val="HideTWBExt"/>
          <w:b w:val="0"/>
        </w:rPr>
        <w:t>&lt;Article&gt;</w:t>
      </w:r>
      <w:r w:rsidRPr="002B07B6">
        <w:t>Article 1 – paragraph 1 – point 2</w:t>
      </w:r>
      <w:r w:rsidRPr="002B07B6">
        <w:rPr>
          <w:rStyle w:val="HideTWBExt"/>
          <w:b w:val="0"/>
        </w:rPr>
        <w:t>&lt;/Article&gt;</w:t>
      </w:r>
    </w:p>
    <w:p w14:paraId="4F18C2F4"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3FBDC04" w14:textId="77777777" w:rsidR="00A633C2" w:rsidRPr="002B07B6" w:rsidRDefault="00A633C2" w:rsidP="00A633C2">
      <w:r w:rsidRPr="002B07B6">
        <w:rPr>
          <w:rStyle w:val="HideTWBExt"/>
        </w:rPr>
        <w:t>&lt;Article2&gt;</w:t>
      </w:r>
      <w:r w:rsidRPr="002B07B6">
        <w:t>Article 2 – point f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FFA02CE" w14:textId="77777777" w:rsidTr="00D37CF1">
        <w:trPr>
          <w:jc w:val="center"/>
        </w:trPr>
        <w:tc>
          <w:tcPr>
            <w:tcW w:w="9752" w:type="dxa"/>
            <w:gridSpan w:val="2"/>
          </w:tcPr>
          <w:p w14:paraId="703442F7" w14:textId="77777777" w:rsidR="00A633C2" w:rsidRPr="002B07B6" w:rsidRDefault="00A633C2" w:rsidP="00D37CF1">
            <w:pPr>
              <w:keepNext/>
            </w:pPr>
          </w:p>
        </w:tc>
      </w:tr>
      <w:tr w:rsidR="00A633C2" w:rsidRPr="002B07B6" w14:paraId="1ACF4673" w14:textId="77777777" w:rsidTr="00D37CF1">
        <w:trPr>
          <w:jc w:val="center"/>
        </w:trPr>
        <w:tc>
          <w:tcPr>
            <w:tcW w:w="4876" w:type="dxa"/>
          </w:tcPr>
          <w:p w14:paraId="554A6317"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1C8436C" w14:textId="77777777" w:rsidR="00A633C2" w:rsidRPr="002B07B6" w:rsidRDefault="00A633C2" w:rsidP="00D37CF1">
            <w:pPr>
              <w:pStyle w:val="ColumnHeading"/>
              <w:keepNext/>
              <w:rPr>
                <w:lang w:val="en-GB"/>
              </w:rPr>
            </w:pPr>
            <w:r w:rsidRPr="002B07B6">
              <w:rPr>
                <w:lang w:val="en-GB"/>
              </w:rPr>
              <w:t>Amendment</w:t>
            </w:r>
          </w:p>
        </w:tc>
      </w:tr>
      <w:tr w:rsidR="00A633C2" w:rsidRPr="002B07B6" w14:paraId="0AFECEA1" w14:textId="77777777" w:rsidTr="00D37CF1">
        <w:trPr>
          <w:jc w:val="center"/>
        </w:trPr>
        <w:tc>
          <w:tcPr>
            <w:tcW w:w="4876" w:type="dxa"/>
          </w:tcPr>
          <w:p w14:paraId="1CCE76CE" w14:textId="77777777" w:rsidR="00A633C2" w:rsidRPr="002B07B6" w:rsidRDefault="00A633C2" w:rsidP="00D37CF1">
            <w:pPr>
              <w:pStyle w:val="Normal6"/>
              <w:rPr>
                <w:lang w:val="en-GB"/>
              </w:rPr>
            </w:pPr>
          </w:p>
        </w:tc>
        <w:tc>
          <w:tcPr>
            <w:tcW w:w="4876" w:type="dxa"/>
          </w:tcPr>
          <w:p w14:paraId="37B08C30" w14:textId="77777777" w:rsidR="00A633C2" w:rsidRPr="002B07B6" w:rsidRDefault="00A633C2" w:rsidP="00D37CF1">
            <w:pPr>
              <w:pStyle w:val="Normal6"/>
              <w:rPr>
                <w:szCs w:val="24"/>
                <w:lang w:val="en-GB"/>
              </w:rPr>
            </w:pPr>
            <w:r w:rsidRPr="002B07B6">
              <w:rPr>
                <w:b/>
                <w:i/>
                <w:lang w:val="en-GB"/>
              </w:rPr>
              <w:t>(fa)</w:t>
            </w:r>
            <w:r w:rsidRPr="002B07B6">
              <w:rPr>
                <w:b/>
                <w:i/>
                <w:lang w:val="en-GB"/>
              </w:rPr>
              <w:tab/>
              <w:t>erionite, CAS 66733-21-9 and CAS 66733-21-9;</w:t>
            </w:r>
          </w:p>
        </w:tc>
      </w:tr>
    </w:tbl>
    <w:p w14:paraId="6C49AB0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1327897" w14:textId="77777777" w:rsidR="00A633C2" w:rsidRPr="002B07B6" w:rsidRDefault="00A633C2" w:rsidP="00A633C2">
      <w:pPr>
        <w:pStyle w:val="JustificationTitle"/>
        <w:rPr>
          <w:noProof w:val="0"/>
          <w:lang w:val="en-GB"/>
        </w:rPr>
      </w:pPr>
      <w:r w:rsidRPr="002B07B6">
        <w:rPr>
          <w:rStyle w:val="HideTWBExt"/>
          <w:i w:val="0"/>
          <w:noProof w:val="0"/>
          <w:lang w:val="en-GB"/>
        </w:rPr>
        <w:t>&lt;TitreJust&gt;</w:t>
      </w:r>
      <w:r w:rsidRPr="002B07B6">
        <w:rPr>
          <w:noProof w:val="0"/>
          <w:lang w:val="en-GB"/>
        </w:rPr>
        <w:t>Justification</w:t>
      </w:r>
      <w:r w:rsidRPr="002B07B6">
        <w:rPr>
          <w:rStyle w:val="HideTWBExt"/>
          <w:i w:val="0"/>
          <w:noProof w:val="0"/>
          <w:lang w:val="en-GB"/>
        </w:rPr>
        <w:t>&lt;/TitreJust&gt;</w:t>
      </w:r>
    </w:p>
    <w:p w14:paraId="68492546" w14:textId="77777777" w:rsidR="00A633C2" w:rsidRPr="002B07B6" w:rsidRDefault="00A633C2" w:rsidP="00A633C2">
      <w:pPr>
        <w:pStyle w:val="Normal12Italic"/>
        <w:rPr>
          <w:noProof w:val="0"/>
          <w:lang w:val="en-GB"/>
        </w:rPr>
      </w:pPr>
      <w:r w:rsidRPr="002B07B6">
        <w:rPr>
          <w:noProof w:val="0"/>
          <w:lang w:val="en-GB"/>
        </w:rPr>
        <w:t>On top of the six fibrous silicates known as asbestos, there are other fibrous silicates such as erionite that are meeting the criteria for classification as carcinogen category 1A under the EU Classification, Labelling and Packaging (CLP) Regulation.  Erionite is included in the ECHA classification &amp; labelling inventory. Erionite has a higher carcinogenic potential compared to asbestos and it has been linked to cancers in areas where it has been incorporated into building materials or released into the environment. Erionite should therefore be added in the list of fibrous silicates covered by this Directive.</w:t>
      </w:r>
    </w:p>
    <w:p w14:paraId="5927E843" w14:textId="77777777" w:rsidR="00A633C2" w:rsidRPr="002B07B6" w:rsidRDefault="00A633C2" w:rsidP="00A633C2">
      <w:r w:rsidRPr="002B07B6">
        <w:rPr>
          <w:rStyle w:val="HideTWBExt"/>
        </w:rPr>
        <w:t>&lt;/Amend&gt;</w:t>
      </w:r>
    </w:p>
    <w:p w14:paraId="6B06398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133</w:t>
      </w:r>
      <w:r w:rsidRPr="002B07B6">
        <w:rPr>
          <w:rStyle w:val="HideTWBExt"/>
          <w:b w:val="0"/>
          <w:lang w:val="en-GB"/>
        </w:rPr>
        <w:t>&lt;/NumAm&gt;</w:t>
      </w:r>
    </w:p>
    <w:p w14:paraId="68D95B5C"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7592D387" w14:textId="77777777" w:rsidR="00A633C2" w:rsidRPr="002B07B6" w:rsidRDefault="00A633C2" w:rsidP="00A633C2">
      <w:r w:rsidRPr="002B07B6">
        <w:rPr>
          <w:rStyle w:val="HideTWBExt"/>
        </w:rPr>
        <w:t>&lt;/RepeatBlock-By&gt;</w:t>
      </w:r>
    </w:p>
    <w:p w14:paraId="1CC9CC9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4BAA216" w14:textId="77777777" w:rsidR="00A633C2" w:rsidRPr="002B07B6" w:rsidRDefault="00A633C2" w:rsidP="00A633C2">
      <w:pPr>
        <w:pStyle w:val="NormalBold"/>
      </w:pPr>
      <w:r w:rsidRPr="002B07B6">
        <w:rPr>
          <w:rStyle w:val="HideTWBExt"/>
          <w:b w:val="0"/>
        </w:rPr>
        <w:t>&lt;Article&gt;</w:t>
      </w:r>
      <w:r w:rsidRPr="002B07B6">
        <w:t>Article 1 – paragraph 1 – point 2</w:t>
      </w:r>
      <w:r w:rsidRPr="002B07B6">
        <w:rPr>
          <w:rStyle w:val="HideTWBExt"/>
          <w:b w:val="0"/>
        </w:rPr>
        <w:t>&lt;/Article&gt;</w:t>
      </w:r>
    </w:p>
    <w:p w14:paraId="06E8E8AF"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0332804" w14:textId="77777777" w:rsidR="00A633C2" w:rsidRPr="002B07B6" w:rsidRDefault="00A633C2" w:rsidP="00A633C2">
      <w:r w:rsidRPr="002B07B6">
        <w:rPr>
          <w:rStyle w:val="HideTWBExt"/>
        </w:rPr>
        <w:t>&lt;Article2&gt;</w:t>
      </w:r>
      <w:r w:rsidRPr="002B07B6">
        <w:t xml:space="preserve">Article 2 </w:t>
      </w:r>
      <w:r w:rsidRPr="002B07B6">
        <w:softHyphen/>
        <w:t xml:space="preserve"> point f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E0AD41B" w14:textId="77777777" w:rsidTr="00D37CF1">
        <w:trPr>
          <w:jc w:val="center"/>
        </w:trPr>
        <w:tc>
          <w:tcPr>
            <w:tcW w:w="9752" w:type="dxa"/>
            <w:gridSpan w:val="2"/>
          </w:tcPr>
          <w:p w14:paraId="3592DBE6" w14:textId="77777777" w:rsidR="00A633C2" w:rsidRPr="002B07B6" w:rsidRDefault="00A633C2" w:rsidP="00D37CF1">
            <w:pPr>
              <w:keepNext/>
            </w:pPr>
          </w:p>
        </w:tc>
      </w:tr>
      <w:tr w:rsidR="00A633C2" w:rsidRPr="002B07B6" w14:paraId="3E0E2452" w14:textId="77777777" w:rsidTr="00D37CF1">
        <w:trPr>
          <w:jc w:val="center"/>
        </w:trPr>
        <w:tc>
          <w:tcPr>
            <w:tcW w:w="4876" w:type="dxa"/>
          </w:tcPr>
          <w:p w14:paraId="6077E992"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348771A" w14:textId="77777777" w:rsidR="00A633C2" w:rsidRPr="002B07B6" w:rsidRDefault="00A633C2" w:rsidP="00D37CF1">
            <w:pPr>
              <w:pStyle w:val="ColumnHeading"/>
              <w:keepNext/>
              <w:rPr>
                <w:lang w:val="en-GB"/>
              </w:rPr>
            </w:pPr>
            <w:r w:rsidRPr="002B07B6">
              <w:rPr>
                <w:lang w:val="en-GB"/>
              </w:rPr>
              <w:t>Amendment</w:t>
            </w:r>
          </w:p>
        </w:tc>
      </w:tr>
      <w:tr w:rsidR="00A633C2" w:rsidRPr="002B07B6" w14:paraId="6862E8C7" w14:textId="77777777" w:rsidTr="00D37CF1">
        <w:trPr>
          <w:jc w:val="center"/>
        </w:trPr>
        <w:tc>
          <w:tcPr>
            <w:tcW w:w="4876" w:type="dxa"/>
          </w:tcPr>
          <w:p w14:paraId="3F942BA4" w14:textId="77777777" w:rsidR="00A633C2" w:rsidRPr="002B07B6" w:rsidRDefault="00A633C2" w:rsidP="00D37CF1">
            <w:pPr>
              <w:pStyle w:val="Normal6"/>
              <w:rPr>
                <w:lang w:val="en-GB"/>
              </w:rPr>
            </w:pPr>
          </w:p>
        </w:tc>
        <w:tc>
          <w:tcPr>
            <w:tcW w:w="4876" w:type="dxa"/>
          </w:tcPr>
          <w:p w14:paraId="325B01DA" w14:textId="77777777" w:rsidR="00A633C2" w:rsidRPr="002B07B6" w:rsidRDefault="00A633C2" w:rsidP="00D37CF1">
            <w:pPr>
              <w:pStyle w:val="Normal6"/>
              <w:rPr>
                <w:szCs w:val="24"/>
                <w:lang w:val="en-GB"/>
              </w:rPr>
            </w:pPr>
            <w:r w:rsidRPr="002B07B6">
              <w:rPr>
                <w:b/>
                <w:i/>
                <w:lang w:val="en-GB"/>
              </w:rPr>
              <w:t>(fa)</w:t>
            </w:r>
            <w:r w:rsidRPr="002B07B6">
              <w:rPr>
                <w:b/>
                <w:i/>
                <w:lang w:val="en-GB"/>
              </w:rPr>
              <w:tab/>
              <w:t>erionite, CAS 66733-21-9 and CAS 66733-21-9;</w:t>
            </w:r>
          </w:p>
        </w:tc>
      </w:tr>
    </w:tbl>
    <w:p w14:paraId="3588F94E"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2D0E519" w14:textId="77777777" w:rsidR="00A633C2" w:rsidRPr="002B07B6" w:rsidRDefault="00A633C2" w:rsidP="00A633C2">
      <w:pPr>
        <w:pStyle w:val="JustificationTitle"/>
        <w:rPr>
          <w:noProof w:val="0"/>
          <w:lang w:val="en-GB"/>
        </w:rPr>
      </w:pPr>
      <w:r w:rsidRPr="002B07B6">
        <w:rPr>
          <w:rStyle w:val="HideTWBExt"/>
          <w:i w:val="0"/>
          <w:noProof w:val="0"/>
          <w:lang w:val="en-GB"/>
        </w:rPr>
        <w:t>&lt;TitreJust&gt;</w:t>
      </w:r>
      <w:r w:rsidRPr="002B07B6">
        <w:rPr>
          <w:noProof w:val="0"/>
          <w:lang w:val="en-GB"/>
        </w:rPr>
        <w:t>Justification</w:t>
      </w:r>
      <w:r w:rsidRPr="002B07B6">
        <w:rPr>
          <w:rStyle w:val="HideTWBExt"/>
          <w:i w:val="0"/>
          <w:noProof w:val="0"/>
          <w:lang w:val="en-GB"/>
        </w:rPr>
        <w:t>&lt;/TitreJust&gt;</w:t>
      </w:r>
    </w:p>
    <w:p w14:paraId="02F1E007" w14:textId="77777777" w:rsidR="00A633C2" w:rsidRPr="002B07B6" w:rsidRDefault="00A633C2" w:rsidP="00A633C2">
      <w:pPr>
        <w:pStyle w:val="Normal12Italic"/>
        <w:rPr>
          <w:noProof w:val="0"/>
          <w:lang w:val="en-GB"/>
        </w:rPr>
      </w:pPr>
      <w:r w:rsidRPr="002B07B6">
        <w:rPr>
          <w:noProof w:val="0"/>
          <w:lang w:val="en-GB"/>
        </w:rPr>
        <w:t xml:space="preserve">On top of the six fibrous silicates known as asbestos, there are other fibrous silicates such as erionite that are meeting the criteria for classification as carcinogen category 1A under the EU Classification, Labelling and Packaging (CLP) Regulation.  Erionite is included in the </w:t>
      </w:r>
      <w:r w:rsidRPr="002B07B6">
        <w:rPr>
          <w:noProof w:val="0"/>
          <w:lang w:val="en-GB"/>
        </w:rPr>
        <w:lastRenderedPageBreak/>
        <w:t>ECHA classification &amp; labelling inventory. Erionite has a higher carcinogenic potential compared to asbestos and it has been linked to cancers in areas where it has been incorporated into building materials or released into the environment. Erionite should therefore be added in the list of fibrous silicates covered by this Directive.</w:t>
      </w:r>
    </w:p>
    <w:p w14:paraId="142C2E42" w14:textId="77777777" w:rsidR="00A633C2" w:rsidRPr="002B07B6" w:rsidRDefault="00A633C2" w:rsidP="00A633C2">
      <w:r w:rsidRPr="002B07B6">
        <w:rPr>
          <w:rStyle w:val="HideTWBExt"/>
        </w:rPr>
        <w:t>&lt;/Amend&gt;</w:t>
      </w:r>
    </w:p>
    <w:p w14:paraId="7DF758E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134</w:t>
      </w:r>
      <w:r w:rsidRPr="002B07B6">
        <w:rPr>
          <w:rStyle w:val="HideTWBExt"/>
          <w:b w:val="0"/>
          <w:lang w:val="en-GB"/>
        </w:rPr>
        <w:t>&lt;/NumAm&gt;</w:t>
      </w:r>
    </w:p>
    <w:p w14:paraId="151B1008"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4A42C2AC" w14:textId="77777777" w:rsidR="00A633C2" w:rsidRPr="002B07B6" w:rsidRDefault="00A633C2" w:rsidP="00A633C2">
      <w:r w:rsidRPr="002B07B6">
        <w:rPr>
          <w:rStyle w:val="HideTWBExt"/>
        </w:rPr>
        <w:t>&lt;/RepeatBlock-By&gt;</w:t>
      </w:r>
    </w:p>
    <w:p w14:paraId="7E330A0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715EFE4" w14:textId="77777777" w:rsidR="00A633C2" w:rsidRPr="002B07B6" w:rsidRDefault="00A633C2" w:rsidP="00A633C2">
      <w:pPr>
        <w:pStyle w:val="NormalBold"/>
      </w:pPr>
      <w:r w:rsidRPr="002B07B6">
        <w:rPr>
          <w:rStyle w:val="HideTWBExt"/>
          <w:b w:val="0"/>
        </w:rPr>
        <w:t>&lt;Article&gt;</w:t>
      </w:r>
      <w:r w:rsidRPr="002B07B6">
        <w:t>Article 1 – paragraph 1 – point 2</w:t>
      </w:r>
      <w:r w:rsidRPr="002B07B6">
        <w:rPr>
          <w:rStyle w:val="HideTWBExt"/>
          <w:b w:val="0"/>
        </w:rPr>
        <w:t>&lt;/Article&gt;</w:t>
      </w:r>
    </w:p>
    <w:p w14:paraId="6FA0BCD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4797B18" w14:textId="77777777" w:rsidR="00A633C2" w:rsidRPr="002B07B6" w:rsidRDefault="00A633C2" w:rsidP="00A633C2">
      <w:r w:rsidRPr="002B07B6">
        <w:rPr>
          <w:rStyle w:val="HideTWBExt"/>
        </w:rPr>
        <w:t>&lt;Article2&gt;</w:t>
      </w:r>
      <w:r w:rsidRPr="002B07B6">
        <w:t>Article 2 – point f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607E159" w14:textId="77777777" w:rsidTr="00D37CF1">
        <w:trPr>
          <w:jc w:val="center"/>
        </w:trPr>
        <w:tc>
          <w:tcPr>
            <w:tcW w:w="9752" w:type="dxa"/>
            <w:gridSpan w:val="2"/>
          </w:tcPr>
          <w:p w14:paraId="43740C47" w14:textId="77777777" w:rsidR="00A633C2" w:rsidRPr="002B07B6" w:rsidRDefault="00A633C2" w:rsidP="00D37CF1">
            <w:pPr>
              <w:keepNext/>
            </w:pPr>
          </w:p>
        </w:tc>
      </w:tr>
      <w:tr w:rsidR="00A633C2" w:rsidRPr="002B07B6" w14:paraId="729550A5" w14:textId="77777777" w:rsidTr="00D37CF1">
        <w:trPr>
          <w:jc w:val="center"/>
        </w:trPr>
        <w:tc>
          <w:tcPr>
            <w:tcW w:w="4876" w:type="dxa"/>
          </w:tcPr>
          <w:p w14:paraId="075D0035"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5DDA1CF" w14:textId="77777777" w:rsidR="00A633C2" w:rsidRPr="002B07B6" w:rsidRDefault="00A633C2" w:rsidP="00D37CF1">
            <w:pPr>
              <w:pStyle w:val="ColumnHeading"/>
              <w:keepNext/>
              <w:rPr>
                <w:lang w:val="en-GB"/>
              </w:rPr>
            </w:pPr>
            <w:r w:rsidRPr="002B07B6">
              <w:rPr>
                <w:lang w:val="en-GB"/>
              </w:rPr>
              <w:t>Amendment</w:t>
            </w:r>
          </w:p>
        </w:tc>
      </w:tr>
      <w:tr w:rsidR="00A633C2" w:rsidRPr="002B07B6" w14:paraId="21F3F8B8" w14:textId="77777777" w:rsidTr="00D37CF1">
        <w:trPr>
          <w:jc w:val="center"/>
        </w:trPr>
        <w:tc>
          <w:tcPr>
            <w:tcW w:w="4876" w:type="dxa"/>
          </w:tcPr>
          <w:p w14:paraId="6543D0F6" w14:textId="77777777" w:rsidR="00A633C2" w:rsidRPr="002B07B6" w:rsidRDefault="00A633C2" w:rsidP="00D37CF1">
            <w:pPr>
              <w:pStyle w:val="Normal6"/>
              <w:rPr>
                <w:lang w:val="en-GB"/>
              </w:rPr>
            </w:pPr>
          </w:p>
        </w:tc>
        <w:tc>
          <w:tcPr>
            <w:tcW w:w="4876" w:type="dxa"/>
          </w:tcPr>
          <w:p w14:paraId="75B4537E" w14:textId="77777777" w:rsidR="00A633C2" w:rsidRPr="002B07B6" w:rsidRDefault="00A633C2" w:rsidP="00D37CF1">
            <w:pPr>
              <w:pStyle w:val="Normal6"/>
              <w:rPr>
                <w:szCs w:val="24"/>
                <w:lang w:val="en-GB"/>
              </w:rPr>
            </w:pPr>
            <w:r w:rsidRPr="002B07B6">
              <w:rPr>
                <w:b/>
                <w:i/>
                <w:lang w:val="en-GB"/>
              </w:rPr>
              <w:t>(fa)</w:t>
            </w:r>
            <w:r w:rsidRPr="002B07B6">
              <w:rPr>
                <w:b/>
                <w:i/>
                <w:lang w:val="en-GB"/>
              </w:rPr>
              <w:tab/>
              <w:t>erionite, CAS 66733-21-9 and CAS 66733-21-9;</w:t>
            </w:r>
          </w:p>
        </w:tc>
      </w:tr>
    </w:tbl>
    <w:p w14:paraId="27996CB5"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3EC28A1" w14:textId="77777777" w:rsidR="00A633C2" w:rsidRPr="002B07B6" w:rsidRDefault="00A633C2" w:rsidP="00A633C2">
      <w:r w:rsidRPr="002B07B6">
        <w:rPr>
          <w:rStyle w:val="HideTWBExt"/>
        </w:rPr>
        <w:t>&lt;/Amend&gt;</w:t>
      </w:r>
    </w:p>
    <w:p w14:paraId="55DF9043"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135</w:t>
      </w:r>
      <w:r w:rsidRPr="002B07B6">
        <w:rPr>
          <w:rStyle w:val="HideTWBExt"/>
          <w:b w:val="0"/>
          <w:lang w:val="en-GB"/>
        </w:rPr>
        <w:t>&lt;/NumAm&gt;</w:t>
      </w:r>
    </w:p>
    <w:p w14:paraId="7CAE4A21"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455ED47E"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620AAD07" w14:textId="77777777" w:rsidR="00A633C2" w:rsidRPr="002B07B6" w:rsidRDefault="00A633C2" w:rsidP="00A633C2">
      <w:r w:rsidRPr="002B07B6">
        <w:rPr>
          <w:rStyle w:val="HideTWBExt"/>
        </w:rPr>
        <w:t>&lt;/RepeatBlock-By&gt;</w:t>
      </w:r>
    </w:p>
    <w:p w14:paraId="4E9CDBC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2A85342" w14:textId="77777777" w:rsidR="00A633C2" w:rsidRPr="002B07B6" w:rsidRDefault="00A633C2" w:rsidP="00A633C2">
      <w:pPr>
        <w:pStyle w:val="NormalBold"/>
      </w:pPr>
      <w:r w:rsidRPr="002B07B6">
        <w:rPr>
          <w:rStyle w:val="HideTWBExt"/>
          <w:b w:val="0"/>
        </w:rPr>
        <w:t>&lt;Article&gt;</w:t>
      </w:r>
      <w:r w:rsidRPr="002B07B6">
        <w:t>Article 1 – paragraph 1 – point 2 a (new)</w:t>
      </w:r>
      <w:r w:rsidRPr="002B07B6">
        <w:rPr>
          <w:rStyle w:val="HideTWBExt"/>
          <w:b w:val="0"/>
        </w:rPr>
        <w:t>&lt;/Article&gt;</w:t>
      </w:r>
    </w:p>
    <w:p w14:paraId="3E8EEF6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C82455E" w14:textId="77777777" w:rsidR="00A633C2" w:rsidRPr="002B07B6" w:rsidRDefault="00A633C2" w:rsidP="00A633C2">
      <w:r w:rsidRPr="002B07B6">
        <w:rPr>
          <w:rStyle w:val="HideTWBExt"/>
        </w:rPr>
        <w:t>&lt;Article2&gt;</w:t>
      </w:r>
      <w:r w:rsidRPr="002B07B6">
        <w:t>Article 3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7062845" w14:textId="77777777" w:rsidTr="00D37CF1">
        <w:trPr>
          <w:jc w:val="center"/>
        </w:trPr>
        <w:tc>
          <w:tcPr>
            <w:tcW w:w="9752" w:type="dxa"/>
            <w:gridSpan w:val="2"/>
          </w:tcPr>
          <w:p w14:paraId="7CABD48D" w14:textId="77777777" w:rsidR="00A633C2" w:rsidRPr="002B07B6" w:rsidRDefault="00A633C2" w:rsidP="00D37CF1">
            <w:pPr>
              <w:keepNext/>
            </w:pPr>
          </w:p>
        </w:tc>
      </w:tr>
      <w:tr w:rsidR="00A633C2" w:rsidRPr="002B07B6" w14:paraId="06FA7054" w14:textId="77777777" w:rsidTr="00D37CF1">
        <w:trPr>
          <w:jc w:val="center"/>
        </w:trPr>
        <w:tc>
          <w:tcPr>
            <w:tcW w:w="4876" w:type="dxa"/>
          </w:tcPr>
          <w:p w14:paraId="7243D36D"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2F13002C" w14:textId="77777777" w:rsidR="00A633C2" w:rsidRPr="002B07B6" w:rsidRDefault="00A633C2" w:rsidP="00D37CF1">
            <w:pPr>
              <w:pStyle w:val="ColumnHeading"/>
              <w:keepNext/>
              <w:rPr>
                <w:lang w:val="en-GB"/>
              </w:rPr>
            </w:pPr>
            <w:r w:rsidRPr="002B07B6">
              <w:rPr>
                <w:lang w:val="en-GB"/>
              </w:rPr>
              <w:t>Amendment</w:t>
            </w:r>
          </w:p>
        </w:tc>
      </w:tr>
      <w:tr w:rsidR="00A633C2" w:rsidRPr="002B07B6" w14:paraId="14F108AB" w14:textId="77777777" w:rsidTr="00D37CF1">
        <w:trPr>
          <w:jc w:val="center"/>
        </w:trPr>
        <w:tc>
          <w:tcPr>
            <w:tcW w:w="4876" w:type="dxa"/>
          </w:tcPr>
          <w:p w14:paraId="50B3FFE9" w14:textId="77777777" w:rsidR="00A633C2" w:rsidRPr="002B07B6" w:rsidRDefault="00A633C2" w:rsidP="00D37CF1">
            <w:pPr>
              <w:pStyle w:val="Normal6"/>
              <w:rPr>
                <w:lang w:val="en-GB"/>
              </w:rPr>
            </w:pPr>
          </w:p>
        </w:tc>
        <w:tc>
          <w:tcPr>
            <w:tcW w:w="4876" w:type="dxa"/>
          </w:tcPr>
          <w:p w14:paraId="246D6CBB" w14:textId="77777777" w:rsidR="00A633C2" w:rsidRPr="002B07B6" w:rsidRDefault="00A633C2" w:rsidP="00D37CF1">
            <w:pPr>
              <w:pStyle w:val="Normal6"/>
              <w:rPr>
                <w:szCs w:val="24"/>
                <w:lang w:val="en-GB"/>
              </w:rPr>
            </w:pPr>
            <w:r w:rsidRPr="002B07B6">
              <w:rPr>
                <w:b/>
                <w:i/>
                <w:lang w:val="en-GB"/>
              </w:rPr>
              <w:t>(2a)</w:t>
            </w:r>
            <w:r w:rsidRPr="002B07B6">
              <w:rPr>
                <w:b/>
                <w:i/>
                <w:lang w:val="en-GB"/>
              </w:rPr>
              <w:tab/>
              <w:t>In Article 3, paragraph 1 is replaced by the following:</w:t>
            </w:r>
          </w:p>
        </w:tc>
      </w:tr>
      <w:tr w:rsidR="00A633C2" w:rsidRPr="002B07B6" w14:paraId="7FC392E8" w14:textId="77777777" w:rsidTr="00D37CF1">
        <w:trPr>
          <w:jc w:val="center"/>
        </w:trPr>
        <w:tc>
          <w:tcPr>
            <w:tcW w:w="4876" w:type="dxa"/>
          </w:tcPr>
          <w:p w14:paraId="7DE64D93" w14:textId="77777777" w:rsidR="00A633C2" w:rsidRPr="002B07B6" w:rsidRDefault="00A633C2" w:rsidP="00D37CF1">
            <w:pPr>
              <w:pStyle w:val="Normal6"/>
              <w:rPr>
                <w:lang w:val="en-GB"/>
              </w:rPr>
            </w:pPr>
            <w:r w:rsidRPr="002B07B6">
              <w:rPr>
                <w:lang w:val="en-GB"/>
              </w:rPr>
              <w:t xml:space="preserve">This Directive shall apply to activities in which workers are or may be exposed </w:t>
            </w:r>
            <w:r w:rsidRPr="002B07B6">
              <w:rPr>
                <w:b/>
                <w:i/>
                <w:lang w:val="en-GB"/>
              </w:rPr>
              <w:t>in the course of their work</w:t>
            </w:r>
            <w:r w:rsidRPr="002B07B6">
              <w:rPr>
                <w:lang w:val="en-GB"/>
              </w:rPr>
              <w:t xml:space="preserve"> to dust arising from asbestos or materials containing asbestos.</w:t>
            </w:r>
          </w:p>
        </w:tc>
        <w:tc>
          <w:tcPr>
            <w:tcW w:w="4876" w:type="dxa"/>
          </w:tcPr>
          <w:p w14:paraId="073B0F38" w14:textId="77777777" w:rsidR="00A633C2" w:rsidRPr="002B07B6" w:rsidRDefault="00A633C2" w:rsidP="00D37CF1">
            <w:pPr>
              <w:pStyle w:val="Normal6"/>
              <w:rPr>
                <w:szCs w:val="24"/>
                <w:lang w:val="en-GB"/>
              </w:rPr>
            </w:pPr>
            <w:r w:rsidRPr="002B07B6">
              <w:rPr>
                <w:lang w:val="en-GB"/>
              </w:rPr>
              <w:t xml:space="preserve">"This Directive shall apply to </w:t>
            </w:r>
            <w:r w:rsidRPr="002B07B6">
              <w:rPr>
                <w:b/>
                <w:i/>
                <w:lang w:val="en-GB"/>
              </w:rPr>
              <w:t xml:space="preserve">all </w:t>
            </w:r>
            <w:r w:rsidRPr="002B07B6">
              <w:rPr>
                <w:lang w:val="en-GB"/>
              </w:rPr>
              <w:t xml:space="preserve">activities in which workers are or may be exposed </w:t>
            </w:r>
            <w:r w:rsidRPr="002B07B6">
              <w:rPr>
                <w:b/>
                <w:i/>
                <w:lang w:val="en-GB"/>
              </w:rPr>
              <w:t>knowingly or unknowingly</w:t>
            </w:r>
            <w:r w:rsidRPr="002B07B6">
              <w:rPr>
                <w:lang w:val="en-GB"/>
              </w:rPr>
              <w:t xml:space="preserve"> to dust arising from asbestos or materials containing asbestos."</w:t>
            </w:r>
          </w:p>
        </w:tc>
      </w:tr>
    </w:tbl>
    <w:p w14:paraId="0CE7DDFF"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63C4219" w14:textId="77777777" w:rsidR="00A633C2" w:rsidRPr="002B07B6" w:rsidRDefault="00A633C2" w:rsidP="00A633C2">
      <w:pPr>
        <w:pStyle w:val="JustificationTitle"/>
        <w:rPr>
          <w:noProof w:val="0"/>
          <w:lang w:val="en-GB"/>
        </w:rPr>
      </w:pPr>
      <w:r w:rsidRPr="002B07B6">
        <w:rPr>
          <w:rStyle w:val="HideTWBExt"/>
          <w:i w:val="0"/>
          <w:noProof w:val="0"/>
          <w:lang w:val="en-GB"/>
        </w:rPr>
        <w:t>&lt;TitreJust&gt;</w:t>
      </w:r>
      <w:r w:rsidRPr="002B07B6">
        <w:rPr>
          <w:noProof w:val="0"/>
          <w:lang w:val="en-GB"/>
        </w:rPr>
        <w:t>Justification</w:t>
      </w:r>
      <w:r w:rsidRPr="002B07B6">
        <w:rPr>
          <w:rStyle w:val="HideTWBExt"/>
          <w:i w:val="0"/>
          <w:noProof w:val="0"/>
          <w:lang w:val="en-GB"/>
        </w:rPr>
        <w:t>&lt;/TitreJust&gt;</w:t>
      </w:r>
    </w:p>
    <w:p w14:paraId="40C09758" w14:textId="77777777" w:rsidR="00A633C2" w:rsidRPr="002B07B6" w:rsidRDefault="00A633C2" w:rsidP="00A633C2">
      <w:pPr>
        <w:pStyle w:val="Normal12Italic"/>
        <w:rPr>
          <w:noProof w:val="0"/>
          <w:lang w:val="en-GB"/>
        </w:rPr>
      </w:pPr>
      <w:r w:rsidRPr="002B07B6">
        <w:rPr>
          <w:noProof w:val="0"/>
          <w:lang w:val="en-GB"/>
        </w:rPr>
        <w:t xml:space="preserve">It is important not to discriminate among workers exposed to asbestos at work be it knowingly or unknowingly. The literature is clear that all workers (teachers, civil servants, </w:t>
      </w:r>
      <w:r w:rsidR="002B07B6" w:rsidRPr="002B07B6">
        <w:rPr>
          <w:noProof w:val="0"/>
          <w:lang w:val="en-GB"/>
        </w:rPr>
        <w:t>etc.</w:t>
      </w:r>
      <w:r w:rsidRPr="002B07B6">
        <w:rPr>
          <w:noProof w:val="0"/>
          <w:lang w:val="en-GB"/>
        </w:rPr>
        <w:t xml:space="preserve">) </w:t>
      </w:r>
      <w:r w:rsidRPr="002B07B6">
        <w:rPr>
          <w:noProof w:val="0"/>
          <w:lang w:val="en-GB"/>
        </w:rPr>
        <w:lastRenderedPageBreak/>
        <w:t>employed for years in buildings where asbestos is still present and degrading are also at high risk of asbestos-related diseases. The example of the Tripode building in Nantes (France) is a good illustration with 31 cancer deaths due to asbestos out of 1795 workers with passive exposure for 21 years. All exposed workers to asbestos deserve a similar minimum level of protection across the EU whatever their sector of activity.</w:t>
      </w:r>
    </w:p>
    <w:p w14:paraId="377AD1C7" w14:textId="77777777" w:rsidR="00A633C2" w:rsidRPr="002B07B6" w:rsidRDefault="00A633C2" w:rsidP="00A633C2">
      <w:r w:rsidRPr="002B07B6">
        <w:rPr>
          <w:rStyle w:val="HideTWBExt"/>
        </w:rPr>
        <w:t>&lt;/Amend&gt;</w:t>
      </w:r>
    </w:p>
    <w:p w14:paraId="7DCE8BB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136</w:t>
      </w:r>
      <w:r w:rsidRPr="002B07B6">
        <w:rPr>
          <w:rStyle w:val="HideTWBExt"/>
          <w:b w:val="0"/>
          <w:lang w:val="en-GB"/>
        </w:rPr>
        <w:t>&lt;/NumAm&gt;</w:t>
      </w:r>
    </w:p>
    <w:p w14:paraId="77D2F62B"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33AD836" w14:textId="77777777" w:rsidR="00A633C2" w:rsidRPr="002B07B6" w:rsidRDefault="00A633C2" w:rsidP="00A633C2">
      <w:r w:rsidRPr="002B07B6">
        <w:rPr>
          <w:rStyle w:val="HideTWBExt"/>
        </w:rPr>
        <w:t>&lt;/RepeatBlock-By&gt;</w:t>
      </w:r>
    </w:p>
    <w:p w14:paraId="338594E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6AEB43E" w14:textId="77777777" w:rsidR="00A633C2" w:rsidRPr="002B07B6" w:rsidRDefault="00A633C2" w:rsidP="00A633C2">
      <w:pPr>
        <w:pStyle w:val="NormalBold"/>
      </w:pPr>
      <w:r w:rsidRPr="002B07B6">
        <w:rPr>
          <w:rStyle w:val="HideTWBExt"/>
          <w:b w:val="0"/>
        </w:rPr>
        <w:t>&lt;Article&gt;</w:t>
      </w:r>
      <w:r w:rsidRPr="002B07B6">
        <w:t>Article 1 – paragraph 1 – point 2 a (new)</w:t>
      </w:r>
      <w:r w:rsidRPr="002B07B6">
        <w:rPr>
          <w:rStyle w:val="HideTWBExt"/>
          <w:b w:val="0"/>
        </w:rPr>
        <w:t>&lt;/Article&gt;</w:t>
      </w:r>
    </w:p>
    <w:p w14:paraId="1745833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0C6D261" w14:textId="77777777" w:rsidR="00A633C2" w:rsidRPr="002B07B6" w:rsidRDefault="00A633C2" w:rsidP="00A633C2">
      <w:r w:rsidRPr="002B07B6">
        <w:rPr>
          <w:rStyle w:val="HideTWBExt"/>
        </w:rPr>
        <w:t>&lt;Article2&gt;</w:t>
      </w:r>
      <w:r w:rsidRPr="002B07B6">
        <w:t>Article 3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A26EF6C" w14:textId="77777777" w:rsidTr="00D37CF1">
        <w:trPr>
          <w:jc w:val="center"/>
        </w:trPr>
        <w:tc>
          <w:tcPr>
            <w:tcW w:w="9752" w:type="dxa"/>
            <w:gridSpan w:val="2"/>
          </w:tcPr>
          <w:p w14:paraId="4681BC70" w14:textId="77777777" w:rsidR="00A633C2" w:rsidRPr="002B07B6" w:rsidRDefault="00A633C2" w:rsidP="00D37CF1">
            <w:pPr>
              <w:keepNext/>
            </w:pPr>
          </w:p>
        </w:tc>
      </w:tr>
      <w:tr w:rsidR="00A633C2" w:rsidRPr="002B07B6" w14:paraId="3827DE6A" w14:textId="77777777" w:rsidTr="00D37CF1">
        <w:trPr>
          <w:jc w:val="center"/>
        </w:trPr>
        <w:tc>
          <w:tcPr>
            <w:tcW w:w="4876" w:type="dxa"/>
          </w:tcPr>
          <w:p w14:paraId="42BC012A"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418576B5" w14:textId="77777777" w:rsidR="00A633C2" w:rsidRPr="002B07B6" w:rsidRDefault="00A633C2" w:rsidP="00D37CF1">
            <w:pPr>
              <w:pStyle w:val="ColumnHeading"/>
              <w:keepNext/>
              <w:rPr>
                <w:lang w:val="en-GB"/>
              </w:rPr>
            </w:pPr>
            <w:r w:rsidRPr="002B07B6">
              <w:rPr>
                <w:lang w:val="en-GB"/>
              </w:rPr>
              <w:t>Amendment</w:t>
            </w:r>
          </w:p>
        </w:tc>
      </w:tr>
      <w:tr w:rsidR="00A633C2" w:rsidRPr="002B07B6" w14:paraId="0DCBB406" w14:textId="77777777" w:rsidTr="00D37CF1">
        <w:trPr>
          <w:jc w:val="center"/>
        </w:trPr>
        <w:tc>
          <w:tcPr>
            <w:tcW w:w="4876" w:type="dxa"/>
          </w:tcPr>
          <w:p w14:paraId="6C8C481F" w14:textId="77777777" w:rsidR="00A633C2" w:rsidRPr="002B07B6" w:rsidRDefault="00A633C2" w:rsidP="00D37CF1">
            <w:pPr>
              <w:pStyle w:val="Normal6"/>
              <w:rPr>
                <w:lang w:val="en-GB"/>
              </w:rPr>
            </w:pPr>
          </w:p>
        </w:tc>
        <w:tc>
          <w:tcPr>
            <w:tcW w:w="4876" w:type="dxa"/>
          </w:tcPr>
          <w:p w14:paraId="5CB7AF44" w14:textId="77777777" w:rsidR="00A633C2" w:rsidRPr="002B07B6" w:rsidRDefault="00A633C2" w:rsidP="00D37CF1">
            <w:pPr>
              <w:pStyle w:val="Normal6"/>
              <w:rPr>
                <w:szCs w:val="24"/>
                <w:lang w:val="en-GB"/>
              </w:rPr>
            </w:pPr>
            <w:r w:rsidRPr="002B07B6">
              <w:rPr>
                <w:b/>
                <w:i/>
                <w:lang w:val="en-GB"/>
              </w:rPr>
              <w:t>(2a)</w:t>
            </w:r>
            <w:r w:rsidRPr="002B07B6">
              <w:rPr>
                <w:b/>
                <w:i/>
                <w:lang w:val="en-GB"/>
              </w:rPr>
              <w:tab/>
              <w:t>In Article 3, paragraph 1 is replaced by the following:</w:t>
            </w:r>
          </w:p>
        </w:tc>
      </w:tr>
      <w:tr w:rsidR="00A633C2" w:rsidRPr="002B07B6" w14:paraId="693AE425" w14:textId="77777777" w:rsidTr="00D37CF1">
        <w:trPr>
          <w:jc w:val="center"/>
        </w:trPr>
        <w:tc>
          <w:tcPr>
            <w:tcW w:w="4876" w:type="dxa"/>
          </w:tcPr>
          <w:p w14:paraId="5AC6085E" w14:textId="77777777" w:rsidR="00A633C2" w:rsidRPr="002B07B6" w:rsidRDefault="00A633C2" w:rsidP="00D37CF1">
            <w:pPr>
              <w:pStyle w:val="Normal6"/>
              <w:rPr>
                <w:lang w:val="en-GB"/>
              </w:rPr>
            </w:pPr>
            <w:r w:rsidRPr="002B07B6">
              <w:rPr>
                <w:lang w:val="en-GB"/>
              </w:rPr>
              <w:t xml:space="preserve">1. </w:t>
            </w:r>
            <w:r w:rsidRPr="002B07B6">
              <w:rPr>
                <w:lang w:val="en-GB"/>
              </w:rPr>
              <w:tab/>
              <w:t>This Directive shall apply to activities in which workers are or may be exposed in the course of their work to dust arising from asbestos or materials containing asbestos.</w:t>
            </w:r>
          </w:p>
        </w:tc>
        <w:tc>
          <w:tcPr>
            <w:tcW w:w="4876" w:type="dxa"/>
          </w:tcPr>
          <w:p w14:paraId="7A3BF535" w14:textId="77777777" w:rsidR="00A633C2" w:rsidRPr="002B07B6" w:rsidRDefault="00A633C2" w:rsidP="00D37CF1">
            <w:pPr>
              <w:pStyle w:val="Normal6"/>
              <w:rPr>
                <w:szCs w:val="24"/>
                <w:lang w:val="en-GB"/>
              </w:rPr>
            </w:pPr>
            <w:r w:rsidRPr="002B07B6">
              <w:rPr>
                <w:lang w:val="en-GB"/>
              </w:rPr>
              <w:t xml:space="preserve">"1. </w:t>
            </w:r>
            <w:r w:rsidRPr="002B07B6">
              <w:rPr>
                <w:lang w:val="en-GB"/>
              </w:rPr>
              <w:tab/>
              <w:t xml:space="preserve">This Directive shall apply to </w:t>
            </w:r>
            <w:r w:rsidRPr="002B07B6">
              <w:rPr>
                <w:b/>
                <w:i/>
                <w:lang w:val="en-GB"/>
              </w:rPr>
              <w:t>all</w:t>
            </w:r>
            <w:r w:rsidRPr="002B07B6">
              <w:rPr>
                <w:lang w:val="en-GB"/>
              </w:rPr>
              <w:t xml:space="preserve"> activities in which workers are or may be exposed in the course of their work to dust arising from asbestos or materials containing asbestos.</w:t>
            </w:r>
            <w:r w:rsidRPr="002B07B6">
              <w:rPr>
                <w:b/>
                <w:i/>
                <w:lang w:val="en-GB"/>
              </w:rPr>
              <w:t>"</w:t>
            </w:r>
          </w:p>
        </w:tc>
      </w:tr>
    </w:tbl>
    <w:p w14:paraId="134F3CE1"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1DF4A9E" w14:textId="77777777" w:rsidR="00A633C2" w:rsidRPr="002B07B6" w:rsidRDefault="00A633C2" w:rsidP="00A633C2">
      <w:r w:rsidRPr="002B07B6">
        <w:rPr>
          <w:rStyle w:val="HideTWBExt"/>
        </w:rPr>
        <w:t>&lt;/Amend&gt;</w:t>
      </w:r>
    </w:p>
    <w:p w14:paraId="4E3E892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137</w:t>
      </w:r>
      <w:r w:rsidRPr="002B07B6">
        <w:rPr>
          <w:rStyle w:val="HideTWBExt"/>
          <w:b w:val="0"/>
          <w:lang w:val="en-GB"/>
        </w:rPr>
        <w:t>&lt;/NumAm&gt;</w:t>
      </w:r>
    </w:p>
    <w:p w14:paraId="5020A3BD"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0F366C32" w14:textId="77777777" w:rsidR="00A633C2" w:rsidRPr="002B07B6" w:rsidRDefault="00A633C2" w:rsidP="00A633C2">
      <w:r w:rsidRPr="002B07B6">
        <w:rPr>
          <w:rStyle w:val="HideTWBExt"/>
        </w:rPr>
        <w:t>&lt;/RepeatBlock-By&gt;</w:t>
      </w:r>
    </w:p>
    <w:p w14:paraId="35E1682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36627B1" w14:textId="77777777" w:rsidR="00A633C2" w:rsidRPr="002B07B6" w:rsidRDefault="00A633C2" w:rsidP="00A633C2">
      <w:pPr>
        <w:pStyle w:val="NormalBold"/>
      </w:pPr>
      <w:r w:rsidRPr="002B07B6">
        <w:rPr>
          <w:rStyle w:val="HideTWBExt"/>
          <w:b w:val="0"/>
        </w:rPr>
        <w:t>&lt;Article&gt;</w:t>
      </w:r>
      <w:r w:rsidRPr="002B07B6">
        <w:t>Article 1 – paragraph 1 – point 3 a (new)</w:t>
      </w:r>
      <w:r w:rsidRPr="002B07B6">
        <w:rPr>
          <w:rStyle w:val="HideTWBExt"/>
          <w:b w:val="0"/>
        </w:rPr>
        <w:t>&lt;/Article&gt;</w:t>
      </w:r>
    </w:p>
    <w:p w14:paraId="210D84A0"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EA5A101" w14:textId="77777777" w:rsidR="00A633C2" w:rsidRPr="002B07B6" w:rsidRDefault="00A633C2" w:rsidP="00A633C2">
      <w:r w:rsidRPr="002B07B6">
        <w:rPr>
          <w:rStyle w:val="HideTWBExt"/>
        </w:rPr>
        <w:t>&lt;Article2&gt;</w:t>
      </w:r>
      <w:r w:rsidRPr="002B07B6">
        <w:t>Article 3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FE1D1A9" w14:textId="77777777" w:rsidTr="00D37CF1">
        <w:trPr>
          <w:jc w:val="center"/>
        </w:trPr>
        <w:tc>
          <w:tcPr>
            <w:tcW w:w="9752" w:type="dxa"/>
            <w:gridSpan w:val="2"/>
          </w:tcPr>
          <w:p w14:paraId="531E63A7" w14:textId="77777777" w:rsidR="00A633C2" w:rsidRPr="002B07B6" w:rsidRDefault="00A633C2" w:rsidP="00D37CF1">
            <w:pPr>
              <w:keepNext/>
            </w:pPr>
          </w:p>
        </w:tc>
      </w:tr>
      <w:tr w:rsidR="00A633C2" w:rsidRPr="002B07B6" w14:paraId="0CD99154" w14:textId="77777777" w:rsidTr="00D37CF1">
        <w:trPr>
          <w:jc w:val="center"/>
        </w:trPr>
        <w:tc>
          <w:tcPr>
            <w:tcW w:w="4876" w:type="dxa"/>
          </w:tcPr>
          <w:p w14:paraId="253531FD"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04CB787A" w14:textId="77777777" w:rsidR="00A633C2" w:rsidRPr="002B07B6" w:rsidRDefault="00A633C2" w:rsidP="00D37CF1">
            <w:pPr>
              <w:pStyle w:val="ColumnHeading"/>
              <w:keepNext/>
              <w:rPr>
                <w:lang w:val="en-GB"/>
              </w:rPr>
            </w:pPr>
            <w:r w:rsidRPr="002B07B6">
              <w:rPr>
                <w:lang w:val="en-GB"/>
              </w:rPr>
              <w:t>Amendment</w:t>
            </w:r>
          </w:p>
        </w:tc>
      </w:tr>
      <w:tr w:rsidR="00A633C2" w:rsidRPr="002B07B6" w14:paraId="063227E6" w14:textId="77777777" w:rsidTr="00D37CF1">
        <w:trPr>
          <w:jc w:val="center"/>
        </w:trPr>
        <w:tc>
          <w:tcPr>
            <w:tcW w:w="4876" w:type="dxa"/>
          </w:tcPr>
          <w:p w14:paraId="11A8EF0D" w14:textId="77777777" w:rsidR="00A633C2" w:rsidRPr="002B07B6" w:rsidRDefault="00A633C2" w:rsidP="00D37CF1">
            <w:pPr>
              <w:pStyle w:val="Normal6"/>
              <w:rPr>
                <w:lang w:val="en-GB"/>
              </w:rPr>
            </w:pPr>
          </w:p>
        </w:tc>
        <w:tc>
          <w:tcPr>
            <w:tcW w:w="4876" w:type="dxa"/>
          </w:tcPr>
          <w:p w14:paraId="18E78DA8" w14:textId="77777777" w:rsidR="00A633C2" w:rsidRPr="002B07B6" w:rsidRDefault="00A633C2" w:rsidP="00D37CF1">
            <w:pPr>
              <w:pStyle w:val="Normal6"/>
              <w:rPr>
                <w:szCs w:val="24"/>
                <w:lang w:val="en-GB"/>
              </w:rPr>
            </w:pPr>
            <w:r w:rsidRPr="002B07B6">
              <w:rPr>
                <w:b/>
                <w:i/>
                <w:lang w:val="en-GB"/>
              </w:rPr>
              <w:t>(3a)</w:t>
            </w:r>
            <w:r w:rsidRPr="002B07B6">
              <w:rPr>
                <w:b/>
                <w:i/>
                <w:lang w:val="en-GB"/>
              </w:rPr>
              <w:tab/>
              <w:t>In Article 3, paragraph 1 is replaced by the following:</w:t>
            </w:r>
          </w:p>
        </w:tc>
      </w:tr>
      <w:tr w:rsidR="00A633C2" w:rsidRPr="002B07B6" w14:paraId="30777212" w14:textId="77777777" w:rsidTr="00D37CF1">
        <w:trPr>
          <w:jc w:val="center"/>
        </w:trPr>
        <w:tc>
          <w:tcPr>
            <w:tcW w:w="4876" w:type="dxa"/>
          </w:tcPr>
          <w:p w14:paraId="4D314911" w14:textId="77777777" w:rsidR="00A633C2" w:rsidRPr="002B07B6" w:rsidRDefault="00A633C2" w:rsidP="00D37CF1">
            <w:pPr>
              <w:pStyle w:val="Normal6"/>
              <w:rPr>
                <w:lang w:val="en-GB"/>
              </w:rPr>
            </w:pPr>
            <w:r w:rsidRPr="002B07B6">
              <w:rPr>
                <w:lang w:val="en-GB"/>
              </w:rPr>
              <w:t xml:space="preserve">This Directive shall apply to activities in which workers are or may be exposed </w:t>
            </w:r>
            <w:r w:rsidRPr="002B07B6">
              <w:rPr>
                <w:b/>
                <w:i/>
                <w:lang w:val="en-GB"/>
              </w:rPr>
              <w:t>in the course of their work</w:t>
            </w:r>
            <w:r w:rsidRPr="002B07B6">
              <w:rPr>
                <w:lang w:val="en-GB"/>
              </w:rPr>
              <w:t xml:space="preserve"> to dust arising from asbestos or materials containing asbestos.</w:t>
            </w:r>
          </w:p>
        </w:tc>
        <w:tc>
          <w:tcPr>
            <w:tcW w:w="4876" w:type="dxa"/>
          </w:tcPr>
          <w:p w14:paraId="76CCF8F3" w14:textId="77777777" w:rsidR="00A633C2" w:rsidRPr="002B07B6" w:rsidRDefault="00A633C2" w:rsidP="00D37CF1">
            <w:pPr>
              <w:pStyle w:val="Normal6"/>
              <w:rPr>
                <w:szCs w:val="24"/>
                <w:lang w:val="en-GB"/>
              </w:rPr>
            </w:pPr>
            <w:r w:rsidRPr="002B07B6">
              <w:rPr>
                <w:lang w:val="en-GB"/>
              </w:rPr>
              <w:t xml:space="preserve">"This Directive shall apply to </w:t>
            </w:r>
            <w:r w:rsidRPr="002B07B6">
              <w:rPr>
                <w:b/>
                <w:i/>
                <w:lang w:val="en-GB"/>
              </w:rPr>
              <w:t>all</w:t>
            </w:r>
            <w:r w:rsidRPr="002B07B6">
              <w:rPr>
                <w:lang w:val="en-GB"/>
              </w:rPr>
              <w:t xml:space="preserve"> activities in which workers are or may be exposed </w:t>
            </w:r>
            <w:r w:rsidRPr="002B07B6">
              <w:rPr>
                <w:b/>
                <w:i/>
                <w:lang w:val="en-GB"/>
              </w:rPr>
              <w:t>knowingly or unknowingly</w:t>
            </w:r>
            <w:r w:rsidRPr="002B07B6">
              <w:rPr>
                <w:lang w:val="en-GB"/>
              </w:rPr>
              <w:t xml:space="preserve"> to dust arising from asbestos or materials containing asbestos."</w:t>
            </w:r>
          </w:p>
        </w:tc>
      </w:tr>
    </w:tbl>
    <w:p w14:paraId="715FF6AD"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9873865" w14:textId="77777777" w:rsidR="00A633C2" w:rsidRPr="002B07B6" w:rsidRDefault="00A633C2" w:rsidP="00A633C2">
      <w:pPr>
        <w:pStyle w:val="JustificationTitle"/>
        <w:rPr>
          <w:noProof w:val="0"/>
          <w:lang w:val="en-GB"/>
        </w:rPr>
      </w:pPr>
      <w:r w:rsidRPr="002B07B6">
        <w:rPr>
          <w:rStyle w:val="HideTWBExt"/>
          <w:i w:val="0"/>
          <w:noProof w:val="0"/>
          <w:lang w:val="en-GB"/>
        </w:rPr>
        <w:t>&lt;TitreJust&gt;</w:t>
      </w:r>
      <w:r w:rsidRPr="002B07B6">
        <w:rPr>
          <w:noProof w:val="0"/>
          <w:lang w:val="en-GB"/>
        </w:rPr>
        <w:t>Justification</w:t>
      </w:r>
      <w:r w:rsidRPr="002B07B6">
        <w:rPr>
          <w:rStyle w:val="HideTWBExt"/>
          <w:i w:val="0"/>
          <w:noProof w:val="0"/>
          <w:lang w:val="en-GB"/>
        </w:rPr>
        <w:t>&lt;/TitreJust&gt;</w:t>
      </w:r>
    </w:p>
    <w:p w14:paraId="238B43C0" w14:textId="77777777" w:rsidR="00A633C2" w:rsidRPr="002B07B6" w:rsidRDefault="00A633C2" w:rsidP="00A633C2">
      <w:pPr>
        <w:pStyle w:val="Normal12Italic"/>
        <w:rPr>
          <w:noProof w:val="0"/>
          <w:lang w:val="en-GB"/>
        </w:rPr>
      </w:pPr>
      <w:r w:rsidRPr="002B07B6">
        <w:rPr>
          <w:noProof w:val="0"/>
          <w:lang w:val="en-GB"/>
        </w:rPr>
        <w:t xml:space="preserve">It is important not to discriminate among workers exposed to asbestos at work be it knowingly or unknowingly. The literature is clear that all workers (teachers, civil servants, </w:t>
      </w:r>
      <w:r w:rsidR="002B07B6" w:rsidRPr="002B07B6">
        <w:rPr>
          <w:noProof w:val="0"/>
          <w:lang w:val="en-GB"/>
        </w:rPr>
        <w:t>etc.</w:t>
      </w:r>
      <w:r w:rsidRPr="002B07B6">
        <w:rPr>
          <w:noProof w:val="0"/>
          <w:lang w:val="en-GB"/>
        </w:rPr>
        <w:t>) employed for years in buildings where asbestos is still present and degrading are also at high risk of asbestos-related diseases. The example of the Tripode building in Nantes (France) is a good illustration with 31 cancer deaths due to asbestos out of 1795 workers with passive exposure for 21 years. All exposed workers to asbestos deserve a similar minimum level of protection across the EU whatever their sector of activity.</w:t>
      </w:r>
    </w:p>
    <w:p w14:paraId="30B2D40C" w14:textId="77777777" w:rsidR="00A633C2" w:rsidRPr="002B07B6" w:rsidRDefault="00A633C2" w:rsidP="00A633C2">
      <w:r w:rsidRPr="002B07B6">
        <w:rPr>
          <w:rStyle w:val="HideTWBExt"/>
        </w:rPr>
        <w:t>&lt;/Amend&gt;</w:t>
      </w:r>
    </w:p>
    <w:p w14:paraId="577DAC2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138</w:t>
      </w:r>
      <w:r w:rsidRPr="002B07B6">
        <w:rPr>
          <w:rStyle w:val="HideTWBExt"/>
          <w:b w:val="0"/>
          <w:lang w:val="en-GB"/>
        </w:rPr>
        <w:t>&lt;/NumAm&gt;</w:t>
      </w:r>
    </w:p>
    <w:p w14:paraId="0B41F4D7"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7C5A9712" w14:textId="77777777" w:rsidR="00A633C2" w:rsidRPr="002B07B6" w:rsidRDefault="00A633C2" w:rsidP="00A633C2">
      <w:r w:rsidRPr="002B07B6">
        <w:rPr>
          <w:rStyle w:val="HideTWBExt"/>
        </w:rPr>
        <w:t>&lt;/RepeatBlock-By&gt;</w:t>
      </w:r>
    </w:p>
    <w:p w14:paraId="3A628BDE"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19CA713" w14:textId="77777777" w:rsidR="00A633C2" w:rsidRPr="002B07B6" w:rsidRDefault="00A633C2" w:rsidP="00A633C2">
      <w:pPr>
        <w:pStyle w:val="NormalBold"/>
      </w:pPr>
      <w:r w:rsidRPr="002B07B6">
        <w:rPr>
          <w:rStyle w:val="HideTWBExt"/>
          <w:b w:val="0"/>
        </w:rPr>
        <w:t>&lt;Article&gt;</w:t>
      </w:r>
      <w:r w:rsidRPr="002B07B6">
        <w:t>Article 1 – paragraph 1 – point 3 b (new)</w:t>
      </w:r>
      <w:r w:rsidRPr="002B07B6">
        <w:rPr>
          <w:rStyle w:val="HideTWBExt"/>
          <w:b w:val="0"/>
        </w:rPr>
        <w:t>&lt;/Article&gt;</w:t>
      </w:r>
    </w:p>
    <w:p w14:paraId="21C28588"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E896F2C" w14:textId="77777777" w:rsidR="00A633C2" w:rsidRPr="002B07B6" w:rsidRDefault="00A633C2" w:rsidP="00A633C2">
      <w:r w:rsidRPr="002B07B6">
        <w:rPr>
          <w:rStyle w:val="HideTWBExt"/>
        </w:rPr>
        <w:t>&lt;Article2&gt;</w:t>
      </w:r>
      <w:r w:rsidRPr="002B07B6">
        <w:t>Article 3 – paragraph 3</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7A6AFC3" w14:textId="77777777" w:rsidTr="00D37CF1">
        <w:trPr>
          <w:jc w:val="center"/>
        </w:trPr>
        <w:tc>
          <w:tcPr>
            <w:tcW w:w="9752" w:type="dxa"/>
            <w:gridSpan w:val="2"/>
          </w:tcPr>
          <w:p w14:paraId="397AD0BD" w14:textId="77777777" w:rsidR="00A633C2" w:rsidRPr="002B07B6" w:rsidRDefault="00A633C2" w:rsidP="00D37CF1">
            <w:pPr>
              <w:keepNext/>
            </w:pPr>
          </w:p>
        </w:tc>
      </w:tr>
      <w:tr w:rsidR="00A633C2" w:rsidRPr="002B07B6" w14:paraId="5C85A7A1" w14:textId="77777777" w:rsidTr="00D37CF1">
        <w:trPr>
          <w:jc w:val="center"/>
        </w:trPr>
        <w:tc>
          <w:tcPr>
            <w:tcW w:w="4876" w:type="dxa"/>
          </w:tcPr>
          <w:p w14:paraId="10B1A229"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09A6BBF7" w14:textId="77777777" w:rsidR="00A633C2" w:rsidRPr="002B07B6" w:rsidRDefault="00A633C2" w:rsidP="00D37CF1">
            <w:pPr>
              <w:pStyle w:val="ColumnHeading"/>
              <w:keepNext/>
              <w:rPr>
                <w:lang w:val="en-GB"/>
              </w:rPr>
            </w:pPr>
            <w:r w:rsidRPr="002B07B6">
              <w:rPr>
                <w:lang w:val="en-GB"/>
              </w:rPr>
              <w:t>Amendment</w:t>
            </w:r>
          </w:p>
        </w:tc>
      </w:tr>
      <w:tr w:rsidR="00A633C2" w:rsidRPr="002B07B6" w14:paraId="46FBD67D" w14:textId="77777777" w:rsidTr="00D37CF1">
        <w:trPr>
          <w:jc w:val="center"/>
        </w:trPr>
        <w:tc>
          <w:tcPr>
            <w:tcW w:w="4876" w:type="dxa"/>
          </w:tcPr>
          <w:p w14:paraId="0E7CAE79" w14:textId="77777777" w:rsidR="00A633C2" w:rsidRPr="002B07B6" w:rsidRDefault="00A633C2" w:rsidP="00D37CF1">
            <w:pPr>
              <w:pStyle w:val="Normal6"/>
              <w:rPr>
                <w:lang w:val="en-GB"/>
              </w:rPr>
            </w:pPr>
          </w:p>
        </w:tc>
        <w:tc>
          <w:tcPr>
            <w:tcW w:w="4876" w:type="dxa"/>
          </w:tcPr>
          <w:p w14:paraId="603E0968" w14:textId="77777777" w:rsidR="00A633C2" w:rsidRPr="002B07B6" w:rsidRDefault="00A633C2" w:rsidP="00D37CF1">
            <w:pPr>
              <w:pStyle w:val="Normal6"/>
              <w:rPr>
                <w:szCs w:val="24"/>
                <w:lang w:val="en-GB"/>
              </w:rPr>
            </w:pPr>
            <w:r w:rsidRPr="002B07B6">
              <w:rPr>
                <w:b/>
                <w:i/>
                <w:lang w:val="en-GB"/>
              </w:rPr>
              <w:t>(3b)</w:t>
            </w:r>
            <w:r w:rsidRPr="002B07B6">
              <w:rPr>
                <w:b/>
                <w:i/>
                <w:lang w:val="en-GB"/>
              </w:rPr>
              <w:tab/>
              <w:t>In Article 3,</w:t>
            </w:r>
            <w:r w:rsidRPr="002B07B6">
              <w:rPr>
                <w:lang w:val="en-GB"/>
              </w:rPr>
              <w:t xml:space="preserve"> </w:t>
            </w:r>
            <w:r w:rsidRPr="002B07B6">
              <w:rPr>
                <w:b/>
                <w:i/>
                <w:lang w:val="en-GB"/>
              </w:rPr>
              <w:t>paragraph</w:t>
            </w:r>
            <w:r w:rsidRPr="002B07B6">
              <w:rPr>
                <w:lang w:val="en-GB"/>
              </w:rPr>
              <w:t xml:space="preserve"> </w:t>
            </w:r>
            <w:r w:rsidRPr="002B07B6">
              <w:rPr>
                <w:b/>
                <w:i/>
                <w:lang w:val="en-GB"/>
              </w:rPr>
              <w:t>3 is deleted</w:t>
            </w:r>
            <w:r w:rsidRPr="002B07B6">
              <w:rPr>
                <w:lang w:val="en-GB"/>
              </w:rPr>
              <w:t>.</w:t>
            </w:r>
          </w:p>
        </w:tc>
      </w:tr>
      <w:tr w:rsidR="00A633C2" w:rsidRPr="002B07B6" w14:paraId="03FE965C" w14:textId="77777777" w:rsidTr="00D37CF1">
        <w:trPr>
          <w:jc w:val="center"/>
        </w:trPr>
        <w:tc>
          <w:tcPr>
            <w:tcW w:w="4876" w:type="dxa"/>
          </w:tcPr>
          <w:p w14:paraId="46604EFA" w14:textId="77777777" w:rsidR="00A633C2" w:rsidRPr="002B07B6" w:rsidRDefault="00A633C2" w:rsidP="00D37CF1">
            <w:pPr>
              <w:pStyle w:val="Normal6"/>
              <w:rPr>
                <w:lang w:val="en-GB"/>
              </w:rPr>
            </w:pPr>
            <w:r w:rsidRPr="002B07B6">
              <w:rPr>
                <w:b/>
                <w:i/>
                <w:lang w:val="en-GB"/>
              </w:rPr>
              <w:t>3.</w:t>
            </w:r>
            <w:r w:rsidRPr="002B07B6">
              <w:rPr>
                <w:b/>
                <w:i/>
                <w:lang w:val="en-GB"/>
              </w:rPr>
              <w:tab/>
              <w:t>Provided that worker exposure is sporadic and of low intensity, and if it is clear from the results of the risk assessment referred to</w:t>
            </w:r>
            <w:r w:rsidRPr="002B07B6">
              <w:rPr>
                <w:lang w:val="en-GB"/>
              </w:rPr>
              <w:t xml:space="preserve"> in paragraph </w:t>
            </w:r>
            <w:r w:rsidRPr="002B07B6">
              <w:rPr>
                <w:b/>
                <w:i/>
                <w:lang w:val="en-GB"/>
              </w:rPr>
              <w:t>2 that the exposure limit for asbestos will not be exceeded in the air of the working area, Articles 4, 18 and 19 may be waived where the work involves:</w:t>
            </w:r>
          </w:p>
        </w:tc>
        <w:tc>
          <w:tcPr>
            <w:tcW w:w="4876" w:type="dxa"/>
          </w:tcPr>
          <w:p w14:paraId="77C2B74A" w14:textId="77777777" w:rsidR="00A633C2" w:rsidRPr="002B07B6" w:rsidRDefault="00A633C2" w:rsidP="00D37CF1">
            <w:pPr>
              <w:pStyle w:val="Normal6"/>
              <w:rPr>
                <w:szCs w:val="24"/>
                <w:lang w:val="en-GB"/>
              </w:rPr>
            </w:pPr>
          </w:p>
        </w:tc>
      </w:tr>
      <w:tr w:rsidR="00A633C2" w:rsidRPr="002B07B6" w14:paraId="78672196" w14:textId="77777777" w:rsidTr="00D37CF1">
        <w:trPr>
          <w:jc w:val="center"/>
        </w:trPr>
        <w:tc>
          <w:tcPr>
            <w:tcW w:w="4876" w:type="dxa"/>
          </w:tcPr>
          <w:p w14:paraId="58DB004B" w14:textId="77777777" w:rsidR="00A633C2" w:rsidRPr="002B07B6" w:rsidRDefault="00A633C2" w:rsidP="00D37CF1">
            <w:pPr>
              <w:pStyle w:val="Normal6"/>
              <w:rPr>
                <w:lang w:val="en-GB"/>
              </w:rPr>
            </w:pPr>
            <w:r w:rsidRPr="002B07B6">
              <w:rPr>
                <w:b/>
                <w:i/>
                <w:lang w:val="en-GB"/>
              </w:rPr>
              <w:t xml:space="preserve">(a) </w:t>
            </w:r>
            <w:r w:rsidRPr="002B07B6">
              <w:rPr>
                <w:b/>
                <w:i/>
                <w:lang w:val="en-GB"/>
              </w:rPr>
              <w:tab/>
              <w:t>short, non-continuous maintenance activities in which only non-friable materials are handled;</w:t>
            </w:r>
          </w:p>
        </w:tc>
        <w:tc>
          <w:tcPr>
            <w:tcW w:w="4876" w:type="dxa"/>
          </w:tcPr>
          <w:p w14:paraId="64A711EA" w14:textId="77777777" w:rsidR="00A633C2" w:rsidRPr="002B07B6" w:rsidRDefault="00A633C2" w:rsidP="00D37CF1">
            <w:pPr>
              <w:pStyle w:val="Normal6"/>
              <w:rPr>
                <w:szCs w:val="24"/>
                <w:lang w:val="en-GB"/>
              </w:rPr>
            </w:pPr>
          </w:p>
        </w:tc>
      </w:tr>
      <w:tr w:rsidR="00A633C2" w:rsidRPr="002B07B6" w14:paraId="3B6DF533" w14:textId="77777777" w:rsidTr="00D37CF1">
        <w:trPr>
          <w:jc w:val="center"/>
        </w:trPr>
        <w:tc>
          <w:tcPr>
            <w:tcW w:w="4876" w:type="dxa"/>
          </w:tcPr>
          <w:p w14:paraId="278060B1" w14:textId="77777777" w:rsidR="00A633C2" w:rsidRPr="002B07B6" w:rsidRDefault="00A633C2" w:rsidP="00D37CF1">
            <w:pPr>
              <w:pStyle w:val="Normal6"/>
              <w:rPr>
                <w:lang w:val="en-GB"/>
              </w:rPr>
            </w:pPr>
            <w:r w:rsidRPr="002B07B6">
              <w:rPr>
                <w:b/>
                <w:i/>
                <w:lang w:val="en-GB"/>
              </w:rPr>
              <w:t xml:space="preserve">(b) </w:t>
            </w:r>
            <w:r w:rsidRPr="002B07B6">
              <w:rPr>
                <w:b/>
                <w:i/>
                <w:lang w:val="en-GB"/>
              </w:rPr>
              <w:tab/>
              <w:t>removal without deterioration of non-degraded materials in which the asbestos fibres are firmly linked in a matrix;</w:t>
            </w:r>
          </w:p>
        </w:tc>
        <w:tc>
          <w:tcPr>
            <w:tcW w:w="4876" w:type="dxa"/>
          </w:tcPr>
          <w:p w14:paraId="030A410B" w14:textId="77777777" w:rsidR="00A633C2" w:rsidRPr="002B07B6" w:rsidRDefault="00A633C2" w:rsidP="00D37CF1">
            <w:pPr>
              <w:pStyle w:val="Normal6"/>
              <w:rPr>
                <w:szCs w:val="24"/>
                <w:lang w:val="en-GB"/>
              </w:rPr>
            </w:pPr>
          </w:p>
        </w:tc>
      </w:tr>
      <w:tr w:rsidR="00A633C2" w:rsidRPr="002B07B6" w14:paraId="04FDB8D1" w14:textId="77777777" w:rsidTr="00D37CF1">
        <w:trPr>
          <w:jc w:val="center"/>
        </w:trPr>
        <w:tc>
          <w:tcPr>
            <w:tcW w:w="4876" w:type="dxa"/>
          </w:tcPr>
          <w:p w14:paraId="046473D5" w14:textId="77777777" w:rsidR="00A633C2" w:rsidRPr="002B07B6" w:rsidRDefault="00A633C2" w:rsidP="00D37CF1">
            <w:pPr>
              <w:pStyle w:val="Normal6"/>
              <w:rPr>
                <w:lang w:val="en-GB"/>
              </w:rPr>
            </w:pPr>
            <w:r w:rsidRPr="002B07B6">
              <w:rPr>
                <w:b/>
                <w:i/>
                <w:lang w:val="en-GB"/>
              </w:rPr>
              <w:t xml:space="preserve">(c) </w:t>
            </w:r>
            <w:r w:rsidRPr="002B07B6">
              <w:rPr>
                <w:b/>
                <w:i/>
                <w:lang w:val="en-GB"/>
              </w:rPr>
              <w:tab/>
              <w:t>encapsulation or sealing of asbestos-containing materials which are in good condition;</w:t>
            </w:r>
          </w:p>
        </w:tc>
        <w:tc>
          <w:tcPr>
            <w:tcW w:w="4876" w:type="dxa"/>
          </w:tcPr>
          <w:p w14:paraId="1CBC75BE" w14:textId="77777777" w:rsidR="00A633C2" w:rsidRPr="002B07B6" w:rsidRDefault="00A633C2" w:rsidP="00D37CF1">
            <w:pPr>
              <w:pStyle w:val="Normal6"/>
              <w:rPr>
                <w:szCs w:val="24"/>
                <w:lang w:val="en-GB"/>
              </w:rPr>
            </w:pPr>
          </w:p>
        </w:tc>
      </w:tr>
      <w:tr w:rsidR="00A633C2" w:rsidRPr="002B07B6" w14:paraId="1130EDB9" w14:textId="77777777" w:rsidTr="00D37CF1">
        <w:trPr>
          <w:jc w:val="center"/>
        </w:trPr>
        <w:tc>
          <w:tcPr>
            <w:tcW w:w="4876" w:type="dxa"/>
          </w:tcPr>
          <w:p w14:paraId="14A7E5A6" w14:textId="77777777" w:rsidR="00A633C2" w:rsidRPr="002B07B6" w:rsidRDefault="00A633C2" w:rsidP="00D37CF1">
            <w:pPr>
              <w:pStyle w:val="Normal6"/>
              <w:rPr>
                <w:lang w:val="en-GB"/>
              </w:rPr>
            </w:pPr>
            <w:r w:rsidRPr="002B07B6">
              <w:rPr>
                <w:b/>
                <w:i/>
                <w:lang w:val="en-GB"/>
              </w:rPr>
              <w:t xml:space="preserve">(d) </w:t>
            </w:r>
            <w:r w:rsidRPr="002B07B6">
              <w:rPr>
                <w:b/>
                <w:i/>
                <w:lang w:val="en-GB"/>
              </w:rPr>
              <w:tab/>
              <w:t xml:space="preserve">air monitoring and control, and the collection of samples to ascertain </w:t>
            </w:r>
            <w:r w:rsidRPr="002B07B6">
              <w:rPr>
                <w:b/>
                <w:i/>
                <w:lang w:val="en-GB"/>
              </w:rPr>
              <w:lastRenderedPageBreak/>
              <w:t>whether a specific material contains asbestos</w:t>
            </w:r>
            <w:r w:rsidRPr="002B07B6">
              <w:rPr>
                <w:lang w:val="en-GB"/>
              </w:rPr>
              <w:t>.</w:t>
            </w:r>
          </w:p>
        </w:tc>
        <w:tc>
          <w:tcPr>
            <w:tcW w:w="4876" w:type="dxa"/>
          </w:tcPr>
          <w:p w14:paraId="0821BBDE" w14:textId="77777777" w:rsidR="00A633C2" w:rsidRPr="002B07B6" w:rsidRDefault="00A633C2" w:rsidP="00D37CF1">
            <w:pPr>
              <w:pStyle w:val="Normal6"/>
              <w:rPr>
                <w:szCs w:val="24"/>
                <w:lang w:val="en-GB"/>
              </w:rPr>
            </w:pPr>
          </w:p>
        </w:tc>
      </w:tr>
    </w:tbl>
    <w:p w14:paraId="1D1C7CE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8F10B60" w14:textId="77777777" w:rsidR="00A633C2" w:rsidRPr="002B07B6" w:rsidRDefault="00A633C2" w:rsidP="00A633C2">
      <w:r w:rsidRPr="002B07B6">
        <w:rPr>
          <w:rStyle w:val="HideTWBExt"/>
        </w:rPr>
        <w:t>&lt;/Amend&gt;</w:t>
      </w:r>
    </w:p>
    <w:p w14:paraId="024E5113"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139</w:t>
      </w:r>
      <w:r w:rsidRPr="002B07B6">
        <w:rPr>
          <w:rStyle w:val="HideTWBExt"/>
          <w:b w:val="0"/>
          <w:lang w:val="en-GB"/>
        </w:rPr>
        <w:t>&lt;/NumAm&gt;</w:t>
      </w:r>
    </w:p>
    <w:p w14:paraId="1188E84C"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4C446D66"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7825BEF6" w14:textId="77777777" w:rsidR="00A633C2" w:rsidRPr="002B07B6" w:rsidRDefault="00A633C2" w:rsidP="00A633C2">
      <w:r w:rsidRPr="002B07B6">
        <w:rPr>
          <w:rStyle w:val="HideTWBExt"/>
        </w:rPr>
        <w:t>&lt;/RepeatBlock-By&gt;</w:t>
      </w:r>
    </w:p>
    <w:p w14:paraId="5B1BEC8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94F1A44" w14:textId="77777777" w:rsidR="00A633C2" w:rsidRPr="002B07B6" w:rsidRDefault="00A633C2" w:rsidP="00A633C2">
      <w:pPr>
        <w:pStyle w:val="NormalBold"/>
      </w:pPr>
      <w:r w:rsidRPr="002B07B6">
        <w:rPr>
          <w:rStyle w:val="HideTWBExt"/>
          <w:b w:val="0"/>
        </w:rPr>
        <w:t>&lt;Article&gt;</w:t>
      </w:r>
      <w:r w:rsidRPr="002B07B6">
        <w:t>Article 1 – paragraph 1 – point 2 b (new)</w:t>
      </w:r>
      <w:r w:rsidRPr="002B07B6">
        <w:rPr>
          <w:rStyle w:val="HideTWBExt"/>
          <w:b w:val="0"/>
        </w:rPr>
        <w:t>&lt;/Article&gt;</w:t>
      </w:r>
    </w:p>
    <w:p w14:paraId="4AAF874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AE4BFAD" w14:textId="77777777" w:rsidR="00A633C2" w:rsidRPr="002B07B6" w:rsidRDefault="00A633C2" w:rsidP="00A633C2">
      <w:r w:rsidRPr="002B07B6">
        <w:rPr>
          <w:rStyle w:val="HideTWBExt"/>
        </w:rPr>
        <w:t>&lt;Article2&gt;</w:t>
      </w:r>
      <w:r w:rsidRPr="002B07B6">
        <w:t>Article 3 – paragraph 3</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7190F4F" w14:textId="77777777" w:rsidTr="00D37CF1">
        <w:trPr>
          <w:jc w:val="center"/>
        </w:trPr>
        <w:tc>
          <w:tcPr>
            <w:tcW w:w="9752" w:type="dxa"/>
            <w:gridSpan w:val="2"/>
          </w:tcPr>
          <w:p w14:paraId="449A1B60" w14:textId="77777777" w:rsidR="00A633C2" w:rsidRPr="002B07B6" w:rsidRDefault="00A633C2" w:rsidP="00D37CF1">
            <w:pPr>
              <w:keepNext/>
            </w:pPr>
          </w:p>
        </w:tc>
      </w:tr>
      <w:tr w:rsidR="00A633C2" w:rsidRPr="002B07B6" w14:paraId="44F577E8" w14:textId="77777777" w:rsidTr="00D37CF1">
        <w:trPr>
          <w:jc w:val="center"/>
        </w:trPr>
        <w:tc>
          <w:tcPr>
            <w:tcW w:w="4876" w:type="dxa"/>
          </w:tcPr>
          <w:p w14:paraId="476D36F2"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43E1B54F" w14:textId="77777777" w:rsidR="00A633C2" w:rsidRPr="002B07B6" w:rsidRDefault="00A633C2" w:rsidP="00D37CF1">
            <w:pPr>
              <w:pStyle w:val="ColumnHeading"/>
              <w:keepNext/>
              <w:rPr>
                <w:lang w:val="en-GB"/>
              </w:rPr>
            </w:pPr>
            <w:r w:rsidRPr="002B07B6">
              <w:rPr>
                <w:lang w:val="en-GB"/>
              </w:rPr>
              <w:t>Amendment</w:t>
            </w:r>
          </w:p>
        </w:tc>
      </w:tr>
      <w:tr w:rsidR="00A633C2" w:rsidRPr="002B07B6" w14:paraId="14C0E489" w14:textId="77777777" w:rsidTr="00D37CF1">
        <w:trPr>
          <w:jc w:val="center"/>
        </w:trPr>
        <w:tc>
          <w:tcPr>
            <w:tcW w:w="4876" w:type="dxa"/>
          </w:tcPr>
          <w:p w14:paraId="1805E1D1" w14:textId="77777777" w:rsidR="00A633C2" w:rsidRPr="002B07B6" w:rsidRDefault="00A633C2" w:rsidP="00D37CF1">
            <w:pPr>
              <w:pStyle w:val="Normal6"/>
              <w:rPr>
                <w:lang w:val="en-GB"/>
              </w:rPr>
            </w:pPr>
          </w:p>
        </w:tc>
        <w:tc>
          <w:tcPr>
            <w:tcW w:w="4876" w:type="dxa"/>
          </w:tcPr>
          <w:p w14:paraId="34B4BCEF" w14:textId="77777777" w:rsidR="00A633C2" w:rsidRPr="002B07B6" w:rsidRDefault="00A633C2" w:rsidP="00D37CF1">
            <w:pPr>
              <w:pStyle w:val="Normal6"/>
              <w:rPr>
                <w:szCs w:val="24"/>
                <w:lang w:val="en-GB"/>
              </w:rPr>
            </w:pPr>
            <w:r w:rsidRPr="002B07B6">
              <w:rPr>
                <w:b/>
                <w:i/>
                <w:lang w:val="en-GB"/>
              </w:rPr>
              <w:t>(2b)</w:t>
            </w:r>
            <w:r w:rsidRPr="002B07B6">
              <w:rPr>
                <w:b/>
                <w:i/>
                <w:lang w:val="en-GB"/>
              </w:rPr>
              <w:tab/>
              <w:t>In Article 3,</w:t>
            </w:r>
            <w:r w:rsidRPr="002B07B6">
              <w:rPr>
                <w:lang w:val="en-GB"/>
              </w:rPr>
              <w:t xml:space="preserve"> </w:t>
            </w:r>
            <w:r w:rsidRPr="002B07B6">
              <w:rPr>
                <w:b/>
                <w:i/>
                <w:lang w:val="en-GB"/>
              </w:rPr>
              <w:t>paragraph</w:t>
            </w:r>
            <w:r w:rsidRPr="002B07B6">
              <w:rPr>
                <w:lang w:val="en-GB"/>
              </w:rPr>
              <w:t xml:space="preserve"> </w:t>
            </w:r>
            <w:r w:rsidRPr="002B07B6">
              <w:rPr>
                <w:b/>
                <w:i/>
                <w:lang w:val="en-GB"/>
              </w:rPr>
              <w:t>3 is deleted</w:t>
            </w:r>
            <w:r w:rsidRPr="002B07B6">
              <w:rPr>
                <w:lang w:val="en-GB"/>
              </w:rPr>
              <w:t>.</w:t>
            </w:r>
          </w:p>
        </w:tc>
      </w:tr>
      <w:tr w:rsidR="00A633C2" w:rsidRPr="002B07B6" w14:paraId="26A10BDA" w14:textId="77777777" w:rsidTr="00D37CF1">
        <w:trPr>
          <w:jc w:val="center"/>
        </w:trPr>
        <w:tc>
          <w:tcPr>
            <w:tcW w:w="4876" w:type="dxa"/>
          </w:tcPr>
          <w:p w14:paraId="470C08BA" w14:textId="77777777" w:rsidR="00A633C2" w:rsidRPr="002B07B6" w:rsidRDefault="00A633C2" w:rsidP="00D37CF1">
            <w:pPr>
              <w:pStyle w:val="Normal6"/>
              <w:rPr>
                <w:lang w:val="en-GB"/>
              </w:rPr>
            </w:pPr>
            <w:r w:rsidRPr="002B07B6">
              <w:rPr>
                <w:b/>
                <w:i/>
                <w:lang w:val="en-GB"/>
              </w:rPr>
              <w:t>3.</w:t>
            </w:r>
            <w:r w:rsidRPr="002B07B6">
              <w:rPr>
                <w:b/>
                <w:i/>
                <w:lang w:val="en-GB"/>
              </w:rPr>
              <w:tab/>
              <w:t>Provided that worker exposure is sporadic and of low intensity, and if it is clear from the results of the risk assessment referred to</w:t>
            </w:r>
            <w:r w:rsidRPr="002B07B6">
              <w:rPr>
                <w:lang w:val="en-GB"/>
              </w:rPr>
              <w:t xml:space="preserve"> in paragraph </w:t>
            </w:r>
            <w:r w:rsidRPr="002B07B6">
              <w:rPr>
                <w:b/>
                <w:i/>
                <w:lang w:val="en-GB"/>
              </w:rPr>
              <w:t>2 that the exposure limit for asbestos will not be exceeded in the air of the working area, Articles 4, 18 and 19 may be waived where the work involves:</w:t>
            </w:r>
          </w:p>
        </w:tc>
        <w:tc>
          <w:tcPr>
            <w:tcW w:w="4876" w:type="dxa"/>
          </w:tcPr>
          <w:p w14:paraId="33B7A0D0" w14:textId="77777777" w:rsidR="00A633C2" w:rsidRPr="002B07B6" w:rsidRDefault="00A633C2" w:rsidP="00D37CF1">
            <w:pPr>
              <w:pStyle w:val="Normal6"/>
              <w:rPr>
                <w:szCs w:val="24"/>
                <w:lang w:val="en-GB"/>
              </w:rPr>
            </w:pPr>
          </w:p>
        </w:tc>
      </w:tr>
      <w:tr w:rsidR="00A633C2" w:rsidRPr="002B07B6" w14:paraId="3FC99978" w14:textId="77777777" w:rsidTr="00D37CF1">
        <w:trPr>
          <w:jc w:val="center"/>
        </w:trPr>
        <w:tc>
          <w:tcPr>
            <w:tcW w:w="4876" w:type="dxa"/>
          </w:tcPr>
          <w:p w14:paraId="0B507E32" w14:textId="77777777" w:rsidR="00A633C2" w:rsidRPr="002B07B6" w:rsidRDefault="00A633C2" w:rsidP="00D37CF1">
            <w:pPr>
              <w:pStyle w:val="Normal6"/>
              <w:rPr>
                <w:lang w:val="en-GB"/>
              </w:rPr>
            </w:pPr>
            <w:r w:rsidRPr="002B07B6">
              <w:rPr>
                <w:b/>
                <w:i/>
                <w:lang w:val="en-GB"/>
              </w:rPr>
              <w:t>(a)</w:t>
            </w:r>
            <w:r w:rsidRPr="002B07B6">
              <w:rPr>
                <w:b/>
                <w:i/>
                <w:lang w:val="en-GB"/>
              </w:rPr>
              <w:tab/>
              <w:t>short, non-continuous maintenance activities in which only non-friable materials are handled;</w:t>
            </w:r>
          </w:p>
        </w:tc>
        <w:tc>
          <w:tcPr>
            <w:tcW w:w="4876" w:type="dxa"/>
          </w:tcPr>
          <w:p w14:paraId="2A05E908" w14:textId="77777777" w:rsidR="00A633C2" w:rsidRPr="002B07B6" w:rsidRDefault="00A633C2" w:rsidP="00D37CF1">
            <w:pPr>
              <w:pStyle w:val="Normal6"/>
              <w:rPr>
                <w:szCs w:val="24"/>
                <w:lang w:val="en-GB"/>
              </w:rPr>
            </w:pPr>
          </w:p>
        </w:tc>
      </w:tr>
      <w:tr w:rsidR="00A633C2" w:rsidRPr="002B07B6" w14:paraId="6FD26AA2" w14:textId="77777777" w:rsidTr="00D37CF1">
        <w:trPr>
          <w:jc w:val="center"/>
        </w:trPr>
        <w:tc>
          <w:tcPr>
            <w:tcW w:w="4876" w:type="dxa"/>
          </w:tcPr>
          <w:p w14:paraId="341167F6" w14:textId="77777777" w:rsidR="00A633C2" w:rsidRPr="002B07B6" w:rsidRDefault="00A633C2" w:rsidP="00D37CF1">
            <w:pPr>
              <w:pStyle w:val="Normal6"/>
              <w:rPr>
                <w:lang w:val="en-GB"/>
              </w:rPr>
            </w:pPr>
            <w:r w:rsidRPr="002B07B6">
              <w:rPr>
                <w:b/>
                <w:i/>
                <w:lang w:val="en-GB"/>
              </w:rPr>
              <w:t xml:space="preserve">(b) </w:t>
            </w:r>
            <w:r w:rsidRPr="002B07B6">
              <w:rPr>
                <w:b/>
                <w:i/>
                <w:lang w:val="en-GB"/>
              </w:rPr>
              <w:tab/>
              <w:t>removal without deterioration of non-degraded materials in which the asbestos fibres are firmly linked in a matrix;</w:t>
            </w:r>
          </w:p>
        </w:tc>
        <w:tc>
          <w:tcPr>
            <w:tcW w:w="4876" w:type="dxa"/>
          </w:tcPr>
          <w:p w14:paraId="1ACE1A44" w14:textId="77777777" w:rsidR="00A633C2" w:rsidRPr="002B07B6" w:rsidRDefault="00A633C2" w:rsidP="00D37CF1">
            <w:pPr>
              <w:pStyle w:val="Normal6"/>
              <w:rPr>
                <w:szCs w:val="24"/>
                <w:lang w:val="en-GB"/>
              </w:rPr>
            </w:pPr>
          </w:p>
        </w:tc>
      </w:tr>
      <w:tr w:rsidR="00A633C2" w:rsidRPr="002B07B6" w14:paraId="0CEB41CE" w14:textId="77777777" w:rsidTr="00D37CF1">
        <w:trPr>
          <w:jc w:val="center"/>
        </w:trPr>
        <w:tc>
          <w:tcPr>
            <w:tcW w:w="4876" w:type="dxa"/>
          </w:tcPr>
          <w:p w14:paraId="7651B113" w14:textId="77777777" w:rsidR="00A633C2" w:rsidRPr="002B07B6" w:rsidRDefault="00A633C2" w:rsidP="00D37CF1">
            <w:pPr>
              <w:pStyle w:val="Normal6"/>
              <w:rPr>
                <w:lang w:val="en-GB"/>
              </w:rPr>
            </w:pPr>
            <w:r w:rsidRPr="002B07B6">
              <w:rPr>
                <w:b/>
                <w:i/>
                <w:lang w:val="en-GB"/>
              </w:rPr>
              <w:t xml:space="preserve">(c) </w:t>
            </w:r>
            <w:r w:rsidRPr="002B07B6">
              <w:rPr>
                <w:b/>
                <w:i/>
                <w:lang w:val="en-GB"/>
              </w:rPr>
              <w:tab/>
              <w:t>encapsulation or sealing of asbestos-containing materials which are in good condition;</w:t>
            </w:r>
          </w:p>
        </w:tc>
        <w:tc>
          <w:tcPr>
            <w:tcW w:w="4876" w:type="dxa"/>
          </w:tcPr>
          <w:p w14:paraId="37031938" w14:textId="77777777" w:rsidR="00A633C2" w:rsidRPr="002B07B6" w:rsidRDefault="00A633C2" w:rsidP="00D37CF1">
            <w:pPr>
              <w:pStyle w:val="Normal6"/>
              <w:rPr>
                <w:szCs w:val="24"/>
                <w:lang w:val="en-GB"/>
              </w:rPr>
            </w:pPr>
          </w:p>
        </w:tc>
      </w:tr>
      <w:tr w:rsidR="00A633C2" w:rsidRPr="002B07B6" w14:paraId="3656E47A" w14:textId="77777777" w:rsidTr="00D37CF1">
        <w:trPr>
          <w:jc w:val="center"/>
        </w:trPr>
        <w:tc>
          <w:tcPr>
            <w:tcW w:w="4876" w:type="dxa"/>
          </w:tcPr>
          <w:p w14:paraId="384821C0" w14:textId="77777777" w:rsidR="00A633C2" w:rsidRPr="002B07B6" w:rsidRDefault="00A633C2" w:rsidP="00D37CF1">
            <w:pPr>
              <w:pStyle w:val="Normal6"/>
              <w:rPr>
                <w:lang w:val="en-GB"/>
              </w:rPr>
            </w:pPr>
            <w:r w:rsidRPr="002B07B6">
              <w:rPr>
                <w:b/>
                <w:i/>
                <w:lang w:val="en-GB"/>
              </w:rPr>
              <w:t xml:space="preserve">(d) </w:t>
            </w:r>
            <w:r w:rsidRPr="002B07B6">
              <w:rPr>
                <w:b/>
                <w:i/>
                <w:lang w:val="en-GB"/>
              </w:rPr>
              <w:tab/>
              <w:t>air monitoring and control, and the collection of samples to ascertain whether a specific material contains asbestos</w:t>
            </w:r>
            <w:r w:rsidRPr="002B07B6">
              <w:rPr>
                <w:lang w:val="en-GB"/>
              </w:rPr>
              <w:t>.</w:t>
            </w:r>
          </w:p>
        </w:tc>
        <w:tc>
          <w:tcPr>
            <w:tcW w:w="4876" w:type="dxa"/>
          </w:tcPr>
          <w:p w14:paraId="42439924" w14:textId="77777777" w:rsidR="00A633C2" w:rsidRPr="002B07B6" w:rsidRDefault="00A633C2" w:rsidP="00D37CF1">
            <w:pPr>
              <w:pStyle w:val="Normal6"/>
              <w:rPr>
                <w:szCs w:val="24"/>
                <w:lang w:val="en-GB"/>
              </w:rPr>
            </w:pPr>
          </w:p>
        </w:tc>
      </w:tr>
    </w:tbl>
    <w:p w14:paraId="3E87F37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093D93A" w14:textId="77777777" w:rsidR="00A633C2" w:rsidRPr="002B07B6" w:rsidRDefault="00A633C2" w:rsidP="00A633C2">
      <w:r w:rsidRPr="002B07B6">
        <w:rPr>
          <w:rStyle w:val="HideTWBExt"/>
        </w:rPr>
        <w:t>&lt;/Amend&gt;</w:t>
      </w:r>
    </w:p>
    <w:p w14:paraId="43013400"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140</w:t>
      </w:r>
      <w:r w:rsidRPr="002B07B6">
        <w:rPr>
          <w:rStyle w:val="HideTWBExt"/>
          <w:b w:val="0"/>
          <w:lang w:val="en-GB"/>
        </w:rPr>
        <w:t>&lt;/NumAm&gt;</w:t>
      </w:r>
    </w:p>
    <w:p w14:paraId="2034CB1B"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2460875A" w14:textId="77777777" w:rsidR="00A633C2" w:rsidRPr="002B07B6" w:rsidRDefault="00A633C2" w:rsidP="00A633C2">
      <w:r w:rsidRPr="002B07B6">
        <w:rPr>
          <w:rStyle w:val="HideTWBExt"/>
        </w:rPr>
        <w:t>&lt;/RepeatBlock-By&gt;</w:t>
      </w:r>
    </w:p>
    <w:p w14:paraId="2635588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792A5F5" w14:textId="77777777" w:rsidR="00A633C2" w:rsidRPr="002B07B6" w:rsidRDefault="00A633C2" w:rsidP="00A633C2">
      <w:pPr>
        <w:pStyle w:val="NormalBold"/>
      </w:pPr>
      <w:r w:rsidRPr="002B07B6">
        <w:rPr>
          <w:rStyle w:val="HideTWBExt"/>
          <w:b w:val="0"/>
        </w:rPr>
        <w:t>&lt;Article&gt;</w:t>
      </w:r>
      <w:r w:rsidRPr="002B07B6">
        <w:t>Article 1 – paragraph 1 – point 2 b (new)</w:t>
      </w:r>
      <w:r w:rsidRPr="002B07B6">
        <w:rPr>
          <w:rStyle w:val="HideTWBExt"/>
          <w:b w:val="0"/>
        </w:rPr>
        <w:t>&lt;/Article&gt;</w:t>
      </w:r>
    </w:p>
    <w:p w14:paraId="7FF5A38F"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D9092F3" w14:textId="77777777" w:rsidR="00A633C2" w:rsidRPr="002B07B6" w:rsidRDefault="00A633C2" w:rsidP="00A633C2">
      <w:r w:rsidRPr="002B07B6">
        <w:rPr>
          <w:rStyle w:val="HideTWBExt"/>
        </w:rPr>
        <w:t>&lt;Article2&gt;</w:t>
      </w:r>
      <w:r w:rsidRPr="002B07B6">
        <w:t>Article 3 – paragraph 3</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4968011" w14:textId="77777777" w:rsidTr="00D37CF1">
        <w:trPr>
          <w:jc w:val="center"/>
        </w:trPr>
        <w:tc>
          <w:tcPr>
            <w:tcW w:w="9752" w:type="dxa"/>
            <w:gridSpan w:val="2"/>
          </w:tcPr>
          <w:p w14:paraId="7E621A43" w14:textId="77777777" w:rsidR="00A633C2" w:rsidRPr="002B07B6" w:rsidRDefault="00A633C2" w:rsidP="00D37CF1">
            <w:pPr>
              <w:keepNext/>
            </w:pPr>
          </w:p>
        </w:tc>
      </w:tr>
      <w:tr w:rsidR="00A633C2" w:rsidRPr="002B07B6" w14:paraId="708ACFC6" w14:textId="77777777" w:rsidTr="00D37CF1">
        <w:trPr>
          <w:jc w:val="center"/>
        </w:trPr>
        <w:tc>
          <w:tcPr>
            <w:tcW w:w="4876" w:type="dxa"/>
          </w:tcPr>
          <w:p w14:paraId="6CBBCC3D"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7B97259C" w14:textId="77777777" w:rsidR="00A633C2" w:rsidRPr="002B07B6" w:rsidRDefault="00A633C2" w:rsidP="00D37CF1">
            <w:pPr>
              <w:pStyle w:val="ColumnHeading"/>
              <w:keepNext/>
              <w:rPr>
                <w:lang w:val="en-GB"/>
              </w:rPr>
            </w:pPr>
            <w:r w:rsidRPr="002B07B6">
              <w:rPr>
                <w:lang w:val="en-GB"/>
              </w:rPr>
              <w:t>Amendment</w:t>
            </w:r>
          </w:p>
        </w:tc>
      </w:tr>
      <w:tr w:rsidR="00A633C2" w:rsidRPr="002B07B6" w14:paraId="0A6AD910" w14:textId="77777777" w:rsidTr="00D37CF1">
        <w:trPr>
          <w:jc w:val="center"/>
        </w:trPr>
        <w:tc>
          <w:tcPr>
            <w:tcW w:w="4876" w:type="dxa"/>
          </w:tcPr>
          <w:p w14:paraId="1851D3BF" w14:textId="77777777" w:rsidR="00A633C2" w:rsidRPr="002B07B6" w:rsidRDefault="00A633C2" w:rsidP="00D37CF1">
            <w:pPr>
              <w:pStyle w:val="Normal6"/>
              <w:rPr>
                <w:lang w:val="en-GB"/>
              </w:rPr>
            </w:pPr>
          </w:p>
        </w:tc>
        <w:tc>
          <w:tcPr>
            <w:tcW w:w="4876" w:type="dxa"/>
          </w:tcPr>
          <w:p w14:paraId="163500C2" w14:textId="77777777" w:rsidR="00A633C2" w:rsidRPr="002B07B6" w:rsidRDefault="00A633C2" w:rsidP="00D37CF1">
            <w:pPr>
              <w:pStyle w:val="Normal6"/>
              <w:rPr>
                <w:szCs w:val="24"/>
                <w:lang w:val="en-GB"/>
              </w:rPr>
            </w:pPr>
            <w:r w:rsidRPr="002B07B6">
              <w:rPr>
                <w:b/>
                <w:i/>
                <w:lang w:val="en-GB"/>
              </w:rPr>
              <w:t>(2b)</w:t>
            </w:r>
            <w:r w:rsidRPr="002B07B6">
              <w:rPr>
                <w:b/>
                <w:i/>
                <w:lang w:val="en-GB"/>
              </w:rPr>
              <w:tab/>
              <w:t>In Article 3, paragraph 3 is deleted</w:t>
            </w:r>
            <w:r w:rsidRPr="002B07B6">
              <w:rPr>
                <w:lang w:val="en-GB"/>
              </w:rPr>
              <w:t>.</w:t>
            </w:r>
          </w:p>
        </w:tc>
      </w:tr>
      <w:tr w:rsidR="00A633C2" w:rsidRPr="002B07B6" w14:paraId="56099D12" w14:textId="77777777" w:rsidTr="00D37CF1">
        <w:trPr>
          <w:jc w:val="center"/>
        </w:trPr>
        <w:tc>
          <w:tcPr>
            <w:tcW w:w="4876" w:type="dxa"/>
          </w:tcPr>
          <w:p w14:paraId="4015F256" w14:textId="77777777" w:rsidR="00A633C2" w:rsidRPr="002B07B6" w:rsidRDefault="00A633C2" w:rsidP="00D37CF1">
            <w:pPr>
              <w:pStyle w:val="Normal6"/>
              <w:rPr>
                <w:lang w:val="en-GB"/>
              </w:rPr>
            </w:pPr>
            <w:r w:rsidRPr="002B07B6">
              <w:rPr>
                <w:b/>
                <w:i/>
                <w:lang w:val="en-GB"/>
              </w:rPr>
              <w:t>3.</w:t>
            </w:r>
            <w:r w:rsidRPr="002B07B6">
              <w:rPr>
                <w:b/>
                <w:i/>
                <w:lang w:val="en-GB"/>
              </w:rPr>
              <w:tab/>
              <w:t>Provided that worker exposure is sporadic and of low intensity, and if it is clear from the results of the risk assessment referred to</w:t>
            </w:r>
            <w:r w:rsidRPr="002B07B6">
              <w:rPr>
                <w:lang w:val="en-GB"/>
              </w:rPr>
              <w:t xml:space="preserve"> in paragraph </w:t>
            </w:r>
            <w:r w:rsidRPr="002B07B6">
              <w:rPr>
                <w:b/>
                <w:i/>
                <w:lang w:val="en-GB"/>
              </w:rPr>
              <w:t>2 that the exposure limit for asbestos will not be exceeded in the air of the working area, Articles 4, 18 and 19 may be waived where the work involves:</w:t>
            </w:r>
          </w:p>
        </w:tc>
        <w:tc>
          <w:tcPr>
            <w:tcW w:w="4876" w:type="dxa"/>
          </w:tcPr>
          <w:p w14:paraId="24FE9793" w14:textId="77777777" w:rsidR="00A633C2" w:rsidRPr="002B07B6" w:rsidRDefault="00A633C2" w:rsidP="00D37CF1">
            <w:pPr>
              <w:pStyle w:val="Normal6"/>
              <w:rPr>
                <w:szCs w:val="24"/>
                <w:lang w:val="en-GB"/>
              </w:rPr>
            </w:pPr>
          </w:p>
        </w:tc>
      </w:tr>
      <w:tr w:rsidR="00A633C2" w:rsidRPr="002B07B6" w14:paraId="52860476" w14:textId="77777777" w:rsidTr="00D37CF1">
        <w:trPr>
          <w:jc w:val="center"/>
        </w:trPr>
        <w:tc>
          <w:tcPr>
            <w:tcW w:w="4876" w:type="dxa"/>
          </w:tcPr>
          <w:p w14:paraId="49DB9DFF" w14:textId="77777777" w:rsidR="00A633C2" w:rsidRPr="002B07B6" w:rsidRDefault="00A633C2" w:rsidP="00D37CF1">
            <w:pPr>
              <w:pStyle w:val="Normal6"/>
              <w:rPr>
                <w:lang w:val="en-GB"/>
              </w:rPr>
            </w:pPr>
            <w:r w:rsidRPr="002B07B6">
              <w:rPr>
                <w:b/>
                <w:i/>
                <w:lang w:val="en-GB"/>
              </w:rPr>
              <w:t>(a)</w:t>
            </w:r>
            <w:r w:rsidRPr="002B07B6">
              <w:rPr>
                <w:b/>
                <w:i/>
                <w:lang w:val="en-GB"/>
              </w:rPr>
              <w:tab/>
              <w:t>short, non-continuous maintenance activities in which only non-friable materials are handled;</w:t>
            </w:r>
          </w:p>
        </w:tc>
        <w:tc>
          <w:tcPr>
            <w:tcW w:w="4876" w:type="dxa"/>
          </w:tcPr>
          <w:p w14:paraId="09490D0B" w14:textId="77777777" w:rsidR="00A633C2" w:rsidRPr="002B07B6" w:rsidRDefault="00A633C2" w:rsidP="00D37CF1">
            <w:pPr>
              <w:pStyle w:val="Normal6"/>
              <w:rPr>
                <w:szCs w:val="24"/>
                <w:lang w:val="en-GB"/>
              </w:rPr>
            </w:pPr>
          </w:p>
        </w:tc>
      </w:tr>
      <w:tr w:rsidR="00A633C2" w:rsidRPr="002B07B6" w14:paraId="2E368A33" w14:textId="77777777" w:rsidTr="00D37CF1">
        <w:trPr>
          <w:jc w:val="center"/>
        </w:trPr>
        <w:tc>
          <w:tcPr>
            <w:tcW w:w="4876" w:type="dxa"/>
          </w:tcPr>
          <w:p w14:paraId="7A65F5CF" w14:textId="77777777" w:rsidR="00A633C2" w:rsidRPr="002B07B6" w:rsidRDefault="00A633C2" w:rsidP="00D37CF1">
            <w:pPr>
              <w:pStyle w:val="Normal6"/>
              <w:rPr>
                <w:lang w:val="en-GB"/>
              </w:rPr>
            </w:pPr>
            <w:r w:rsidRPr="002B07B6">
              <w:rPr>
                <w:b/>
                <w:i/>
                <w:lang w:val="en-GB"/>
              </w:rPr>
              <w:t xml:space="preserve">(b) </w:t>
            </w:r>
            <w:r w:rsidRPr="002B07B6">
              <w:rPr>
                <w:b/>
                <w:i/>
                <w:lang w:val="en-GB"/>
              </w:rPr>
              <w:tab/>
              <w:t>removal without deterioration of non-degraded materials in which the asbestos fibres are firmly linked in a matrix;</w:t>
            </w:r>
          </w:p>
        </w:tc>
        <w:tc>
          <w:tcPr>
            <w:tcW w:w="4876" w:type="dxa"/>
          </w:tcPr>
          <w:p w14:paraId="34940953" w14:textId="77777777" w:rsidR="00A633C2" w:rsidRPr="002B07B6" w:rsidRDefault="00A633C2" w:rsidP="00D37CF1">
            <w:pPr>
              <w:pStyle w:val="Normal6"/>
              <w:rPr>
                <w:szCs w:val="24"/>
                <w:lang w:val="en-GB"/>
              </w:rPr>
            </w:pPr>
          </w:p>
        </w:tc>
      </w:tr>
      <w:tr w:rsidR="00A633C2" w:rsidRPr="002B07B6" w14:paraId="4D3A69A9" w14:textId="77777777" w:rsidTr="00D37CF1">
        <w:trPr>
          <w:jc w:val="center"/>
        </w:trPr>
        <w:tc>
          <w:tcPr>
            <w:tcW w:w="4876" w:type="dxa"/>
          </w:tcPr>
          <w:p w14:paraId="7D608038" w14:textId="77777777" w:rsidR="00A633C2" w:rsidRPr="002B07B6" w:rsidRDefault="00A633C2" w:rsidP="00D37CF1">
            <w:pPr>
              <w:pStyle w:val="Normal6"/>
              <w:rPr>
                <w:lang w:val="en-GB"/>
              </w:rPr>
            </w:pPr>
            <w:r w:rsidRPr="002B07B6">
              <w:rPr>
                <w:b/>
                <w:i/>
                <w:lang w:val="en-GB"/>
              </w:rPr>
              <w:t xml:space="preserve">(c) </w:t>
            </w:r>
            <w:r w:rsidRPr="002B07B6">
              <w:rPr>
                <w:b/>
                <w:i/>
                <w:lang w:val="en-GB"/>
              </w:rPr>
              <w:tab/>
              <w:t>encapsulation or sealing of asbestos-containing materials which are in good condition;</w:t>
            </w:r>
          </w:p>
        </w:tc>
        <w:tc>
          <w:tcPr>
            <w:tcW w:w="4876" w:type="dxa"/>
          </w:tcPr>
          <w:p w14:paraId="7A23DF4C" w14:textId="77777777" w:rsidR="00A633C2" w:rsidRPr="002B07B6" w:rsidRDefault="00A633C2" w:rsidP="00D37CF1">
            <w:pPr>
              <w:pStyle w:val="Normal6"/>
              <w:rPr>
                <w:szCs w:val="24"/>
                <w:lang w:val="en-GB"/>
              </w:rPr>
            </w:pPr>
          </w:p>
        </w:tc>
      </w:tr>
      <w:tr w:rsidR="00A633C2" w:rsidRPr="002B07B6" w14:paraId="61AE0F42" w14:textId="77777777" w:rsidTr="00D37CF1">
        <w:trPr>
          <w:jc w:val="center"/>
        </w:trPr>
        <w:tc>
          <w:tcPr>
            <w:tcW w:w="4876" w:type="dxa"/>
          </w:tcPr>
          <w:p w14:paraId="54F44665" w14:textId="77777777" w:rsidR="00A633C2" w:rsidRPr="002B07B6" w:rsidRDefault="00A633C2" w:rsidP="00D37CF1">
            <w:pPr>
              <w:pStyle w:val="Normal6"/>
              <w:rPr>
                <w:lang w:val="en-GB"/>
              </w:rPr>
            </w:pPr>
            <w:r w:rsidRPr="002B07B6">
              <w:rPr>
                <w:b/>
                <w:i/>
                <w:lang w:val="en-GB"/>
              </w:rPr>
              <w:t xml:space="preserve">(d) </w:t>
            </w:r>
            <w:r w:rsidRPr="002B07B6">
              <w:rPr>
                <w:b/>
                <w:i/>
                <w:lang w:val="en-GB"/>
              </w:rPr>
              <w:tab/>
              <w:t>air monitoring and control, and the collection of samples to ascertain whether a specific material contains asbestos</w:t>
            </w:r>
            <w:r w:rsidRPr="002B07B6">
              <w:rPr>
                <w:lang w:val="en-GB"/>
              </w:rPr>
              <w:t>.</w:t>
            </w:r>
          </w:p>
        </w:tc>
        <w:tc>
          <w:tcPr>
            <w:tcW w:w="4876" w:type="dxa"/>
          </w:tcPr>
          <w:p w14:paraId="3A3D6DE7" w14:textId="77777777" w:rsidR="00A633C2" w:rsidRPr="002B07B6" w:rsidRDefault="00A633C2" w:rsidP="00D37CF1">
            <w:pPr>
              <w:pStyle w:val="Normal6"/>
              <w:rPr>
                <w:szCs w:val="24"/>
                <w:lang w:val="en-GB"/>
              </w:rPr>
            </w:pPr>
          </w:p>
        </w:tc>
      </w:tr>
    </w:tbl>
    <w:p w14:paraId="6D8C36B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71CA962" w14:textId="77777777" w:rsidR="00A633C2" w:rsidRPr="002B07B6" w:rsidRDefault="00A633C2" w:rsidP="00A633C2">
      <w:r w:rsidRPr="002B07B6">
        <w:rPr>
          <w:rStyle w:val="HideTWBExt"/>
        </w:rPr>
        <w:t>&lt;/Amend&gt;</w:t>
      </w:r>
    </w:p>
    <w:p w14:paraId="619ADB6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141</w:t>
      </w:r>
      <w:r w:rsidRPr="002B07B6">
        <w:rPr>
          <w:rStyle w:val="HideTWBExt"/>
          <w:b w:val="0"/>
          <w:lang w:val="en-GB"/>
        </w:rPr>
        <w:t>&lt;/NumAm&gt;</w:t>
      </w:r>
    </w:p>
    <w:p w14:paraId="0CE01793"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0BF5205F" w14:textId="77777777" w:rsidR="00A633C2" w:rsidRPr="002B07B6" w:rsidRDefault="00A633C2" w:rsidP="00A633C2">
      <w:r w:rsidRPr="002B07B6">
        <w:rPr>
          <w:rStyle w:val="HideTWBExt"/>
        </w:rPr>
        <w:t>&lt;/RepeatBlock-By&gt;</w:t>
      </w:r>
    </w:p>
    <w:p w14:paraId="55E7984E"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0CAC03A" w14:textId="77777777" w:rsidR="00A633C2" w:rsidRPr="002B07B6" w:rsidRDefault="00A633C2" w:rsidP="00A633C2">
      <w:pPr>
        <w:pStyle w:val="NormalBold"/>
      </w:pPr>
      <w:r w:rsidRPr="002B07B6">
        <w:rPr>
          <w:rStyle w:val="HideTWBExt"/>
          <w:b w:val="0"/>
        </w:rPr>
        <w:t>&lt;Article&gt;</w:t>
      </w:r>
      <w:r w:rsidRPr="002B07B6">
        <w:t>Article 1 – paragraph 1 b (new)</w:t>
      </w:r>
      <w:r w:rsidRPr="002B07B6">
        <w:rPr>
          <w:rStyle w:val="HideTWBExt"/>
          <w:b w:val="0"/>
        </w:rPr>
        <w:t>&lt;/Article&gt;</w:t>
      </w:r>
    </w:p>
    <w:p w14:paraId="6D3D4D6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3CE7A0C" w14:textId="77777777" w:rsidR="00A633C2" w:rsidRPr="002B07B6" w:rsidRDefault="00A633C2" w:rsidP="00A633C2">
      <w:r w:rsidRPr="002B07B6">
        <w:rPr>
          <w:rStyle w:val="HideTWBExt"/>
        </w:rPr>
        <w:t>&lt;Article2&gt;</w:t>
      </w:r>
      <w:r w:rsidRPr="002B07B6">
        <w:t>Article 3 – paragraph 3</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1C9F0B6" w14:textId="77777777" w:rsidTr="00D37CF1">
        <w:trPr>
          <w:jc w:val="center"/>
        </w:trPr>
        <w:tc>
          <w:tcPr>
            <w:tcW w:w="9752" w:type="dxa"/>
            <w:gridSpan w:val="2"/>
          </w:tcPr>
          <w:p w14:paraId="032D0949" w14:textId="77777777" w:rsidR="00A633C2" w:rsidRPr="002B07B6" w:rsidRDefault="00A633C2" w:rsidP="00D37CF1">
            <w:pPr>
              <w:keepNext/>
            </w:pPr>
          </w:p>
        </w:tc>
      </w:tr>
      <w:tr w:rsidR="00A633C2" w:rsidRPr="002B07B6" w14:paraId="2279BDD7" w14:textId="77777777" w:rsidTr="00D37CF1">
        <w:trPr>
          <w:jc w:val="center"/>
        </w:trPr>
        <w:tc>
          <w:tcPr>
            <w:tcW w:w="4876" w:type="dxa"/>
          </w:tcPr>
          <w:p w14:paraId="6B2462FD"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DF671D4" w14:textId="77777777" w:rsidR="00A633C2" w:rsidRPr="002B07B6" w:rsidRDefault="00A633C2" w:rsidP="00D37CF1">
            <w:pPr>
              <w:pStyle w:val="ColumnHeading"/>
              <w:keepNext/>
              <w:rPr>
                <w:lang w:val="en-GB"/>
              </w:rPr>
            </w:pPr>
            <w:r w:rsidRPr="002B07B6">
              <w:rPr>
                <w:lang w:val="en-GB"/>
              </w:rPr>
              <w:t>Amendment</w:t>
            </w:r>
          </w:p>
        </w:tc>
      </w:tr>
      <w:tr w:rsidR="00A633C2" w:rsidRPr="002B07B6" w14:paraId="00234970" w14:textId="77777777" w:rsidTr="00D37CF1">
        <w:trPr>
          <w:jc w:val="center"/>
        </w:trPr>
        <w:tc>
          <w:tcPr>
            <w:tcW w:w="4876" w:type="dxa"/>
          </w:tcPr>
          <w:p w14:paraId="3374A345" w14:textId="77777777" w:rsidR="00A633C2" w:rsidRPr="002B07B6" w:rsidRDefault="00A633C2" w:rsidP="00D37CF1">
            <w:pPr>
              <w:pStyle w:val="Normal6"/>
              <w:rPr>
                <w:lang w:val="en-GB"/>
              </w:rPr>
            </w:pPr>
          </w:p>
        </w:tc>
        <w:tc>
          <w:tcPr>
            <w:tcW w:w="4876" w:type="dxa"/>
          </w:tcPr>
          <w:p w14:paraId="1CA85075" w14:textId="77777777" w:rsidR="00A633C2" w:rsidRPr="002B07B6" w:rsidRDefault="00A633C2" w:rsidP="00D37CF1">
            <w:pPr>
              <w:pStyle w:val="Normal6"/>
              <w:rPr>
                <w:szCs w:val="24"/>
                <w:lang w:val="en-GB"/>
              </w:rPr>
            </w:pPr>
            <w:r w:rsidRPr="002B07B6">
              <w:rPr>
                <w:b/>
                <w:i/>
                <w:lang w:val="en-GB"/>
              </w:rPr>
              <w:t>In Article 3, paragraph 3 is replaced by the following:</w:t>
            </w:r>
          </w:p>
        </w:tc>
      </w:tr>
      <w:tr w:rsidR="00A633C2" w:rsidRPr="002B07B6" w14:paraId="5DF836FE" w14:textId="77777777" w:rsidTr="00D37CF1">
        <w:trPr>
          <w:jc w:val="center"/>
        </w:trPr>
        <w:tc>
          <w:tcPr>
            <w:tcW w:w="4876" w:type="dxa"/>
          </w:tcPr>
          <w:p w14:paraId="64C4F240" w14:textId="77777777" w:rsidR="00A633C2" w:rsidRPr="002B07B6" w:rsidRDefault="00A633C2" w:rsidP="00D37CF1">
            <w:pPr>
              <w:pStyle w:val="Normal6"/>
              <w:rPr>
                <w:lang w:val="en-GB"/>
              </w:rPr>
            </w:pPr>
            <w:r w:rsidRPr="002B07B6">
              <w:rPr>
                <w:b/>
                <w:i/>
                <w:lang w:val="en-GB"/>
              </w:rPr>
              <w:t>3.</w:t>
            </w:r>
            <w:r w:rsidRPr="002B07B6">
              <w:rPr>
                <w:b/>
                <w:i/>
                <w:lang w:val="en-GB"/>
              </w:rPr>
              <w:tab/>
              <w:t>Provided that worker exposure is sporadic and of low intensity, and if it is clear from the results of the risk assessment referred to</w:t>
            </w:r>
            <w:r w:rsidRPr="002B07B6">
              <w:rPr>
                <w:lang w:val="en-GB"/>
              </w:rPr>
              <w:t xml:space="preserve"> in paragraph </w:t>
            </w:r>
            <w:r w:rsidRPr="002B07B6">
              <w:rPr>
                <w:b/>
                <w:i/>
                <w:lang w:val="en-GB"/>
              </w:rPr>
              <w:t>2 that the exposure limit for asbestos will not be exceeded in the air of the working area, Articles 4, 18 and 19 may be waived where the work involves:</w:t>
            </w:r>
          </w:p>
        </w:tc>
        <w:tc>
          <w:tcPr>
            <w:tcW w:w="4876" w:type="dxa"/>
          </w:tcPr>
          <w:p w14:paraId="728E73AA" w14:textId="77777777" w:rsidR="00A633C2" w:rsidRPr="002B07B6" w:rsidRDefault="00A633C2" w:rsidP="00D37CF1">
            <w:pPr>
              <w:pStyle w:val="Normal6"/>
              <w:rPr>
                <w:szCs w:val="24"/>
                <w:lang w:val="en-GB"/>
              </w:rPr>
            </w:pPr>
            <w:r w:rsidRPr="002B07B6">
              <w:rPr>
                <w:b/>
                <w:i/>
                <w:lang w:val="en-GB"/>
              </w:rPr>
              <w:t xml:space="preserve">"3. </w:t>
            </w:r>
            <w:r w:rsidRPr="002B07B6">
              <w:rPr>
                <w:b/>
                <w:i/>
                <w:lang w:val="en-GB"/>
              </w:rPr>
              <w:tab/>
              <w:t>By entry into force of this amending directive, the Commission shall, in consultation with the Advisory Committee on Safety and Health at Work, develop guidelines to support the application of this Directive. Those guidelines shall provide, where appropriate, sector-specific responses."</w:t>
            </w:r>
          </w:p>
        </w:tc>
      </w:tr>
      <w:tr w:rsidR="00A633C2" w:rsidRPr="002B07B6" w14:paraId="576FD938" w14:textId="77777777" w:rsidTr="00D37CF1">
        <w:trPr>
          <w:jc w:val="center"/>
        </w:trPr>
        <w:tc>
          <w:tcPr>
            <w:tcW w:w="4876" w:type="dxa"/>
          </w:tcPr>
          <w:p w14:paraId="1662A064" w14:textId="77777777" w:rsidR="00A633C2" w:rsidRPr="002B07B6" w:rsidRDefault="00A633C2" w:rsidP="00D37CF1">
            <w:pPr>
              <w:pStyle w:val="Normal6"/>
              <w:rPr>
                <w:lang w:val="en-GB"/>
              </w:rPr>
            </w:pPr>
            <w:r w:rsidRPr="002B07B6">
              <w:rPr>
                <w:b/>
                <w:i/>
                <w:lang w:val="en-GB"/>
              </w:rPr>
              <w:t>(a)</w:t>
            </w:r>
            <w:r w:rsidRPr="002B07B6">
              <w:rPr>
                <w:b/>
                <w:i/>
                <w:lang w:val="en-GB"/>
              </w:rPr>
              <w:tab/>
              <w:t>short, non-continuous maintenance activities in which only non-friable materials are handled;</w:t>
            </w:r>
          </w:p>
        </w:tc>
        <w:tc>
          <w:tcPr>
            <w:tcW w:w="4876" w:type="dxa"/>
          </w:tcPr>
          <w:p w14:paraId="60AFE84E" w14:textId="77777777" w:rsidR="00A633C2" w:rsidRPr="002B07B6" w:rsidRDefault="00A633C2" w:rsidP="00D37CF1">
            <w:pPr>
              <w:pStyle w:val="Normal6"/>
              <w:rPr>
                <w:szCs w:val="24"/>
                <w:lang w:val="en-GB"/>
              </w:rPr>
            </w:pPr>
          </w:p>
        </w:tc>
      </w:tr>
      <w:tr w:rsidR="00A633C2" w:rsidRPr="002B07B6" w14:paraId="74ABF19C" w14:textId="77777777" w:rsidTr="00D37CF1">
        <w:trPr>
          <w:jc w:val="center"/>
        </w:trPr>
        <w:tc>
          <w:tcPr>
            <w:tcW w:w="4876" w:type="dxa"/>
          </w:tcPr>
          <w:p w14:paraId="78ED0DDC" w14:textId="77777777" w:rsidR="00A633C2" w:rsidRPr="002B07B6" w:rsidRDefault="00A633C2" w:rsidP="00D37CF1">
            <w:pPr>
              <w:pStyle w:val="Normal6"/>
              <w:rPr>
                <w:lang w:val="en-GB"/>
              </w:rPr>
            </w:pPr>
            <w:r w:rsidRPr="002B07B6">
              <w:rPr>
                <w:b/>
                <w:i/>
                <w:lang w:val="en-GB"/>
              </w:rPr>
              <w:t xml:space="preserve">(b) </w:t>
            </w:r>
            <w:r w:rsidRPr="002B07B6">
              <w:rPr>
                <w:b/>
                <w:i/>
                <w:lang w:val="en-GB"/>
              </w:rPr>
              <w:tab/>
              <w:t>removal without deterioration of non-degraded materials in which the asbestos fibres are firmly linked in a matrix;</w:t>
            </w:r>
          </w:p>
        </w:tc>
        <w:tc>
          <w:tcPr>
            <w:tcW w:w="4876" w:type="dxa"/>
          </w:tcPr>
          <w:p w14:paraId="3939ACEE" w14:textId="77777777" w:rsidR="00A633C2" w:rsidRPr="002B07B6" w:rsidRDefault="00A633C2" w:rsidP="00D37CF1">
            <w:pPr>
              <w:pStyle w:val="Normal6"/>
              <w:rPr>
                <w:szCs w:val="24"/>
                <w:lang w:val="en-GB"/>
              </w:rPr>
            </w:pPr>
          </w:p>
        </w:tc>
      </w:tr>
      <w:tr w:rsidR="00A633C2" w:rsidRPr="002B07B6" w14:paraId="52D4BD1A" w14:textId="77777777" w:rsidTr="00D37CF1">
        <w:trPr>
          <w:jc w:val="center"/>
        </w:trPr>
        <w:tc>
          <w:tcPr>
            <w:tcW w:w="4876" w:type="dxa"/>
          </w:tcPr>
          <w:p w14:paraId="0360F4FF" w14:textId="77777777" w:rsidR="00A633C2" w:rsidRPr="002B07B6" w:rsidRDefault="00A633C2" w:rsidP="00D37CF1">
            <w:pPr>
              <w:pStyle w:val="Normal6"/>
              <w:rPr>
                <w:lang w:val="en-GB"/>
              </w:rPr>
            </w:pPr>
            <w:r w:rsidRPr="002B07B6">
              <w:rPr>
                <w:b/>
                <w:i/>
                <w:lang w:val="en-GB"/>
              </w:rPr>
              <w:t xml:space="preserve">(c) </w:t>
            </w:r>
            <w:r w:rsidRPr="002B07B6">
              <w:rPr>
                <w:b/>
                <w:i/>
                <w:lang w:val="en-GB"/>
              </w:rPr>
              <w:tab/>
              <w:t>encapsulation or sealing of asbestos-containing materials which are in good condition;</w:t>
            </w:r>
          </w:p>
        </w:tc>
        <w:tc>
          <w:tcPr>
            <w:tcW w:w="4876" w:type="dxa"/>
          </w:tcPr>
          <w:p w14:paraId="39A38FE9" w14:textId="77777777" w:rsidR="00A633C2" w:rsidRPr="002B07B6" w:rsidRDefault="00A633C2" w:rsidP="00D37CF1">
            <w:pPr>
              <w:pStyle w:val="Normal6"/>
              <w:rPr>
                <w:szCs w:val="24"/>
                <w:lang w:val="en-GB"/>
              </w:rPr>
            </w:pPr>
          </w:p>
        </w:tc>
      </w:tr>
      <w:tr w:rsidR="00A633C2" w:rsidRPr="002B07B6" w14:paraId="263D303B" w14:textId="77777777" w:rsidTr="00D37CF1">
        <w:trPr>
          <w:jc w:val="center"/>
        </w:trPr>
        <w:tc>
          <w:tcPr>
            <w:tcW w:w="4876" w:type="dxa"/>
          </w:tcPr>
          <w:p w14:paraId="46677805" w14:textId="77777777" w:rsidR="00A633C2" w:rsidRPr="002B07B6" w:rsidRDefault="00A633C2" w:rsidP="00D37CF1">
            <w:pPr>
              <w:pStyle w:val="Normal6"/>
              <w:rPr>
                <w:lang w:val="en-GB"/>
              </w:rPr>
            </w:pPr>
            <w:r w:rsidRPr="002B07B6">
              <w:rPr>
                <w:b/>
                <w:i/>
                <w:lang w:val="en-GB"/>
              </w:rPr>
              <w:t xml:space="preserve">(d) </w:t>
            </w:r>
            <w:r w:rsidRPr="002B07B6">
              <w:rPr>
                <w:b/>
                <w:i/>
                <w:lang w:val="en-GB"/>
              </w:rPr>
              <w:tab/>
              <w:t>air monitoring and control, and the collection of samples to ascertain whether a specific material contains asbestos</w:t>
            </w:r>
            <w:r w:rsidRPr="002B07B6">
              <w:rPr>
                <w:lang w:val="en-GB"/>
              </w:rPr>
              <w:t>.</w:t>
            </w:r>
          </w:p>
        </w:tc>
        <w:tc>
          <w:tcPr>
            <w:tcW w:w="4876" w:type="dxa"/>
          </w:tcPr>
          <w:p w14:paraId="0A742F09" w14:textId="77777777" w:rsidR="00A633C2" w:rsidRPr="002B07B6" w:rsidRDefault="00A633C2" w:rsidP="00D37CF1">
            <w:pPr>
              <w:pStyle w:val="Normal6"/>
              <w:rPr>
                <w:szCs w:val="24"/>
                <w:lang w:val="en-GB"/>
              </w:rPr>
            </w:pPr>
          </w:p>
        </w:tc>
      </w:tr>
    </w:tbl>
    <w:p w14:paraId="1470179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B467CC9" w14:textId="77777777" w:rsidR="00A633C2" w:rsidRPr="002B07B6" w:rsidRDefault="00A633C2" w:rsidP="00A633C2">
      <w:r w:rsidRPr="002B07B6">
        <w:rPr>
          <w:rStyle w:val="HideTWBExt"/>
        </w:rPr>
        <w:t>&lt;/Amend&gt;</w:t>
      </w:r>
    </w:p>
    <w:p w14:paraId="4A2DFEF0"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142</w:t>
      </w:r>
      <w:r w:rsidRPr="002B07B6">
        <w:rPr>
          <w:rStyle w:val="HideTWBExt"/>
          <w:b w:val="0"/>
          <w:lang w:val="en-GB"/>
        </w:rPr>
        <w:t>&lt;/NumAm&gt;</w:t>
      </w:r>
    </w:p>
    <w:p w14:paraId="619A27CF"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1F61C3E" w14:textId="77777777" w:rsidR="00A633C2" w:rsidRPr="002B07B6" w:rsidRDefault="00A633C2" w:rsidP="00A633C2">
      <w:r w:rsidRPr="002B07B6">
        <w:rPr>
          <w:rStyle w:val="HideTWBExt"/>
        </w:rPr>
        <w:t>&lt;/RepeatBlock-By&gt;</w:t>
      </w:r>
    </w:p>
    <w:p w14:paraId="09A673E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1B8543B" w14:textId="77777777" w:rsidR="00A633C2" w:rsidRPr="002B07B6" w:rsidRDefault="00A633C2" w:rsidP="00A633C2">
      <w:pPr>
        <w:pStyle w:val="NormalBold"/>
      </w:pPr>
      <w:r w:rsidRPr="002B07B6">
        <w:rPr>
          <w:rStyle w:val="HideTWBExt"/>
          <w:b w:val="0"/>
        </w:rPr>
        <w:t>&lt;Article&gt;</w:t>
      </w:r>
      <w:r w:rsidRPr="002B07B6">
        <w:t>Article 1 – paragraph 1 – point 2 c (new)</w:t>
      </w:r>
      <w:r w:rsidRPr="002B07B6">
        <w:rPr>
          <w:rStyle w:val="HideTWBExt"/>
          <w:b w:val="0"/>
        </w:rPr>
        <w:t>&lt;/Article&gt;</w:t>
      </w:r>
    </w:p>
    <w:p w14:paraId="27843EF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76F5F6C" w14:textId="77777777" w:rsidR="00A633C2" w:rsidRPr="002B07B6" w:rsidRDefault="00A633C2" w:rsidP="00A633C2">
      <w:r w:rsidRPr="002B07B6">
        <w:rPr>
          <w:rStyle w:val="HideTWBExt"/>
        </w:rPr>
        <w:t>&lt;Article2&gt;</w:t>
      </w:r>
      <w:r w:rsidRPr="002B07B6">
        <w:t>Article 3 – paragraph 4</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F876020" w14:textId="77777777" w:rsidTr="00D37CF1">
        <w:trPr>
          <w:jc w:val="center"/>
        </w:trPr>
        <w:tc>
          <w:tcPr>
            <w:tcW w:w="9752" w:type="dxa"/>
            <w:gridSpan w:val="2"/>
          </w:tcPr>
          <w:p w14:paraId="26AC6ABB" w14:textId="77777777" w:rsidR="00A633C2" w:rsidRPr="002B07B6" w:rsidRDefault="00A633C2" w:rsidP="00D37CF1">
            <w:pPr>
              <w:keepNext/>
            </w:pPr>
          </w:p>
        </w:tc>
      </w:tr>
      <w:tr w:rsidR="00A633C2" w:rsidRPr="002B07B6" w14:paraId="6DD7F001" w14:textId="77777777" w:rsidTr="00D37CF1">
        <w:trPr>
          <w:jc w:val="center"/>
        </w:trPr>
        <w:tc>
          <w:tcPr>
            <w:tcW w:w="4876" w:type="dxa"/>
          </w:tcPr>
          <w:p w14:paraId="477F7D72"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00FC65BF" w14:textId="77777777" w:rsidR="00A633C2" w:rsidRPr="002B07B6" w:rsidRDefault="00A633C2" w:rsidP="00D37CF1">
            <w:pPr>
              <w:pStyle w:val="ColumnHeading"/>
              <w:keepNext/>
              <w:rPr>
                <w:lang w:val="en-GB"/>
              </w:rPr>
            </w:pPr>
            <w:r w:rsidRPr="002B07B6">
              <w:rPr>
                <w:lang w:val="en-GB"/>
              </w:rPr>
              <w:t>Amendment</w:t>
            </w:r>
          </w:p>
        </w:tc>
      </w:tr>
      <w:tr w:rsidR="00A633C2" w:rsidRPr="002B07B6" w14:paraId="614F7D23" w14:textId="77777777" w:rsidTr="00D37CF1">
        <w:trPr>
          <w:jc w:val="center"/>
        </w:trPr>
        <w:tc>
          <w:tcPr>
            <w:tcW w:w="4876" w:type="dxa"/>
          </w:tcPr>
          <w:p w14:paraId="101F493C" w14:textId="77777777" w:rsidR="00A633C2" w:rsidRPr="002B07B6" w:rsidRDefault="00A633C2" w:rsidP="00D37CF1">
            <w:pPr>
              <w:pStyle w:val="Normal6"/>
              <w:rPr>
                <w:lang w:val="en-GB"/>
              </w:rPr>
            </w:pPr>
          </w:p>
        </w:tc>
        <w:tc>
          <w:tcPr>
            <w:tcW w:w="4876" w:type="dxa"/>
          </w:tcPr>
          <w:p w14:paraId="1B492CFC" w14:textId="77777777" w:rsidR="00A633C2" w:rsidRPr="002B07B6" w:rsidRDefault="00A633C2" w:rsidP="00D37CF1">
            <w:pPr>
              <w:pStyle w:val="Normal6"/>
              <w:rPr>
                <w:szCs w:val="24"/>
                <w:lang w:val="en-GB"/>
              </w:rPr>
            </w:pPr>
            <w:r w:rsidRPr="002B07B6">
              <w:rPr>
                <w:b/>
                <w:i/>
                <w:lang w:val="en-GB"/>
              </w:rPr>
              <w:t>(2c)</w:t>
            </w:r>
            <w:r w:rsidRPr="002B07B6">
              <w:rPr>
                <w:b/>
                <w:i/>
                <w:lang w:val="en-GB"/>
              </w:rPr>
              <w:tab/>
              <w:t>In Article 3, paragraph</w:t>
            </w:r>
            <w:r w:rsidRPr="002B07B6">
              <w:rPr>
                <w:lang w:val="en-GB"/>
              </w:rPr>
              <w:t xml:space="preserve"> </w:t>
            </w:r>
            <w:r w:rsidRPr="002B07B6">
              <w:rPr>
                <w:b/>
                <w:i/>
                <w:lang w:val="en-GB"/>
              </w:rPr>
              <w:t>4 is deleted</w:t>
            </w:r>
            <w:r w:rsidRPr="002B07B6">
              <w:rPr>
                <w:lang w:val="en-GB"/>
              </w:rPr>
              <w:t>.</w:t>
            </w:r>
          </w:p>
        </w:tc>
      </w:tr>
      <w:tr w:rsidR="00A633C2" w:rsidRPr="002B07B6" w14:paraId="21C77618" w14:textId="77777777" w:rsidTr="00D37CF1">
        <w:trPr>
          <w:jc w:val="center"/>
        </w:trPr>
        <w:tc>
          <w:tcPr>
            <w:tcW w:w="4876" w:type="dxa"/>
          </w:tcPr>
          <w:p w14:paraId="41808D65" w14:textId="77777777" w:rsidR="00A633C2" w:rsidRPr="002B07B6" w:rsidRDefault="00A633C2" w:rsidP="00D37CF1">
            <w:pPr>
              <w:pStyle w:val="Normal6"/>
              <w:rPr>
                <w:lang w:val="en-GB"/>
              </w:rPr>
            </w:pPr>
            <w:r w:rsidRPr="002B07B6">
              <w:rPr>
                <w:b/>
                <w:i/>
                <w:lang w:val="en-GB"/>
              </w:rPr>
              <w:t xml:space="preserve">4. </w:t>
            </w:r>
            <w:r w:rsidRPr="002B07B6">
              <w:rPr>
                <w:b/>
                <w:i/>
                <w:lang w:val="en-GB"/>
              </w:rPr>
              <w:tab/>
              <w:t xml:space="preserve">Member States shall, following consultation with representatives from </w:t>
            </w:r>
            <w:r w:rsidRPr="002B07B6">
              <w:rPr>
                <w:b/>
                <w:i/>
                <w:lang w:val="en-GB"/>
              </w:rPr>
              <w:lastRenderedPageBreak/>
              <w:t>both sides of industry, in accordance with national law and practice</w:t>
            </w:r>
            <w:r w:rsidRPr="002B07B6">
              <w:rPr>
                <w:lang w:val="en-GB"/>
              </w:rPr>
              <w:t xml:space="preserve">, </w:t>
            </w:r>
            <w:r w:rsidRPr="002B07B6">
              <w:rPr>
                <w:b/>
                <w:i/>
                <w:lang w:val="en-GB"/>
              </w:rPr>
              <w:t>lay down practical guidelines for the determination of sporadic and low-intensity exposure, as provided for in</w:t>
            </w:r>
            <w:r w:rsidRPr="002B07B6">
              <w:rPr>
                <w:lang w:val="en-GB"/>
              </w:rPr>
              <w:t xml:space="preserve"> </w:t>
            </w:r>
            <w:r w:rsidRPr="002B07B6">
              <w:rPr>
                <w:b/>
                <w:i/>
                <w:lang w:val="en-GB"/>
              </w:rPr>
              <w:t>paragraph 3</w:t>
            </w:r>
            <w:r w:rsidRPr="002B07B6">
              <w:rPr>
                <w:lang w:val="en-GB"/>
              </w:rPr>
              <w:t>.</w:t>
            </w:r>
          </w:p>
        </w:tc>
        <w:tc>
          <w:tcPr>
            <w:tcW w:w="4876" w:type="dxa"/>
          </w:tcPr>
          <w:p w14:paraId="7BBD21D2" w14:textId="77777777" w:rsidR="00A633C2" w:rsidRPr="002B07B6" w:rsidRDefault="00A633C2" w:rsidP="00D37CF1">
            <w:pPr>
              <w:pStyle w:val="Normal6"/>
              <w:rPr>
                <w:szCs w:val="24"/>
                <w:lang w:val="en-GB"/>
              </w:rPr>
            </w:pPr>
          </w:p>
        </w:tc>
      </w:tr>
    </w:tbl>
    <w:p w14:paraId="7C0A337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E6601CD" w14:textId="77777777" w:rsidR="00A633C2" w:rsidRPr="002B07B6" w:rsidRDefault="00A633C2" w:rsidP="00A633C2">
      <w:r w:rsidRPr="002B07B6">
        <w:rPr>
          <w:rStyle w:val="HideTWBExt"/>
        </w:rPr>
        <w:t>&lt;/Amend&gt;</w:t>
      </w:r>
    </w:p>
    <w:p w14:paraId="1A5FE2B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143</w:t>
      </w:r>
      <w:r w:rsidRPr="002B07B6">
        <w:rPr>
          <w:rStyle w:val="HideTWBExt"/>
          <w:b w:val="0"/>
          <w:lang w:val="en-GB"/>
        </w:rPr>
        <w:t>&lt;/NumAm&gt;</w:t>
      </w:r>
    </w:p>
    <w:p w14:paraId="6B89B775"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1D50050F" w14:textId="77777777" w:rsidR="00A633C2" w:rsidRPr="002B07B6" w:rsidRDefault="00A633C2" w:rsidP="00A633C2">
      <w:r w:rsidRPr="002B07B6">
        <w:rPr>
          <w:rStyle w:val="HideTWBExt"/>
        </w:rPr>
        <w:t>&lt;/RepeatBlock-By&gt;</w:t>
      </w:r>
    </w:p>
    <w:p w14:paraId="21DEC62D"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A6568E3" w14:textId="77777777" w:rsidR="00A633C2" w:rsidRPr="002B07B6" w:rsidRDefault="00A633C2" w:rsidP="00A633C2">
      <w:pPr>
        <w:pStyle w:val="NormalBold"/>
      </w:pPr>
      <w:r w:rsidRPr="002B07B6">
        <w:rPr>
          <w:rStyle w:val="HideTWBExt"/>
          <w:b w:val="0"/>
        </w:rPr>
        <w:t>&lt;Article&gt;</w:t>
      </w:r>
      <w:r w:rsidRPr="002B07B6">
        <w:t>Article 1 – paragraph 1 – point 2 c (new)</w:t>
      </w:r>
      <w:r w:rsidRPr="002B07B6">
        <w:rPr>
          <w:rStyle w:val="HideTWBExt"/>
          <w:b w:val="0"/>
        </w:rPr>
        <w:t>&lt;/Article&gt;</w:t>
      </w:r>
    </w:p>
    <w:p w14:paraId="1F75C3AE"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3E09D64" w14:textId="77777777" w:rsidR="00A633C2" w:rsidRPr="002B07B6" w:rsidRDefault="00A633C2" w:rsidP="00A633C2">
      <w:r w:rsidRPr="002B07B6">
        <w:rPr>
          <w:rStyle w:val="HideTWBExt"/>
        </w:rPr>
        <w:t>&lt;Article2&gt;</w:t>
      </w:r>
      <w:r w:rsidRPr="002B07B6">
        <w:t>Article 3 – paragraph 4</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2D1A480" w14:textId="77777777" w:rsidTr="00D37CF1">
        <w:trPr>
          <w:jc w:val="center"/>
        </w:trPr>
        <w:tc>
          <w:tcPr>
            <w:tcW w:w="9752" w:type="dxa"/>
            <w:gridSpan w:val="2"/>
          </w:tcPr>
          <w:p w14:paraId="5B02BB20" w14:textId="77777777" w:rsidR="00A633C2" w:rsidRPr="002B07B6" w:rsidRDefault="00A633C2" w:rsidP="00D37CF1">
            <w:pPr>
              <w:keepNext/>
            </w:pPr>
          </w:p>
        </w:tc>
      </w:tr>
      <w:tr w:rsidR="00A633C2" w:rsidRPr="002B07B6" w14:paraId="24222552" w14:textId="77777777" w:rsidTr="00D37CF1">
        <w:trPr>
          <w:jc w:val="center"/>
        </w:trPr>
        <w:tc>
          <w:tcPr>
            <w:tcW w:w="4876" w:type="dxa"/>
          </w:tcPr>
          <w:p w14:paraId="0FA08F3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DA37DE9" w14:textId="77777777" w:rsidR="00A633C2" w:rsidRPr="002B07B6" w:rsidRDefault="00A633C2" w:rsidP="00D37CF1">
            <w:pPr>
              <w:pStyle w:val="ColumnHeading"/>
              <w:keepNext/>
              <w:rPr>
                <w:lang w:val="en-GB"/>
              </w:rPr>
            </w:pPr>
            <w:r w:rsidRPr="002B07B6">
              <w:rPr>
                <w:lang w:val="en-GB"/>
              </w:rPr>
              <w:t>Amendment</w:t>
            </w:r>
          </w:p>
        </w:tc>
      </w:tr>
      <w:tr w:rsidR="00A633C2" w:rsidRPr="002B07B6" w14:paraId="2416D8EC" w14:textId="77777777" w:rsidTr="00D37CF1">
        <w:trPr>
          <w:jc w:val="center"/>
        </w:trPr>
        <w:tc>
          <w:tcPr>
            <w:tcW w:w="4876" w:type="dxa"/>
          </w:tcPr>
          <w:p w14:paraId="4CFE6DD1" w14:textId="77777777" w:rsidR="00A633C2" w:rsidRPr="002B07B6" w:rsidRDefault="00A633C2" w:rsidP="00D37CF1">
            <w:pPr>
              <w:pStyle w:val="Normal6"/>
              <w:rPr>
                <w:lang w:val="en-GB"/>
              </w:rPr>
            </w:pPr>
          </w:p>
        </w:tc>
        <w:tc>
          <w:tcPr>
            <w:tcW w:w="4876" w:type="dxa"/>
          </w:tcPr>
          <w:p w14:paraId="57C7B926" w14:textId="77777777" w:rsidR="00A633C2" w:rsidRPr="002B07B6" w:rsidRDefault="00A633C2" w:rsidP="00D37CF1">
            <w:pPr>
              <w:pStyle w:val="Normal6"/>
              <w:rPr>
                <w:szCs w:val="24"/>
                <w:lang w:val="en-GB"/>
              </w:rPr>
            </w:pPr>
            <w:r w:rsidRPr="002B07B6">
              <w:rPr>
                <w:b/>
                <w:i/>
                <w:lang w:val="en-GB"/>
              </w:rPr>
              <w:t>(2c)</w:t>
            </w:r>
            <w:r w:rsidRPr="002B07B6">
              <w:rPr>
                <w:b/>
                <w:i/>
                <w:lang w:val="en-GB"/>
              </w:rPr>
              <w:tab/>
              <w:t>In Article 3, paragraph 4 is deleted.</w:t>
            </w:r>
          </w:p>
        </w:tc>
      </w:tr>
      <w:tr w:rsidR="00A633C2" w:rsidRPr="002B07B6" w14:paraId="01B46886" w14:textId="77777777" w:rsidTr="00D37CF1">
        <w:trPr>
          <w:jc w:val="center"/>
        </w:trPr>
        <w:tc>
          <w:tcPr>
            <w:tcW w:w="4876" w:type="dxa"/>
          </w:tcPr>
          <w:p w14:paraId="1B8CA1B7" w14:textId="77777777" w:rsidR="00A633C2" w:rsidRPr="002B07B6" w:rsidRDefault="00A633C2" w:rsidP="00D37CF1">
            <w:pPr>
              <w:pStyle w:val="Normal6"/>
              <w:rPr>
                <w:lang w:val="en-GB"/>
              </w:rPr>
            </w:pPr>
            <w:r w:rsidRPr="002B07B6">
              <w:rPr>
                <w:b/>
                <w:i/>
                <w:lang w:val="en-GB"/>
              </w:rPr>
              <w:t>4.</w:t>
            </w:r>
            <w:r w:rsidRPr="002B07B6">
              <w:rPr>
                <w:b/>
                <w:i/>
                <w:lang w:val="en-GB"/>
              </w:rPr>
              <w:tab/>
              <w:t>Member States shall, following consultation with representatives from both sides of industry, in accordance with national law and practice</w:t>
            </w:r>
            <w:r w:rsidRPr="002B07B6">
              <w:rPr>
                <w:lang w:val="en-GB"/>
              </w:rPr>
              <w:t xml:space="preserve">, </w:t>
            </w:r>
            <w:r w:rsidRPr="002B07B6">
              <w:rPr>
                <w:b/>
                <w:i/>
                <w:lang w:val="en-GB"/>
              </w:rPr>
              <w:t>lay down practical guidelines for the determination of sporadic and low-intensity exposure, as provided for in</w:t>
            </w:r>
            <w:r w:rsidRPr="002B07B6">
              <w:rPr>
                <w:lang w:val="en-GB"/>
              </w:rPr>
              <w:t xml:space="preserve"> </w:t>
            </w:r>
            <w:r w:rsidRPr="002B07B6">
              <w:rPr>
                <w:b/>
                <w:i/>
                <w:lang w:val="en-GB"/>
              </w:rPr>
              <w:t>3</w:t>
            </w:r>
            <w:r w:rsidRPr="002B07B6">
              <w:rPr>
                <w:lang w:val="en-GB"/>
              </w:rPr>
              <w:t>.</w:t>
            </w:r>
          </w:p>
        </w:tc>
        <w:tc>
          <w:tcPr>
            <w:tcW w:w="4876" w:type="dxa"/>
          </w:tcPr>
          <w:p w14:paraId="7D24A3FF" w14:textId="77777777" w:rsidR="00A633C2" w:rsidRPr="002B07B6" w:rsidRDefault="00A633C2" w:rsidP="00D37CF1">
            <w:pPr>
              <w:pStyle w:val="Normal6"/>
              <w:rPr>
                <w:b/>
                <w:i/>
                <w:lang w:val="en-GB"/>
              </w:rPr>
            </w:pPr>
          </w:p>
        </w:tc>
      </w:tr>
    </w:tbl>
    <w:p w14:paraId="011A8BF7"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2782772" w14:textId="77777777" w:rsidR="00A633C2" w:rsidRPr="002B07B6" w:rsidRDefault="00A633C2" w:rsidP="00A633C2">
      <w:r w:rsidRPr="002B07B6">
        <w:rPr>
          <w:rStyle w:val="HideTWBExt"/>
        </w:rPr>
        <w:t>&lt;/Amend&gt;</w:t>
      </w:r>
    </w:p>
    <w:p w14:paraId="068E316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144</w:t>
      </w:r>
      <w:r w:rsidRPr="002B07B6">
        <w:rPr>
          <w:rStyle w:val="HideTWBExt"/>
          <w:b w:val="0"/>
          <w:lang w:val="en-GB"/>
        </w:rPr>
        <w:t>&lt;/NumAm&gt;</w:t>
      </w:r>
    </w:p>
    <w:p w14:paraId="1809FFEE"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52AC1A30" w14:textId="77777777" w:rsidR="00A633C2" w:rsidRPr="002B07B6" w:rsidRDefault="00A633C2" w:rsidP="00A633C2">
      <w:r w:rsidRPr="002B07B6">
        <w:rPr>
          <w:rStyle w:val="HideTWBExt"/>
        </w:rPr>
        <w:t>&lt;/RepeatBlock-By&gt;</w:t>
      </w:r>
    </w:p>
    <w:p w14:paraId="2F757D4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953DE77" w14:textId="77777777" w:rsidR="00A633C2" w:rsidRPr="002B07B6" w:rsidRDefault="00A633C2" w:rsidP="00A633C2">
      <w:pPr>
        <w:pStyle w:val="NormalBold"/>
      </w:pPr>
      <w:r w:rsidRPr="002B07B6">
        <w:rPr>
          <w:rStyle w:val="HideTWBExt"/>
          <w:b w:val="0"/>
        </w:rPr>
        <w:t>&lt;Article&gt;</w:t>
      </w:r>
      <w:r w:rsidRPr="002B07B6">
        <w:t>Article 1 – paragraph 1 – point 3 c (new)</w:t>
      </w:r>
      <w:r w:rsidRPr="002B07B6">
        <w:rPr>
          <w:rStyle w:val="HideTWBExt"/>
          <w:b w:val="0"/>
        </w:rPr>
        <w:t>&lt;/Article&gt;</w:t>
      </w:r>
    </w:p>
    <w:p w14:paraId="318A549F"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2DD25FD" w14:textId="77777777" w:rsidR="00A633C2" w:rsidRPr="002B07B6" w:rsidRDefault="00A633C2" w:rsidP="00A633C2">
      <w:r w:rsidRPr="002B07B6">
        <w:rPr>
          <w:rStyle w:val="HideTWBExt"/>
        </w:rPr>
        <w:t>&lt;Article2&gt;</w:t>
      </w:r>
      <w:r w:rsidRPr="002B07B6">
        <w:t>Article 3 – paragraph 4</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26313BC" w14:textId="77777777" w:rsidTr="00D37CF1">
        <w:trPr>
          <w:jc w:val="center"/>
        </w:trPr>
        <w:tc>
          <w:tcPr>
            <w:tcW w:w="9752" w:type="dxa"/>
            <w:gridSpan w:val="2"/>
          </w:tcPr>
          <w:p w14:paraId="190726AA" w14:textId="77777777" w:rsidR="00A633C2" w:rsidRPr="002B07B6" w:rsidRDefault="00A633C2" w:rsidP="00D37CF1">
            <w:pPr>
              <w:keepNext/>
            </w:pPr>
          </w:p>
        </w:tc>
      </w:tr>
      <w:tr w:rsidR="00A633C2" w:rsidRPr="002B07B6" w14:paraId="0F517614" w14:textId="77777777" w:rsidTr="00D37CF1">
        <w:trPr>
          <w:jc w:val="center"/>
        </w:trPr>
        <w:tc>
          <w:tcPr>
            <w:tcW w:w="4876" w:type="dxa"/>
          </w:tcPr>
          <w:p w14:paraId="6DF8F42D"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02BC5D3C" w14:textId="77777777" w:rsidR="00A633C2" w:rsidRPr="002B07B6" w:rsidRDefault="00A633C2" w:rsidP="00D37CF1">
            <w:pPr>
              <w:pStyle w:val="ColumnHeading"/>
              <w:keepNext/>
              <w:rPr>
                <w:lang w:val="en-GB"/>
              </w:rPr>
            </w:pPr>
            <w:r w:rsidRPr="002B07B6">
              <w:rPr>
                <w:lang w:val="en-GB"/>
              </w:rPr>
              <w:t>Amendment</w:t>
            </w:r>
          </w:p>
        </w:tc>
      </w:tr>
      <w:tr w:rsidR="00A633C2" w:rsidRPr="002B07B6" w14:paraId="24BE3BE9" w14:textId="77777777" w:rsidTr="00D37CF1">
        <w:trPr>
          <w:jc w:val="center"/>
        </w:trPr>
        <w:tc>
          <w:tcPr>
            <w:tcW w:w="4876" w:type="dxa"/>
          </w:tcPr>
          <w:p w14:paraId="432BA859" w14:textId="77777777" w:rsidR="00A633C2" w:rsidRPr="002B07B6" w:rsidRDefault="00A633C2" w:rsidP="00D37CF1">
            <w:pPr>
              <w:pStyle w:val="Normal6"/>
              <w:rPr>
                <w:lang w:val="en-GB"/>
              </w:rPr>
            </w:pPr>
          </w:p>
        </w:tc>
        <w:tc>
          <w:tcPr>
            <w:tcW w:w="4876" w:type="dxa"/>
          </w:tcPr>
          <w:p w14:paraId="7CE628F5" w14:textId="77777777" w:rsidR="00A633C2" w:rsidRPr="002B07B6" w:rsidRDefault="00A633C2" w:rsidP="00D37CF1">
            <w:pPr>
              <w:pStyle w:val="Normal6"/>
              <w:rPr>
                <w:szCs w:val="24"/>
                <w:lang w:val="en-GB"/>
              </w:rPr>
            </w:pPr>
            <w:r w:rsidRPr="002B07B6">
              <w:rPr>
                <w:b/>
                <w:i/>
                <w:lang w:val="en-GB"/>
              </w:rPr>
              <w:t>(3c)</w:t>
            </w:r>
            <w:r w:rsidRPr="002B07B6">
              <w:rPr>
                <w:b/>
                <w:i/>
                <w:lang w:val="en-GB"/>
              </w:rPr>
              <w:tab/>
              <w:t>In Article 3</w:t>
            </w:r>
            <w:r w:rsidRPr="002B07B6">
              <w:rPr>
                <w:lang w:val="en-GB"/>
              </w:rPr>
              <w:t xml:space="preserve">, </w:t>
            </w:r>
            <w:r w:rsidRPr="002B07B6">
              <w:rPr>
                <w:b/>
                <w:i/>
                <w:lang w:val="en-GB"/>
              </w:rPr>
              <w:t>paragraph</w:t>
            </w:r>
            <w:r w:rsidRPr="002B07B6">
              <w:rPr>
                <w:lang w:val="en-GB"/>
              </w:rPr>
              <w:t xml:space="preserve"> </w:t>
            </w:r>
            <w:r w:rsidRPr="002B07B6">
              <w:rPr>
                <w:b/>
                <w:i/>
                <w:lang w:val="en-GB"/>
              </w:rPr>
              <w:t>4 is deleted</w:t>
            </w:r>
            <w:r w:rsidRPr="002B07B6">
              <w:rPr>
                <w:lang w:val="en-GB"/>
              </w:rPr>
              <w:t>.</w:t>
            </w:r>
          </w:p>
        </w:tc>
      </w:tr>
      <w:tr w:rsidR="00A633C2" w:rsidRPr="002B07B6" w14:paraId="211D809B" w14:textId="77777777" w:rsidTr="00D37CF1">
        <w:trPr>
          <w:jc w:val="center"/>
        </w:trPr>
        <w:tc>
          <w:tcPr>
            <w:tcW w:w="4876" w:type="dxa"/>
          </w:tcPr>
          <w:p w14:paraId="310D2BB1" w14:textId="77777777" w:rsidR="00A633C2" w:rsidRPr="002B07B6" w:rsidRDefault="00A633C2" w:rsidP="00D37CF1">
            <w:pPr>
              <w:pStyle w:val="Normal6"/>
              <w:rPr>
                <w:lang w:val="en-GB"/>
              </w:rPr>
            </w:pPr>
            <w:r w:rsidRPr="002B07B6">
              <w:rPr>
                <w:b/>
                <w:i/>
                <w:lang w:val="en-GB"/>
              </w:rPr>
              <w:t>4.</w:t>
            </w:r>
            <w:r w:rsidRPr="002B07B6">
              <w:rPr>
                <w:b/>
                <w:i/>
                <w:lang w:val="en-GB"/>
              </w:rPr>
              <w:tab/>
              <w:t xml:space="preserve">Member States shall, following </w:t>
            </w:r>
            <w:r w:rsidRPr="002B07B6">
              <w:rPr>
                <w:b/>
                <w:i/>
                <w:lang w:val="en-GB"/>
              </w:rPr>
              <w:lastRenderedPageBreak/>
              <w:t>consultation with representatives from both sides of industry, in accordance with national law and practice</w:t>
            </w:r>
            <w:r w:rsidRPr="002B07B6">
              <w:rPr>
                <w:lang w:val="en-GB"/>
              </w:rPr>
              <w:t xml:space="preserve">, </w:t>
            </w:r>
            <w:r w:rsidRPr="002B07B6">
              <w:rPr>
                <w:b/>
                <w:i/>
                <w:lang w:val="en-GB"/>
              </w:rPr>
              <w:t>lay down practical guidelines for the determination of sporadic and low-intensity exposure, as provided for in</w:t>
            </w:r>
            <w:r w:rsidRPr="002B07B6">
              <w:rPr>
                <w:lang w:val="en-GB"/>
              </w:rPr>
              <w:t xml:space="preserve"> </w:t>
            </w:r>
            <w:r w:rsidRPr="002B07B6">
              <w:rPr>
                <w:b/>
                <w:i/>
                <w:lang w:val="en-GB"/>
              </w:rPr>
              <w:t>3</w:t>
            </w:r>
            <w:r w:rsidRPr="002B07B6">
              <w:rPr>
                <w:lang w:val="en-GB"/>
              </w:rPr>
              <w:t>.</w:t>
            </w:r>
          </w:p>
        </w:tc>
        <w:tc>
          <w:tcPr>
            <w:tcW w:w="4876" w:type="dxa"/>
          </w:tcPr>
          <w:p w14:paraId="6151FB2B" w14:textId="77777777" w:rsidR="00A633C2" w:rsidRPr="002B07B6" w:rsidRDefault="00A633C2" w:rsidP="00D37CF1">
            <w:pPr>
              <w:pStyle w:val="Normal6"/>
              <w:rPr>
                <w:szCs w:val="24"/>
                <w:lang w:val="en-GB"/>
              </w:rPr>
            </w:pPr>
          </w:p>
        </w:tc>
      </w:tr>
    </w:tbl>
    <w:p w14:paraId="03DB87F0"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7FABC8F" w14:textId="77777777" w:rsidR="00A633C2" w:rsidRPr="002B07B6" w:rsidRDefault="00A633C2" w:rsidP="00A633C2">
      <w:r w:rsidRPr="002B07B6">
        <w:rPr>
          <w:rStyle w:val="HideTWBExt"/>
        </w:rPr>
        <w:t>&lt;/Amend&gt;</w:t>
      </w:r>
    </w:p>
    <w:p w14:paraId="09208089"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145</w:t>
      </w:r>
      <w:r w:rsidRPr="002B07B6">
        <w:rPr>
          <w:rStyle w:val="HideTWBExt"/>
          <w:b w:val="0"/>
          <w:lang w:val="en-GB"/>
        </w:rPr>
        <w:t>&lt;/NumAm&gt;</w:t>
      </w:r>
    </w:p>
    <w:p w14:paraId="3EEFBF4B"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0E8A6A94" w14:textId="77777777" w:rsidR="00A633C2" w:rsidRPr="002B07B6" w:rsidRDefault="00A633C2" w:rsidP="00A633C2">
      <w:r w:rsidRPr="002B07B6">
        <w:rPr>
          <w:rStyle w:val="HideTWBExt"/>
        </w:rPr>
        <w:t>&lt;/RepeatBlock-By&gt;</w:t>
      </w:r>
    </w:p>
    <w:p w14:paraId="6F276A6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62B06C7" w14:textId="77777777" w:rsidR="00A633C2" w:rsidRPr="002B07B6" w:rsidRDefault="00A633C2" w:rsidP="00A633C2">
      <w:pPr>
        <w:pStyle w:val="NormalBold"/>
      </w:pPr>
      <w:r w:rsidRPr="002B07B6">
        <w:rPr>
          <w:rStyle w:val="HideTWBExt"/>
          <w:b w:val="0"/>
        </w:rPr>
        <w:t>&lt;Article&gt;</w:t>
      </w:r>
      <w:r w:rsidRPr="002B07B6">
        <w:t>Article 1 – paragraph 1 – point 2 d (new)</w:t>
      </w:r>
      <w:r w:rsidRPr="002B07B6">
        <w:rPr>
          <w:rStyle w:val="HideTWBExt"/>
          <w:b w:val="0"/>
        </w:rPr>
        <w:t>&lt;/Article&gt;</w:t>
      </w:r>
    </w:p>
    <w:p w14:paraId="4BAFF435"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8386F05" w14:textId="77777777" w:rsidR="00A633C2" w:rsidRPr="002B07B6" w:rsidRDefault="00A633C2" w:rsidP="00A633C2">
      <w:r w:rsidRPr="002B07B6">
        <w:rPr>
          <w:rStyle w:val="HideTWBExt"/>
        </w:rPr>
        <w:t>&lt;Article2&gt;</w:t>
      </w:r>
      <w:r w:rsidRPr="002B07B6">
        <w:t>Article 4 – paragraph 3 – subparagraph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0CA14D5" w14:textId="77777777" w:rsidTr="00D37CF1">
        <w:trPr>
          <w:jc w:val="center"/>
        </w:trPr>
        <w:tc>
          <w:tcPr>
            <w:tcW w:w="9752" w:type="dxa"/>
            <w:gridSpan w:val="2"/>
          </w:tcPr>
          <w:p w14:paraId="6807DD85" w14:textId="77777777" w:rsidR="00A633C2" w:rsidRPr="002B07B6" w:rsidRDefault="00A633C2" w:rsidP="00D37CF1">
            <w:pPr>
              <w:keepNext/>
            </w:pPr>
          </w:p>
        </w:tc>
      </w:tr>
      <w:tr w:rsidR="00A633C2" w:rsidRPr="002B07B6" w14:paraId="2D1A2B52" w14:textId="77777777" w:rsidTr="00D37CF1">
        <w:trPr>
          <w:jc w:val="center"/>
        </w:trPr>
        <w:tc>
          <w:tcPr>
            <w:tcW w:w="4876" w:type="dxa"/>
          </w:tcPr>
          <w:p w14:paraId="338DD6DE"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378D1EC" w14:textId="77777777" w:rsidR="00A633C2" w:rsidRPr="002B07B6" w:rsidRDefault="00A633C2" w:rsidP="00D37CF1">
            <w:pPr>
              <w:pStyle w:val="ColumnHeading"/>
              <w:keepNext/>
              <w:rPr>
                <w:lang w:val="en-GB"/>
              </w:rPr>
            </w:pPr>
            <w:r w:rsidRPr="002B07B6">
              <w:rPr>
                <w:lang w:val="en-GB"/>
              </w:rPr>
              <w:t>Amendment</w:t>
            </w:r>
          </w:p>
        </w:tc>
      </w:tr>
      <w:tr w:rsidR="00A633C2" w:rsidRPr="002B07B6" w14:paraId="563FFCB8" w14:textId="77777777" w:rsidTr="00D37CF1">
        <w:trPr>
          <w:jc w:val="center"/>
        </w:trPr>
        <w:tc>
          <w:tcPr>
            <w:tcW w:w="4876" w:type="dxa"/>
          </w:tcPr>
          <w:p w14:paraId="5FFCA16F" w14:textId="77777777" w:rsidR="00A633C2" w:rsidRPr="002B07B6" w:rsidRDefault="00A633C2" w:rsidP="00D37CF1">
            <w:pPr>
              <w:pStyle w:val="Normal6"/>
              <w:rPr>
                <w:lang w:val="en-GB"/>
              </w:rPr>
            </w:pPr>
          </w:p>
        </w:tc>
        <w:tc>
          <w:tcPr>
            <w:tcW w:w="4876" w:type="dxa"/>
          </w:tcPr>
          <w:p w14:paraId="79CA0573" w14:textId="77777777" w:rsidR="00A633C2" w:rsidRPr="002B07B6" w:rsidRDefault="00A633C2" w:rsidP="00D37CF1">
            <w:pPr>
              <w:pStyle w:val="Normal6"/>
              <w:rPr>
                <w:szCs w:val="24"/>
                <w:lang w:val="en-GB"/>
              </w:rPr>
            </w:pPr>
            <w:r w:rsidRPr="002B07B6">
              <w:rPr>
                <w:b/>
                <w:i/>
                <w:lang w:val="en-GB"/>
              </w:rPr>
              <w:t>In Article 4(3), the second subparagraph is replaced by the following:</w:t>
            </w:r>
          </w:p>
        </w:tc>
      </w:tr>
      <w:tr w:rsidR="00A633C2" w:rsidRPr="002B07B6" w14:paraId="174F6C70" w14:textId="77777777" w:rsidTr="00D37CF1">
        <w:trPr>
          <w:jc w:val="center"/>
        </w:trPr>
        <w:tc>
          <w:tcPr>
            <w:tcW w:w="4876" w:type="dxa"/>
          </w:tcPr>
          <w:p w14:paraId="6FCF0711" w14:textId="77777777" w:rsidR="00A633C2" w:rsidRPr="002B07B6" w:rsidRDefault="00A633C2" w:rsidP="00D37CF1">
            <w:pPr>
              <w:pStyle w:val="Normal6"/>
              <w:rPr>
                <w:lang w:val="en-GB"/>
              </w:rPr>
            </w:pPr>
            <w:r w:rsidRPr="002B07B6">
              <w:rPr>
                <w:lang w:val="en-GB"/>
              </w:rPr>
              <w:t xml:space="preserve">The notification </w:t>
            </w:r>
            <w:r w:rsidRPr="002B07B6">
              <w:rPr>
                <w:b/>
                <w:i/>
                <w:lang w:val="en-GB"/>
              </w:rPr>
              <w:t>must</w:t>
            </w:r>
            <w:r w:rsidRPr="002B07B6">
              <w:rPr>
                <w:lang w:val="en-GB"/>
              </w:rPr>
              <w:t xml:space="preserve"> include at least a brief description of:</w:t>
            </w:r>
          </w:p>
        </w:tc>
        <w:tc>
          <w:tcPr>
            <w:tcW w:w="4876" w:type="dxa"/>
          </w:tcPr>
          <w:p w14:paraId="744F0A6A" w14:textId="77777777" w:rsidR="00A633C2" w:rsidRPr="002B07B6" w:rsidRDefault="00A633C2" w:rsidP="00D37CF1">
            <w:pPr>
              <w:pStyle w:val="Normal6"/>
              <w:rPr>
                <w:szCs w:val="24"/>
                <w:lang w:val="en-GB"/>
              </w:rPr>
            </w:pPr>
            <w:r w:rsidRPr="002B07B6">
              <w:rPr>
                <w:lang w:val="en-GB"/>
              </w:rPr>
              <w:t>“The notification</w:t>
            </w:r>
            <w:r w:rsidRPr="002B07B6">
              <w:rPr>
                <w:b/>
                <w:i/>
                <w:lang w:val="en-GB"/>
              </w:rPr>
              <w:t xml:space="preserve"> shall </w:t>
            </w:r>
            <w:r w:rsidRPr="002B07B6">
              <w:rPr>
                <w:lang w:val="en-GB"/>
              </w:rPr>
              <w:t>include at least a brief description of:</w:t>
            </w:r>
          </w:p>
        </w:tc>
      </w:tr>
      <w:tr w:rsidR="00A633C2" w:rsidRPr="002B07B6" w14:paraId="161BEB5A" w14:textId="77777777" w:rsidTr="00D37CF1">
        <w:trPr>
          <w:jc w:val="center"/>
        </w:trPr>
        <w:tc>
          <w:tcPr>
            <w:tcW w:w="4876" w:type="dxa"/>
          </w:tcPr>
          <w:p w14:paraId="5CFFB5C4" w14:textId="77777777" w:rsidR="00A633C2" w:rsidRPr="002B07B6" w:rsidRDefault="00A633C2" w:rsidP="00D37CF1">
            <w:pPr>
              <w:pStyle w:val="Normal6"/>
              <w:rPr>
                <w:lang w:val="en-GB"/>
              </w:rPr>
            </w:pPr>
            <w:r w:rsidRPr="002B07B6">
              <w:rPr>
                <w:lang w:val="en-GB"/>
              </w:rPr>
              <w:t xml:space="preserve">(a) </w:t>
            </w:r>
            <w:r w:rsidRPr="002B07B6">
              <w:rPr>
                <w:lang w:val="en-GB"/>
              </w:rPr>
              <w:tab/>
              <w:t>the location of the worksite;</w:t>
            </w:r>
          </w:p>
        </w:tc>
        <w:tc>
          <w:tcPr>
            <w:tcW w:w="4876" w:type="dxa"/>
          </w:tcPr>
          <w:p w14:paraId="58ECF911" w14:textId="77777777" w:rsidR="00A633C2" w:rsidRPr="002B07B6" w:rsidRDefault="00A633C2" w:rsidP="00D37CF1">
            <w:pPr>
              <w:pStyle w:val="Normal6"/>
              <w:rPr>
                <w:szCs w:val="24"/>
                <w:lang w:val="en-GB"/>
              </w:rPr>
            </w:pPr>
            <w:r w:rsidRPr="002B07B6">
              <w:rPr>
                <w:lang w:val="en-GB"/>
              </w:rPr>
              <w:t xml:space="preserve">(a) </w:t>
            </w:r>
            <w:r w:rsidRPr="002B07B6">
              <w:rPr>
                <w:lang w:val="en-GB"/>
              </w:rPr>
              <w:tab/>
              <w:t>the location of the worksite</w:t>
            </w:r>
            <w:r w:rsidRPr="002B07B6">
              <w:rPr>
                <w:b/>
                <w:i/>
                <w:lang w:val="en-GB"/>
              </w:rPr>
              <w:t xml:space="preserve"> and the specific areas in which the work will be carried out;</w:t>
            </w:r>
          </w:p>
        </w:tc>
      </w:tr>
      <w:tr w:rsidR="00A633C2" w:rsidRPr="002B07B6" w14:paraId="0B1BEEE3" w14:textId="77777777" w:rsidTr="00D37CF1">
        <w:trPr>
          <w:jc w:val="center"/>
        </w:trPr>
        <w:tc>
          <w:tcPr>
            <w:tcW w:w="4876" w:type="dxa"/>
          </w:tcPr>
          <w:p w14:paraId="48209DEF" w14:textId="77777777" w:rsidR="00A633C2" w:rsidRPr="002B07B6" w:rsidRDefault="00A633C2" w:rsidP="00D37CF1">
            <w:pPr>
              <w:pStyle w:val="Normal6"/>
              <w:rPr>
                <w:lang w:val="en-GB"/>
              </w:rPr>
            </w:pPr>
            <w:r w:rsidRPr="002B07B6">
              <w:rPr>
                <w:lang w:val="en-GB"/>
              </w:rPr>
              <w:t xml:space="preserve">(b) </w:t>
            </w:r>
            <w:r w:rsidRPr="002B07B6">
              <w:rPr>
                <w:lang w:val="en-GB"/>
              </w:rPr>
              <w:tab/>
              <w:t>the type and quantities of asbestos used or handled;</w:t>
            </w:r>
          </w:p>
        </w:tc>
        <w:tc>
          <w:tcPr>
            <w:tcW w:w="4876" w:type="dxa"/>
          </w:tcPr>
          <w:p w14:paraId="2657A32E" w14:textId="77777777" w:rsidR="00A633C2" w:rsidRPr="002B07B6" w:rsidRDefault="00A633C2" w:rsidP="00D37CF1">
            <w:pPr>
              <w:pStyle w:val="Normal6"/>
              <w:rPr>
                <w:szCs w:val="24"/>
                <w:lang w:val="en-GB"/>
              </w:rPr>
            </w:pPr>
            <w:r w:rsidRPr="002B07B6">
              <w:rPr>
                <w:lang w:val="en-GB"/>
              </w:rPr>
              <w:t xml:space="preserve">(b) </w:t>
            </w:r>
            <w:r w:rsidRPr="002B07B6">
              <w:rPr>
                <w:lang w:val="en-GB"/>
              </w:rPr>
              <w:tab/>
              <w:t>the type and quantities of asbestos used or handled;</w:t>
            </w:r>
          </w:p>
        </w:tc>
      </w:tr>
      <w:tr w:rsidR="00A633C2" w:rsidRPr="002B07B6" w14:paraId="3F3E4D4F" w14:textId="77777777" w:rsidTr="00D37CF1">
        <w:trPr>
          <w:jc w:val="center"/>
        </w:trPr>
        <w:tc>
          <w:tcPr>
            <w:tcW w:w="4876" w:type="dxa"/>
          </w:tcPr>
          <w:p w14:paraId="49A81F67" w14:textId="77777777" w:rsidR="00A633C2" w:rsidRPr="002B07B6" w:rsidRDefault="00A633C2" w:rsidP="00D37CF1">
            <w:pPr>
              <w:pStyle w:val="Normal6"/>
              <w:rPr>
                <w:lang w:val="en-GB"/>
              </w:rPr>
            </w:pPr>
            <w:r w:rsidRPr="002B07B6">
              <w:rPr>
                <w:lang w:val="en-GB"/>
              </w:rPr>
              <w:t xml:space="preserve">(c) </w:t>
            </w:r>
            <w:r w:rsidRPr="002B07B6">
              <w:rPr>
                <w:lang w:val="en-GB"/>
              </w:rPr>
              <w:tab/>
              <w:t>the activities and processes involved;</w:t>
            </w:r>
          </w:p>
        </w:tc>
        <w:tc>
          <w:tcPr>
            <w:tcW w:w="4876" w:type="dxa"/>
          </w:tcPr>
          <w:p w14:paraId="51C9A150" w14:textId="77777777" w:rsidR="00A633C2" w:rsidRPr="002B07B6" w:rsidRDefault="00A633C2" w:rsidP="00D37CF1">
            <w:pPr>
              <w:pStyle w:val="Normal6"/>
              <w:rPr>
                <w:szCs w:val="24"/>
                <w:lang w:val="en-GB"/>
              </w:rPr>
            </w:pPr>
            <w:r w:rsidRPr="002B07B6">
              <w:rPr>
                <w:lang w:val="en-GB"/>
              </w:rPr>
              <w:t xml:space="preserve">(c) </w:t>
            </w:r>
            <w:r w:rsidRPr="002B07B6">
              <w:rPr>
                <w:lang w:val="en-GB"/>
              </w:rPr>
              <w:tab/>
              <w:t>the activities and processes involved;</w:t>
            </w:r>
          </w:p>
        </w:tc>
      </w:tr>
      <w:tr w:rsidR="00A633C2" w:rsidRPr="002B07B6" w14:paraId="1D1AC545" w14:textId="77777777" w:rsidTr="00D37CF1">
        <w:trPr>
          <w:jc w:val="center"/>
        </w:trPr>
        <w:tc>
          <w:tcPr>
            <w:tcW w:w="4876" w:type="dxa"/>
          </w:tcPr>
          <w:p w14:paraId="5428A1F8" w14:textId="77777777" w:rsidR="00A633C2" w:rsidRPr="002B07B6" w:rsidRDefault="00A633C2" w:rsidP="00D37CF1">
            <w:pPr>
              <w:pStyle w:val="Normal6"/>
              <w:rPr>
                <w:lang w:val="en-GB"/>
              </w:rPr>
            </w:pPr>
            <w:r w:rsidRPr="002B07B6">
              <w:rPr>
                <w:lang w:val="en-GB"/>
              </w:rPr>
              <w:t xml:space="preserve">(d) </w:t>
            </w:r>
            <w:r w:rsidRPr="002B07B6">
              <w:rPr>
                <w:lang w:val="en-GB"/>
              </w:rPr>
              <w:tab/>
              <w:t>the number of workers involved;</w:t>
            </w:r>
          </w:p>
        </w:tc>
        <w:tc>
          <w:tcPr>
            <w:tcW w:w="4876" w:type="dxa"/>
          </w:tcPr>
          <w:p w14:paraId="35DA91DE" w14:textId="77777777" w:rsidR="00A633C2" w:rsidRPr="002B07B6" w:rsidRDefault="00A633C2" w:rsidP="00D37CF1">
            <w:pPr>
              <w:pStyle w:val="Normal6"/>
              <w:rPr>
                <w:szCs w:val="24"/>
                <w:lang w:val="en-GB"/>
              </w:rPr>
            </w:pPr>
            <w:r w:rsidRPr="002B07B6">
              <w:rPr>
                <w:lang w:val="en-GB"/>
              </w:rPr>
              <w:t xml:space="preserve">(d) </w:t>
            </w:r>
            <w:r w:rsidRPr="002B07B6">
              <w:rPr>
                <w:lang w:val="en-GB"/>
              </w:rPr>
              <w:tab/>
              <w:t>the number of workers involved,</w:t>
            </w:r>
            <w:r w:rsidRPr="002B07B6">
              <w:rPr>
                <w:b/>
                <w:i/>
                <w:lang w:val="en-GB"/>
              </w:rPr>
              <w:t xml:space="preserve"> a list of the workers likely to be assigned to the site, the individual certificates proving their competence and the training received, and the dates of the mandatory medical visits;</w:t>
            </w:r>
          </w:p>
        </w:tc>
      </w:tr>
      <w:tr w:rsidR="00A633C2" w:rsidRPr="002B07B6" w14:paraId="58F5DC36" w14:textId="77777777" w:rsidTr="00D37CF1">
        <w:trPr>
          <w:jc w:val="center"/>
        </w:trPr>
        <w:tc>
          <w:tcPr>
            <w:tcW w:w="4876" w:type="dxa"/>
          </w:tcPr>
          <w:p w14:paraId="270EB6D1" w14:textId="77777777" w:rsidR="00A633C2" w:rsidRPr="002B07B6" w:rsidRDefault="00A633C2" w:rsidP="00D37CF1">
            <w:pPr>
              <w:pStyle w:val="Normal6"/>
              <w:rPr>
                <w:lang w:val="en-GB"/>
              </w:rPr>
            </w:pPr>
          </w:p>
        </w:tc>
        <w:tc>
          <w:tcPr>
            <w:tcW w:w="4876" w:type="dxa"/>
          </w:tcPr>
          <w:p w14:paraId="7A884617" w14:textId="77777777" w:rsidR="00A633C2" w:rsidRPr="002B07B6" w:rsidRDefault="00A633C2" w:rsidP="00D37CF1">
            <w:pPr>
              <w:pStyle w:val="Normal6"/>
              <w:rPr>
                <w:szCs w:val="24"/>
                <w:lang w:val="en-GB"/>
              </w:rPr>
            </w:pPr>
            <w:r w:rsidRPr="002B07B6">
              <w:rPr>
                <w:b/>
                <w:i/>
                <w:lang w:val="en-GB"/>
              </w:rPr>
              <w:t xml:space="preserve">(e) </w:t>
            </w:r>
            <w:r w:rsidRPr="002B07B6">
              <w:rPr>
                <w:b/>
                <w:i/>
                <w:lang w:val="en-GB"/>
              </w:rPr>
              <w:tab/>
              <w:t>the starting date and duration of the work and the planned working hours;</w:t>
            </w:r>
          </w:p>
        </w:tc>
      </w:tr>
      <w:tr w:rsidR="00A633C2" w:rsidRPr="002B07B6" w14:paraId="23439487" w14:textId="77777777" w:rsidTr="00D37CF1">
        <w:trPr>
          <w:jc w:val="center"/>
        </w:trPr>
        <w:tc>
          <w:tcPr>
            <w:tcW w:w="4876" w:type="dxa"/>
          </w:tcPr>
          <w:p w14:paraId="6B0DE732" w14:textId="77777777" w:rsidR="00A633C2" w:rsidRPr="002B07B6" w:rsidRDefault="00A633C2" w:rsidP="00D37CF1">
            <w:pPr>
              <w:pStyle w:val="Normal6"/>
              <w:rPr>
                <w:lang w:val="en-GB"/>
              </w:rPr>
            </w:pPr>
          </w:p>
        </w:tc>
        <w:tc>
          <w:tcPr>
            <w:tcW w:w="4876" w:type="dxa"/>
          </w:tcPr>
          <w:p w14:paraId="0F6B525E" w14:textId="77777777" w:rsidR="00A633C2" w:rsidRPr="002B07B6" w:rsidRDefault="00A633C2" w:rsidP="00D37CF1">
            <w:pPr>
              <w:pStyle w:val="Normal6"/>
              <w:rPr>
                <w:szCs w:val="24"/>
                <w:lang w:val="en-GB"/>
              </w:rPr>
            </w:pPr>
            <w:r w:rsidRPr="002B07B6">
              <w:rPr>
                <w:b/>
                <w:i/>
                <w:lang w:val="en-GB"/>
              </w:rPr>
              <w:t xml:space="preserve">(f) </w:t>
            </w:r>
            <w:r w:rsidRPr="002B07B6">
              <w:rPr>
                <w:b/>
                <w:i/>
                <w:lang w:val="en-GB"/>
              </w:rPr>
              <w:tab/>
              <w:t>measures taken to limit the exposure of workers to asbestos;</w:t>
            </w:r>
          </w:p>
        </w:tc>
      </w:tr>
      <w:tr w:rsidR="00A633C2" w:rsidRPr="002B07B6" w14:paraId="2647E03C" w14:textId="77777777" w:rsidTr="00D37CF1">
        <w:trPr>
          <w:jc w:val="center"/>
        </w:trPr>
        <w:tc>
          <w:tcPr>
            <w:tcW w:w="4876" w:type="dxa"/>
          </w:tcPr>
          <w:p w14:paraId="72A5B13E" w14:textId="77777777" w:rsidR="00A633C2" w:rsidRPr="002B07B6" w:rsidRDefault="00A633C2" w:rsidP="00D37CF1">
            <w:pPr>
              <w:pStyle w:val="Normal6"/>
              <w:rPr>
                <w:lang w:val="en-GB"/>
              </w:rPr>
            </w:pPr>
          </w:p>
        </w:tc>
        <w:tc>
          <w:tcPr>
            <w:tcW w:w="4876" w:type="dxa"/>
          </w:tcPr>
          <w:p w14:paraId="598D8C30" w14:textId="77777777" w:rsidR="00A633C2" w:rsidRPr="002B07B6" w:rsidRDefault="00A633C2" w:rsidP="00D37CF1">
            <w:pPr>
              <w:pStyle w:val="Normal6"/>
              <w:rPr>
                <w:szCs w:val="24"/>
                <w:lang w:val="en-GB"/>
              </w:rPr>
            </w:pPr>
            <w:r w:rsidRPr="002B07B6">
              <w:rPr>
                <w:b/>
                <w:i/>
                <w:lang w:val="en-GB"/>
              </w:rPr>
              <w:t xml:space="preserve">(fa) </w:t>
            </w:r>
            <w:r w:rsidRPr="002B07B6">
              <w:rPr>
                <w:b/>
                <w:i/>
                <w:lang w:val="en-GB"/>
              </w:rPr>
              <w:tab/>
              <w:t>the characteristics of the equipment used for the protection and decontamination of workers;</w:t>
            </w:r>
          </w:p>
        </w:tc>
      </w:tr>
      <w:tr w:rsidR="00A633C2" w:rsidRPr="002B07B6" w14:paraId="7FC3C4EC" w14:textId="77777777" w:rsidTr="00D37CF1">
        <w:trPr>
          <w:jc w:val="center"/>
        </w:trPr>
        <w:tc>
          <w:tcPr>
            <w:tcW w:w="4876" w:type="dxa"/>
          </w:tcPr>
          <w:p w14:paraId="2E722C9F" w14:textId="77777777" w:rsidR="00A633C2" w:rsidRPr="002B07B6" w:rsidRDefault="00A633C2" w:rsidP="00D37CF1">
            <w:pPr>
              <w:pStyle w:val="Normal6"/>
              <w:rPr>
                <w:lang w:val="en-GB"/>
              </w:rPr>
            </w:pPr>
          </w:p>
        </w:tc>
        <w:tc>
          <w:tcPr>
            <w:tcW w:w="4876" w:type="dxa"/>
          </w:tcPr>
          <w:p w14:paraId="6D26ACE5" w14:textId="77777777" w:rsidR="00A633C2" w:rsidRPr="002B07B6" w:rsidRDefault="00A633C2" w:rsidP="00D37CF1">
            <w:pPr>
              <w:pStyle w:val="Normal6"/>
              <w:rPr>
                <w:szCs w:val="24"/>
                <w:lang w:val="en-GB"/>
              </w:rPr>
            </w:pPr>
            <w:r w:rsidRPr="002B07B6">
              <w:rPr>
                <w:b/>
                <w:i/>
                <w:lang w:val="en-GB"/>
              </w:rPr>
              <w:t xml:space="preserve">(fb) </w:t>
            </w:r>
            <w:r w:rsidRPr="002B07B6">
              <w:rPr>
                <w:b/>
                <w:i/>
                <w:lang w:val="en-GB"/>
              </w:rPr>
              <w:tab/>
              <w:t>the procedure for the decontamination of workers and equipment, durations and working hours;</w:t>
            </w:r>
          </w:p>
        </w:tc>
      </w:tr>
      <w:tr w:rsidR="00A633C2" w:rsidRPr="002B07B6" w14:paraId="3B967350" w14:textId="77777777" w:rsidTr="00D37CF1">
        <w:trPr>
          <w:jc w:val="center"/>
        </w:trPr>
        <w:tc>
          <w:tcPr>
            <w:tcW w:w="4876" w:type="dxa"/>
          </w:tcPr>
          <w:p w14:paraId="14669C21" w14:textId="77777777" w:rsidR="00A633C2" w:rsidRPr="002B07B6" w:rsidRDefault="00A633C2" w:rsidP="00D37CF1">
            <w:pPr>
              <w:pStyle w:val="Normal6"/>
              <w:rPr>
                <w:lang w:val="en-GB"/>
              </w:rPr>
            </w:pPr>
          </w:p>
        </w:tc>
        <w:tc>
          <w:tcPr>
            <w:tcW w:w="4876" w:type="dxa"/>
          </w:tcPr>
          <w:p w14:paraId="3F806459" w14:textId="77777777" w:rsidR="00A633C2" w:rsidRPr="002B07B6" w:rsidRDefault="00A633C2" w:rsidP="00D37CF1">
            <w:pPr>
              <w:pStyle w:val="Normal6"/>
              <w:rPr>
                <w:szCs w:val="24"/>
                <w:lang w:val="en-GB"/>
              </w:rPr>
            </w:pPr>
            <w:r w:rsidRPr="002B07B6">
              <w:rPr>
                <w:b/>
                <w:i/>
                <w:lang w:val="en-GB"/>
              </w:rPr>
              <w:t xml:space="preserve">(fc) </w:t>
            </w:r>
            <w:r w:rsidRPr="002B07B6">
              <w:rPr>
                <w:b/>
                <w:i/>
                <w:lang w:val="en-GB"/>
              </w:rPr>
              <w:tab/>
              <w:t>the characteristics of the equipment used for waste disposal;</w:t>
            </w:r>
          </w:p>
        </w:tc>
      </w:tr>
      <w:tr w:rsidR="00A633C2" w:rsidRPr="002B07B6" w14:paraId="3191B2D7" w14:textId="77777777" w:rsidTr="00D37CF1">
        <w:trPr>
          <w:jc w:val="center"/>
        </w:trPr>
        <w:tc>
          <w:tcPr>
            <w:tcW w:w="4876" w:type="dxa"/>
          </w:tcPr>
          <w:p w14:paraId="15D29AC2" w14:textId="77777777" w:rsidR="00A633C2" w:rsidRPr="002B07B6" w:rsidRDefault="00A633C2" w:rsidP="00D37CF1">
            <w:pPr>
              <w:pStyle w:val="Normal6"/>
              <w:rPr>
                <w:lang w:val="en-GB"/>
              </w:rPr>
            </w:pPr>
          </w:p>
        </w:tc>
        <w:tc>
          <w:tcPr>
            <w:tcW w:w="4876" w:type="dxa"/>
          </w:tcPr>
          <w:p w14:paraId="4B87BE05" w14:textId="77777777" w:rsidR="00A633C2" w:rsidRPr="002B07B6" w:rsidRDefault="00A633C2" w:rsidP="00D37CF1">
            <w:pPr>
              <w:pStyle w:val="Normal6"/>
              <w:rPr>
                <w:szCs w:val="24"/>
                <w:lang w:val="en-GB"/>
              </w:rPr>
            </w:pPr>
            <w:r w:rsidRPr="002B07B6">
              <w:rPr>
                <w:b/>
                <w:i/>
                <w:lang w:val="en-GB"/>
              </w:rPr>
              <w:t>(fd)</w:t>
            </w:r>
            <w:r w:rsidRPr="002B07B6">
              <w:rPr>
                <w:b/>
                <w:i/>
                <w:lang w:val="en-GB"/>
              </w:rPr>
              <w:tab/>
              <w:t>a provisional aeraulic balance for work carried out under confinement;</w:t>
            </w:r>
          </w:p>
        </w:tc>
      </w:tr>
      <w:tr w:rsidR="00A633C2" w:rsidRPr="002B07B6" w14:paraId="5688CDCA" w14:textId="77777777" w:rsidTr="00D37CF1">
        <w:trPr>
          <w:jc w:val="center"/>
        </w:trPr>
        <w:tc>
          <w:tcPr>
            <w:tcW w:w="4876" w:type="dxa"/>
          </w:tcPr>
          <w:p w14:paraId="3D86A099" w14:textId="77777777" w:rsidR="00A633C2" w:rsidRPr="002B07B6" w:rsidRDefault="00A633C2" w:rsidP="00D37CF1">
            <w:pPr>
              <w:pStyle w:val="Normal6"/>
              <w:rPr>
                <w:lang w:val="en-GB"/>
              </w:rPr>
            </w:pPr>
          </w:p>
        </w:tc>
        <w:tc>
          <w:tcPr>
            <w:tcW w:w="4876" w:type="dxa"/>
          </w:tcPr>
          <w:p w14:paraId="70CBD3CA" w14:textId="77777777" w:rsidR="00A633C2" w:rsidRPr="002B07B6" w:rsidRDefault="00A633C2" w:rsidP="00D37CF1">
            <w:pPr>
              <w:pStyle w:val="Normal6"/>
              <w:rPr>
                <w:szCs w:val="24"/>
                <w:lang w:val="en-GB"/>
              </w:rPr>
            </w:pPr>
            <w:r w:rsidRPr="002B07B6">
              <w:rPr>
                <w:b/>
                <w:i/>
                <w:lang w:val="en-GB"/>
              </w:rPr>
              <w:t xml:space="preserve">(fe) </w:t>
            </w:r>
            <w:r w:rsidRPr="002B07B6">
              <w:rPr>
                <w:b/>
                <w:i/>
                <w:lang w:val="en-GB"/>
              </w:rPr>
              <w:tab/>
              <w:t>a plan for safe and sustainable waste disposal, including with regard to the destination of asbestos containing waste."</w:t>
            </w:r>
          </w:p>
        </w:tc>
      </w:tr>
    </w:tbl>
    <w:p w14:paraId="594B9D51"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4DF0B96" w14:textId="77777777" w:rsidR="00A633C2" w:rsidRPr="002B07B6" w:rsidRDefault="00A633C2" w:rsidP="00A633C2">
      <w:r w:rsidRPr="002B07B6">
        <w:rPr>
          <w:rStyle w:val="HideTWBExt"/>
        </w:rPr>
        <w:t>&lt;/Amend&gt;</w:t>
      </w:r>
    </w:p>
    <w:p w14:paraId="3BCC473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146</w:t>
      </w:r>
      <w:r w:rsidRPr="002B07B6">
        <w:rPr>
          <w:rStyle w:val="HideTWBExt"/>
          <w:b w:val="0"/>
          <w:lang w:val="en-GB"/>
        </w:rPr>
        <w:t>&lt;/NumAm&gt;</w:t>
      </w:r>
    </w:p>
    <w:p w14:paraId="26D40A81"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FA3B953"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3709836A" w14:textId="77777777" w:rsidR="00A633C2" w:rsidRPr="002B07B6" w:rsidRDefault="00A633C2" w:rsidP="00A633C2">
      <w:r w:rsidRPr="002B07B6">
        <w:rPr>
          <w:rStyle w:val="HideTWBExt"/>
        </w:rPr>
        <w:t>&lt;/RepeatBlock-By&gt;</w:t>
      </w:r>
    </w:p>
    <w:p w14:paraId="0303405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EC72FDB" w14:textId="77777777" w:rsidR="00A633C2" w:rsidRPr="002B07B6" w:rsidRDefault="00A633C2" w:rsidP="00A633C2">
      <w:pPr>
        <w:pStyle w:val="NormalBold"/>
      </w:pPr>
      <w:r w:rsidRPr="002B07B6">
        <w:rPr>
          <w:rStyle w:val="HideTWBExt"/>
          <w:b w:val="0"/>
        </w:rPr>
        <w:t>&lt;Article&gt;</w:t>
      </w:r>
      <w:r w:rsidRPr="002B07B6">
        <w:t>Article 1 – paragraph 1 – point 2 d (new)</w:t>
      </w:r>
      <w:r w:rsidRPr="002B07B6">
        <w:rPr>
          <w:rStyle w:val="HideTWBExt"/>
          <w:b w:val="0"/>
        </w:rPr>
        <w:t>&lt;/Article&gt;</w:t>
      </w:r>
    </w:p>
    <w:p w14:paraId="2A83A28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6FEE7D7" w14:textId="77777777" w:rsidR="00A633C2" w:rsidRPr="002B07B6" w:rsidRDefault="00A633C2" w:rsidP="00A633C2">
      <w:r w:rsidRPr="002B07B6">
        <w:rPr>
          <w:rStyle w:val="HideTWBExt"/>
        </w:rPr>
        <w:t>&lt;Article2&gt;</w:t>
      </w:r>
      <w:r w:rsidRPr="002B07B6">
        <w:t>Article 4 – paragraph 3 – subparagraph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11E1499" w14:textId="77777777" w:rsidTr="00D37CF1">
        <w:trPr>
          <w:jc w:val="center"/>
        </w:trPr>
        <w:tc>
          <w:tcPr>
            <w:tcW w:w="9752" w:type="dxa"/>
            <w:gridSpan w:val="2"/>
          </w:tcPr>
          <w:p w14:paraId="4C10F1EE" w14:textId="77777777" w:rsidR="00A633C2" w:rsidRPr="002B07B6" w:rsidRDefault="00A633C2" w:rsidP="00D37CF1">
            <w:pPr>
              <w:keepNext/>
            </w:pPr>
          </w:p>
        </w:tc>
      </w:tr>
      <w:tr w:rsidR="00A633C2" w:rsidRPr="002B07B6" w14:paraId="08DC8308" w14:textId="77777777" w:rsidTr="00D37CF1">
        <w:trPr>
          <w:jc w:val="center"/>
        </w:trPr>
        <w:tc>
          <w:tcPr>
            <w:tcW w:w="4876" w:type="dxa"/>
          </w:tcPr>
          <w:p w14:paraId="3A0902F4"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06C32E86" w14:textId="77777777" w:rsidR="00A633C2" w:rsidRPr="002B07B6" w:rsidRDefault="00A633C2" w:rsidP="00D37CF1">
            <w:pPr>
              <w:pStyle w:val="ColumnHeading"/>
              <w:keepNext/>
              <w:rPr>
                <w:lang w:val="en-GB"/>
              </w:rPr>
            </w:pPr>
            <w:r w:rsidRPr="002B07B6">
              <w:rPr>
                <w:lang w:val="en-GB"/>
              </w:rPr>
              <w:t>Amendment</w:t>
            </w:r>
          </w:p>
        </w:tc>
      </w:tr>
      <w:tr w:rsidR="00A633C2" w:rsidRPr="002B07B6" w14:paraId="76634F8F" w14:textId="77777777" w:rsidTr="00D37CF1">
        <w:trPr>
          <w:jc w:val="center"/>
        </w:trPr>
        <w:tc>
          <w:tcPr>
            <w:tcW w:w="4876" w:type="dxa"/>
          </w:tcPr>
          <w:p w14:paraId="0E9B6DCD" w14:textId="77777777" w:rsidR="00A633C2" w:rsidRPr="002B07B6" w:rsidRDefault="00A633C2" w:rsidP="00D37CF1">
            <w:pPr>
              <w:pStyle w:val="Normal6"/>
              <w:rPr>
                <w:lang w:val="en-GB"/>
              </w:rPr>
            </w:pPr>
          </w:p>
        </w:tc>
        <w:tc>
          <w:tcPr>
            <w:tcW w:w="4876" w:type="dxa"/>
          </w:tcPr>
          <w:p w14:paraId="7BD0052B" w14:textId="77777777" w:rsidR="00A633C2" w:rsidRPr="002B07B6" w:rsidRDefault="00A633C2" w:rsidP="00D37CF1">
            <w:pPr>
              <w:pStyle w:val="Normal6"/>
              <w:rPr>
                <w:szCs w:val="24"/>
                <w:lang w:val="en-GB"/>
              </w:rPr>
            </w:pPr>
            <w:r w:rsidRPr="002B07B6">
              <w:rPr>
                <w:b/>
                <w:i/>
                <w:lang w:val="en-GB"/>
              </w:rPr>
              <w:t>(2d)</w:t>
            </w:r>
            <w:r w:rsidRPr="002B07B6">
              <w:rPr>
                <w:b/>
                <w:i/>
                <w:lang w:val="en-GB"/>
              </w:rPr>
              <w:tab/>
              <w:t>In Article 4(3), the second subparagraph is replaced by the following:</w:t>
            </w:r>
          </w:p>
        </w:tc>
      </w:tr>
      <w:tr w:rsidR="00A633C2" w:rsidRPr="002B07B6" w14:paraId="4931EDF4" w14:textId="77777777" w:rsidTr="00D37CF1">
        <w:trPr>
          <w:jc w:val="center"/>
        </w:trPr>
        <w:tc>
          <w:tcPr>
            <w:tcW w:w="4876" w:type="dxa"/>
          </w:tcPr>
          <w:p w14:paraId="5AF0146A" w14:textId="77777777" w:rsidR="00A633C2" w:rsidRPr="002B07B6" w:rsidRDefault="00A633C2" w:rsidP="00D37CF1">
            <w:pPr>
              <w:pStyle w:val="Normal6"/>
              <w:rPr>
                <w:lang w:val="en-GB"/>
              </w:rPr>
            </w:pPr>
            <w:r w:rsidRPr="002B07B6">
              <w:rPr>
                <w:lang w:val="en-GB"/>
              </w:rPr>
              <w:t xml:space="preserve">The notification </w:t>
            </w:r>
            <w:r w:rsidRPr="002B07B6">
              <w:rPr>
                <w:b/>
                <w:i/>
                <w:lang w:val="en-GB"/>
              </w:rPr>
              <w:t>must</w:t>
            </w:r>
            <w:r w:rsidRPr="002B07B6">
              <w:rPr>
                <w:lang w:val="en-GB"/>
              </w:rPr>
              <w:t xml:space="preserve"> include at least a brief description of:</w:t>
            </w:r>
          </w:p>
        </w:tc>
        <w:tc>
          <w:tcPr>
            <w:tcW w:w="4876" w:type="dxa"/>
          </w:tcPr>
          <w:p w14:paraId="474BFCE6" w14:textId="77777777" w:rsidR="00A633C2" w:rsidRPr="002B07B6" w:rsidRDefault="00A633C2" w:rsidP="00D37CF1">
            <w:pPr>
              <w:pStyle w:val="Normal6"/>
              <w:rPr>
                <w:szCs w:val="24"/>
                <w:lang w:val="en-GB"/>
              </w:rPr>
            </w:pPr>
            <w:r w:rsidRPr="002B07B6">
              <w:rPr>
                <w:lang w:val="en-GB"/>
              </w:rPr>
              <w:t xml:space="preserve">"The notification </w:t>
            </w:r>
            <w:r w:rsidRPr="002B07B6">
              <w:rPr>
                <w:b/>
                <w:i/>
                <w:lang w:val="en-GB"/>
              </w:rPr>
              <w:t>shall</w:t>
            </w:r>
            <w:r w:rsidRPr="002B07B6">
              <w:rPr>
                <w:lang w:val="en-GB"/>
              </w:rPr>
              <w:t xml:space="preserve"> include at least a brief description of:</w:t>
            </w:r>
          </w:p>
        </w:tc>
      </w:tr>
      <w:tr w:rsidR="00A633C2" w:rsidRPr="002B07B6" w14:paraId="483DB362" w14:textId="77777777" w:rsidTr="00D37CF1">
        <w:trPr>
          <w:jc w:val="center"/>
        </w:trPr>
        <w:tc>
          <w:tcPr>
            <w:tcW w:w="4876" w:type="dxa"/>
          </w:tcPr>
          <w:p w14:paraId="1B8280C9" w14:textId="77777777" w:rsidR="00A633C2" w:rsidRPr="002B07B6" w:rsidRDefault="00A633C2" w:rsidP="00D37CF1">
            <w:pPr>
              <w:pStyle w:val="Normal6"/>
              <w:rPr>
                <w:lang w:val="en-GB"/>
              </w:rPr>
            </w:pPr>
            <w:r w:rsidRPr="002B07B6">
              <w:rPr>
                <w:lang w:val="en-GB"/>
              </w:rPr>
              <w:t xml:space="preserve">(a) </w:t>
            </w:r>
            <w:r w:rsidRPr="002B07B6">
              <w:rPr>
                <w:lang w:val="en-GB"/>
              </w:rPr>
              <w:tab/>
              <w:t>the location of the worksite;</w:t>
            </w:r>
          </w:p>
        </w:tc>
        <w:tc>
          <w:tcPr>
            <w:tcW w:w="4876" w:type="dxa"/>
          </w:tcPr>
          <w:p w14:paraId="78935C02" w14:textId="77777777" w:rsidR="00A633C2" w:rsidRPr="002B07B6" w:rsidRDefault="00A633C2" w:rsidP="00D37CF1">
            <w:pPr>
              <w:pStyle w:val="Normal6"/>
              <w:rPr>
                <w:szCs w:val="24"/>
                <w:lang w:val="en-GB"/>
              </w:rPr>
            </w:pPr>
            <w:r w:rsidRPr="002B07B6">
              <w:rPr>
                <w:lang w:val="en-GB"/>
              </w:rPr>
              <w:t xml:space="preserve">(a) </w:t>
            </w:r>
            <w:r w:rsidRPr="002B07B6">
              <w:rPr>
                <w:lang w:val="en-GB"/>
              </w:rPr>
              <w:tab/>
              <w:t xml:space="preserve">the location of the worksite </w:t>
            </w:r>
            <w:r w:rsidRPr="002B07B6">
              <w:rPr>
                <w:b/>
                <w:i/>
                <w:lang w:val="en-GB"/>
              </w:rPr>
              <w:t>and the specific areas in which the work will be carried out</w:t>
            </w:r>
            <w:r w:rsidRPr="002B07B6">
              <w:rPr>
                <w:lang w:val="en-GB"/>
              </w:rPr>
              <w:t>;</w:t>
            </w:r>
          </w:p>
        </w:tc>
      </w:tr>
      <w:tr w:rsidR="00A633C2" w:rsidRPr="002B07B6" w14:paraId="063D0324" w14:textId="77777777" w:rsidTr="00D37CF1">
        <w:trPr>
          <w:jc w:val="center"/>
        </w:trPr>
        <w:tc>
          <w:tcPr>
            <w:tcW w:w="4876" w:type="dxa"/>
          </w:tcPr>
          <w:p w14:paraId="02179DC8" w14:textId="77777777" w:rsidR="00A633C2" w:rsidRPr="002B07B6" w:rsidRDefault="00A633C2" w:rsidP="00D37CF1">
            <w:pPr>
              <w:pStyle w:val="Normal6"/>
              <w:rPr>
                <w:lang w:val="en-GB"/>
              </w:rPr>
            </w:pPr>
            <w:r w:rsidRPr="002B07B6">
              <w:rPr>
                <w:lang w:val="en-GB"/>
              </w:rPr>
              <w:t xml:space="preserve">(b) </w:t>
            </w:r>
            <w:r w:rsidRPr="002B07B6">
              <w:rPr>
                <w:lang w:val="en-GB"/>
              </w:rPr>
              <w:tab/>
              <w:t>the type and quantities of asbestos used or handled;</w:t>
            </w:r>
          </w:p>
        </w:tc>
        <w:tc>
          <w:tcPr>
            <w:tcW w:w="4876" w:type="dxa"/>
          </w:tcPr>
          <w:p w14:paraId="5F0CB9B3" w14:textId="77777777" w:rsidR="00A633C2" w:rsidRPr="002B07B6" w:rsidRDefault="00A633C2" w:rsidP="00D37CF1">
            <w:pPr>
              <w:pStyle w:val="Normal6"/>
              <w:rPr>
                <w:szCs w:val="24"/>
                <w:lang w:val="en-GB"/>
              </w:rPr>
            </w:pPr>
            <w:r w:rsidRPr="002B07B6">
              <w:rPr>
                <w:lang w:val="en-GB"/>
              </w:rPr>
              <w:t xml:space="preserve">(b) </w:t>
            </w:r>
            <w:r w:rsidRPr="002B07B6">
              <w:rPr>
                <w:lang w:val="en-GB"/>
              </w:rPr>
              <w:tab/>
              <w:t>the type and quantities of asbestos used or handled;</w:t>
            </w:r>
          </w:p>
        </w:tc>
      </w:tr>
      <w:tr w:rsidR="00A633C2" w:rsidRPr="002B07B6" w14:paraId="0E992B67" w14:textId="77777777" w:rsidTr="00D37CF1">
        <w:trPr>
          <w:jc w:val="center"/>
        </w:trPr>
        <w:tc>
          <w:tcPr>
            <w:tcW w:w="4876" w:type="dxa"/>
          </w:tcPr>
          <w:p w14:paraId="6DAE30E6" w14:textId="77777777" w:rsidR="00A633C2" w:rsidRPr="002B07B6" w:rsidRDefault="00A633C2" w:rsidP="00D37CF1">
            <w:pPr>
              <w:pStyle w:val="Normal6"/>
              <w:rPr>
                <w:lang w:val="en-GB"/>
              </w:rPr>
            </w:pPr>
            <w:r w:rsidRPr="002B07B6">
              <w:rPr>
                <w:lang w:val="en-GB"/>
              </w:rPr>
              <w:t xml:space="preserve">(c) </w:t>
            </w:r>
            <w:r w:rsidRPr="002B07B6">
              <w:rPr>
                <w:lang w:val="en-GB"/>
              </w:rPr>
              <w:tab/>
              <w:t>the activities and processes involved;</w:t>
            </w:r>
          </w:p>
        </w:tc>
        <w:tc>
          <w:tcPr>
            <w:tcW w:w="4876" w:type="dxa"/>
          </w:tcPr>
          <w:p w14:paraId="4E96E9EE" w14:textId="77777777" w:rsidR="00A633C2" w:rsidRPr="002B07B6" w:rsidRDefault="00A633C2" w:rsidP="00D37CF1">
            <w:pPr>
              <w:pStyle w:val="Normal6"/>
              <w:rPr>
                <w:szCs w:val="24"/>
                <w:lang w:val="en-GB"/>
              </w:rPr>
            </w:pPr>
            <w:r w:rsidRPr="002B07B6">
              <w:rPr>
                <w:lang w:val="en-GB"/>
              </w:rPr>
              <w:t xml:space="preserve">(c) </w:t>
            </w:r>
            <w:r w:rsidRPr="002B07B6">
              <w:rPr>
                <w:lang w:val="en-GB"/>
              </w:rPr>
              <w:tab/>
              <w:t>the activities and processes involved;</w:t>
            </w:r>
          </w:p>
        </w:tc>
      </w:tr>
      <w:tr w:rsidR="00A633C2" w:rsidRPr="002B07B6" w14:paraId="4A3EF7C8" w14:textId="77777777" w:rsidTr="00D37CF1">
        <w:trPr>
          <w:jc w:val="center"/>
        </w:trPr>
        <w:tc>
          <w:tcPr>
            <w:tcW w:w="4876" w:type="dxa"/>
          </w:tcPr>
          <w:p w14:paraId="2522BD06" w14:textId="77777777" w:rsidR="00A633C2" w:rsidRPr="002B07B6" w:rsidRDefault="00A633C2" w:rsidP="00D37CF1">
            <w:pPr>
              <w:pStyle w:val="Normal6"/>
              <w:rPr>
                <w:lang w:val="en-GB"/>
              </w:rPr>
            </w:pPr>
            <w:r w:rsidRPr="002B07B6">
              <w:rPr>
                <w:lang w:val="en-GB"/>
              </w:rPr>
              <w:t xml:space="preserve">(d) </w:t>
            </w:r>
            <w:r w:rsidRPr="002B07B6">
              <w:rPr>
                <w:lang w:val="en-GB"/>
              </w:rPr>
              <w:tab/>
              <w:t>the number of workers involved;</w:t>
            </w:r>
          </w:p>
        </w:tc>
        <w:tc>
          <w:tcPr>
            <w:tcW w:w="4876" w:type="dxa"/>
          </w:tcPr>
          <w:p w14:paraId="40BA6845" w14:textId="77777777" w:rsidR="00A633C2" w:rsidRPr="002B07B6" w:rsidRDefault="00A633C2" w:rsidP="00D37CF1">
            <w:pPr>
              <w:pStyle w:val="Normal6"/>
              <w:rPr>
                <w:szCs w:val="24"/>
                <w:lang w:val="en-GB"/>
              </w:rPr>
            </w:pPr>
            <w:r w:rsidRPr="002B07B6">
              <w:rPr>
                <w:lang w:val="en-GB"/>
              </w:rPr>
              <w:t xml:space="preserve">(d) </w:t>
            </w:r>
            <w:r w:rsidRPr="002B07B6">
              <w:rPr>
                <w:lang w:val="en-GB"/>
              </w:rPr>
              <w:tab/>
              <w:t>the number of workers involved</w:t>
            </w:r>
            <w:r w:rsidRPr="002B07B6">
              <w:rPr>
                <w:b/>
                <w:i/>
                <w:lang w:val="en-GB"/>
              </w:rPr>
              <w:t>, a list of the workers likely to be assigned to the site, the individual certificates proving their competence and the training received, and the dates of the mandatory medical visits</w:t>
            </w:r>
            <w:r w:rsidRPr="002B07B6">
              <w:rPr>
                <w:lang w:val="en-GB"/>
              </w:rPr>
              <w:t>;</w:t>
            </w:r>
          </w:p>
        </w:tc>
      </w:tr>
      <w:tr w:rsidR="00A633C2" w:rsidRPr="002B07B6" w14:paraId="519CA53D" w14:textId="77777777" w:rsidTr="00D37CF1">
        <w:trPr>
          <w:jc w:val="center"/>
        </w:trPr>
        <w:tc>
          <w:tcPr>
            <w:tcW w:w="4876" w:type="dxa"/>
          </w:tcPr>
          <w:p w14:paraId="6CB48FE4" w14:textId="77777777" w:rsidR="00A633C2" w:rsidRPr="002B07B6" w:rsidRDefault="00A633C2" w:rsidP="00D37CF1">
            <w:pPr>
              <w:pStyle w:val="Normal6"/>
              <w:rPr>
                <w:lang w:val="en-GB"/>
              </w:rPr>
            </w:pPr>
          </w:p>
        </w:tc>
        <w:tc>
          <w:tcPr>
            <w:tcW w:w="4876" w:type="dxa"/>
          </w:tcPr>
          <w:p w14:paraId="66010EAB" w14:textId="77777777" w:rsidR="00A633C2" w:rsidRPr="002B07B6" w:rsidRDefault="00A633C2" w:rsidP="00D37CF1">
            <w:pPr>
              <w:pStyle w:val="Normal6"/>
              <w:rPr>
                <w:szCs w:val="24"/>
                <w:lang w:val="en-GB"/>
              </w:rPr>
            </w:pPr>
            <w:r w:rsidRPr="002B07B6">
              <w:rPr>
                <w:b/>
                <w:i/>
                <w:lang w:val="en-GB"/>
              </w:rPr>
              <w:t xml:space="preserve">(e) </w:t>
            </w:r>
            <w:r w:rsidRPr="002B07B6">
              <w:rPr>
                <w:b/>
                <w:i/>
                <w:lang w:val="en-GB"/>
              </w:rPr>
              <w:tab/>
              <w:t>the starting date and duration of the work and the planned working hours; (f) measures taken to limit the exposure of workers to asbestos;</w:t>
            </w:r>
          </w:p>
        </w:tc>
      </w:tr>
      <w:tr w:rsidR="00A633C2" w:rsidRPr="002B07B6" w14:paraId="171F34FF" w14:textId="77777777" w:rsidTr="00D37CF1">
        <w:trPr>
          <w:jc w:val="center"/>
        </w:trPr>
        <w:tc>
          <w:tcPr>
            <w:tcW w:w="4876" w:type="dxa"/>
          </w:tcPr>
          <w:p w14:paraId="017BFD51" w14:textId="77777777" w:rsidR="00A633C2" w:rsidRPr="002B07B6" w:rsidRDefault="00A633C2" w:rsidP="00D37CF1">
            <w:pPr>
              <w:pStyle w:val="Normal6"/>
              <w:rPr>
                <w:lang w:val="en-GB"/>
              </w:rPr>
            </w:pPr>
          </w:p>
        </w:tc>
        <w:tc>
          <w:tcPr>
            <w:tcW w:w="4876" w:type="dxa"/>
          </w:tcPr>
          <w:p w14:paraId="0CB1ABF9" w14:textId="77777777" w:rsidR="00A633C2" w:rsidRPr="002B07B6" w:rsidRDefault="00A633C2" w:rsidP="00D37CF1">
            <w:pPr>
              <w:pStyle w:val="Normal6"/>
              <w:rPr>
                <w:szCs w:val="24"/>
                <w:lang w:val="en-GB"/>
              </w:rPr>
            </w:pPr>
            <w:r w:rsidRPr="002B07B6">
              <w:rPr>
                <w:b/>
                <w:i/>
                <w:lang w:val="en-GB"/>
              </w:rPr>
              <w:t xml:space="preserve">(fa) </w:t>
            </w:r>
            <w:r w:rsidRPr="002B07B6">
              <w:rPr>
                <w:b/>
                <w:i/>
                <w:lang w:val="en-GB"/>
              </w:rPr>
              <w:tab/>
              <w:t>the characteristics of the equipment used for the protection and decontamination of workers;</w:t>
            </w:r>
          </w:p>
        </w:tc>
      </w:tr>
      <w:tr w:rsidR="00A633C2" w:rsidRPr="002B07B6" w14:paraId="5620A15A" w14:textId="77777777" w:rsidTr="00D37CF1">
        <w:trPr>
          <w:jc w:val="center"/>
        </w:trPr>
        <w:tc>
          <w:tcPr>
            <w:tcW w:w="4876" w:type="dxa"/>
          </w:tcPr>
          <w:p w14:paraId="2340C8D5" w14:textId="77777777" w:rsidR="00A633C2" w:rsidRPr="002B07B6" w:rsidRDefault="00A633C2" w:rsidP="00D37CF1">
            <w:pPr>
              <w:pStyle w:val="Normal6"/>
              <w:rPr>
                <w:lang w:val="en-GB"/>
              </w:rPr>
            </w:pPr>
          </w:p>
        </w:tc>
        <w:tc>
          <w:tcPr>
            <w:tcW w:w="4876" w:type="dxa"/>
          </w:tcPr>
          <w:p w14:paraId="07655954" w14:textId="77777777" w:rsidR="00A633C2" w:rsidRPr="002B07B6" w:rsidRDefault="00A633C2" w:rsidP="00D37CF1">
            <w:pPr>
              <w:pStyle w:val="Normal6"/>
              <w:rPr>
                <w:szCs w:val="24"/>
                <w:lang w:val="en-GB"/>
              </w:rPr>
            </w:pPr>
            <w:r w:rsidRPr="002B07B6">
              <w:rPr>
                <w:b/>
                <w:i/>
                <w:lang w:val="en-GB"/>
              </w:rPr>
              <w:t xml:space="preserve">(fb) </w:t>
            </w:r>
            <w:r w:rsidRPr="002B07B6">
              <w:rPr>
                <w:b/>
                <w:i/>
                <w:lang w:val="en-GB"/>
              </w:rPr>
              <w:tab/>
              <w:t>the procedure for the decontamination of workers and equipment, durations and working hours; (fc) the characteristics of the equipment used for waste disposal;</w:t>
            </w:r>
          </w:p>
        </w:tc>
      </w:tr>
      <w:tr w:rsidR="00A633C2" w:rsidRPr="002B07B6" w14:paraId="1C433504" w14:textId="77777777" w:rsidTr="00D37CF1">
        <w:trPr>
          <w:jc w:val="center"/>
        </w:trPr>
        <w:tc>
          <w:tcPr>
            <w:tcW w:w="4876" w:type="dxa"/>
          </w:tcPr>
          <w:p w14:paraId="3CDAD3DF" w14:textId="77777777" w:rsidR="00A633C2" w:rsidRPr="002B07B6" w:rsidRDefault="00A633C2" w:rsidP="00D37CF1">
            <w:pPr>
              <w:pStyle w:val="Normal6"/>
              <w:rPr>
                <w:lang w:val="en-GB"/>
              </w:rPr>
            </w:pPr>
          </w:p>
        </w:tc>
        <w:tc>
          <w:tcPr>
            <w:tcW w:w="4876" w:type="dxa"/>
          </w:tcPr>
          <w:p w14:paraId="31FEEFD3" w14:textId="77777777" w:rsidR="00A633C2" w:rsidRPr="002B07B6" w:rsidRDefault="00A633C2" w:rsidP="00D37CF1">
            <w:pPr>
              <w:pStyle w:val="Normal6"/>
              <w:rPr>
                <w:szCs w:val="24"/>
                <w:lang w:val="en-GB"/>
              </w:rPr>
            </w:pPr>
            <w:r w:rsidRPr="002B07B6">
              <w:rPr>
                <w:b/>
                <w:i/>
                <w:lang w:val="en-GB"/>
              </w:rPr>
              <w:t xml:space="preserve">(fd) </w:t>
            </w:r>
            <w:r w:rsidRPr="002B07B6">
              <w:rPr>
                <w:b/>
                <w:i/>
                <w:lang w:val="en-GB"/>
              </w:rPr>
              <w:tab/>
              <w:t>a provisional aeraulic balance for work carried out under confinement;</w:t>
            </w:r>
          </w:p>
        </w:tc>
      </w:tr>
      <w:tr w:rsidR="00A633C2" w:rsidRPr="002B07B6" w14:paraId="39E4283B" w14:textId="77777777" w:rsidTr="00D37CF1">
        <w:trPr>
          <w:jc w:val="center"/>
        </w:trPr>
        <w:tc>
          <w:tcPr>
            <w:tcW w:w="4876" w:type="dxa"/>
          </w:tcPr>
          <w:p w14:paraId="5955993E" w14:textId="77777777" w:rsidR="00A633C2" w:rsidRPr="002B07B6" w:rsidRDefault="00A633C2" w:rsidP="00D37CF1">
            <w:pPr>
              <w:pStyle w:val="Normal6"/>
              <w:rPr>
                <w:lang w:val="en-GB"/>
              </w:rPr>
            </w:pPr>
          </w:p>
        </w:tc>
        <w:tc>
          <w:tcPr>
            <w:tcW w:w="4876" w:type="dxa"/>
          </w:tcPr>
          <w:p w14:paraId="43E4C19B" w14:textId="77777777" w:rsidR="00A633C2" w:rsidRPr="002B07B6" w:rsidRDefault="00A633C2" w:rsidP="00D37CF1">
            <w:pPr>
              <w:pStyle w:val="Normal6"/>
              <w:rPr>
                <w:szCs w:val="24"/>
                <w:lang w:val="en-GB"/>
              </w:rPr>
            </w:pPr>
            <w:r w:rsidRPr="002B07B6">
              <w:rPr>
                <w:b/>
                <w:i/>
                <w:lang w:val="en-GB"/>
              </w:rPr>
              <w:t xml:space="preserve">(fe) </w:t>
            </w:r>
            <w:r w:rsidRPr="002B07B6">
              <w:rPr>
                <w:b/>
                <w:i/>
                <w:lang w:val="en-GB"/>
              </w:rPr>
              <w:tab/>
              <w:t>a plan for safe and sustainable waste disposal, including with regard to the destination of asbestos containing waste.”</w:t>
            </w:r>
          </w:p>
        </w:tc>
      </w:tr>
    </w:tbl>
    <w:p w14:paraId="00E83FDF"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8E6F8B8" w14:textId="77777777" w:rsidR="00A633C2" w:rsidRPr="002B07B6" w:rsidRDefault="00A633C2" w:rsidP="00A633C2">
      <w:pPr>
        <w:pStyle w:val="CrossRef"/>
        <w:rPr>
          <w:lang w:val="en-GB"/>
        </w:rPr>
      </w:pPr>
      <w:r w:rsidRPr="002B07B6">
        <w:rPr>
          <w:lang w:val="en-GB"/>
        </w:rPr>
        <w:t>(See wording of Article 4(3) of Directive 2009/148/EC)</w:t>
      </w:r>
    </w:p>
    <w:p w14:paraId="7FE09936" w14:textId="77777777" w:rsidR="00A633C2" w:rsidRPr="002B07B6" w:rsidRDefault="00A633C2" w:rsidP="00A633C2">
      <w:r w:rsidRPr="002B07B6">
        <w:rPr>
          <w:rStyle w:val="HideTWBExt"/>
        </w:rPr>
        <w:t>&lt;/Amend&gt;</w:t>
      </w:r>
    </w:p>
    <w:p w14:paraId="6662A74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147</w:t>
      </w:r>
      <w:r w:rsidRPr="002B07B6">
        <w:rPr>
          <w:rStyle w:val="HideTWBExt"/>
          <w:b w:val="0"/>
          <w:lang w:val="en-GB"/>
        </w:rPr>
        <w:t>&lt;/NumAm&gt;</w:t>
      </w:r>
    </w:p>
    <w:p w14:paraId="71B80F9A"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3D3B8BB8" w14:textId="77777777" w:rsidR="00A633C2" w:rsidRPr="002B07B6" w:rsidRDefault="00A633C2" w:rsidP="00A633C2">
      <w:r w:rsidRPr="002B07B6">
        <w:rPr>
          <w:rStyle w:val="HideTWBExt"/>
        </w:rPr>
        <w:t>&lt;/RepeatBlock-By&gt;</w:t>
      </w:r>
    </w:p>
    <w:p w14:paraId="306BE69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679F30B" w14:textId="77777777" w:rsidR="00A633C2" w:rsidRPr="002B07B6" w:rsidRDefault="00A633C2" w:rsidP="00A633C2">
      <w:pPr>
        <w:pStyle w:val="NormalBold"/>
      </w:pPr>
      <w:r w:rsidRPr="002B07B6">
        <w:rPr>
          <w:rStyle w:val="HideTWBExt"/>
          <w:b w:val="0"/>
        </w:rPr>
        <w:t>&lt;Article&gt;</w:t>
      </w:r>
      <w:r w:rsidRPr="002B07B6">
        <w:t>Article 1 – paragraph 1 – point 2 d (new)</w:t>
      </w:r>
      <w:r w:rsidRPr="002B07B6">
        <w:rPr>
          <w:rStyle w:val="HideTWBExt"/>
          <w:b w:val="0"/>
        </w:rPr>
        <w:t>&lt;/Article&gt;</w:t>
      </w:r>
    </w:p>
    <w:p w14:paraId="7F6DABB5"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D61403B" w14:textId="77777777" w:rsidR="00A633C2" w:rsidRPr="002B07B6" w:rsidRDefault="00A633C2" w:rsidP="00A633C2">
      <w:r w:rsidRPr="002B07B6">
        <w:rPr>
          <w:rStyle w:val="HideTWBExt"/>
        </w:rPr>
        <w:t>&lt;Article2&gt;</w:t>
      </w:r>
      <w:r w:rsidRPr="002B07B6">
        <w:t>Article 4 – paragraph 3 – subparagraph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721E461" w14:textId="77777777" w:rsidTr="00D37CF1">
        <w:trPr>
          <w:jc w:val="center"/>
        </w:trPr>
        <w:tc>
          <w:tcPr>
            <w:tcW w:w="9752" w:type="dxa"/>
            <w:gridSpan w:val="2"/>
          </w:tcPr>
          <w:p w14:paraId="06E9EC7B" w14:textId="77777777" w:rsidR="00A633C2" w:rsidRPr="002B07B6" w:rsidRDefault="00A633C2" w:rsidP="00D37CF1">
            <w:pPr>
              <w:keepNext/>
            </w:pPr>
          </w:p>
        </w:tc>
      </w:tr>
      <w:tr w:rsidR="00A633C2" w:rsidRPr="002B07B6" w14:paraId="18EF9B3C" w14:textId="77777777" w:rsidTr="00D37CF1">
        <w:trPr>
          <w:jc w:val="center"/>
        </w:trPr>
        <w:tc>
          <w:tcPr>
            <w:tcW w:w="4876" w:type="dxa"/>
          </w:tcPr>
          <w:p w14:paraId="4A4331D5"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0EDB94FE" w14:textId="77777777" w:rsidR="00A633C2" w:rsidRPr="002B07B6" w:rsidRDefault="00A633C2" w:rsidP="00D37CF1">
            <w:pPr>
              <w:pStyle w:val="ColumnHeading"/>
              <w:keepNext/>
              <w:rPr>
                <w:lang w:val="en-GB"/>
              </w:rPr>
            </w:pPr>
            <w:r w:rsidRPr="002B07B6">
              <w:rPr>
                <w:lang w:val="en-GB"/>
              </w:rPr>
              <w:t>Amendment</w:t>
            </w:r>
          </w:p>
        </w:tc>
      </w:tr>
      <w:tr w:rsidR="00A633C2" w:rsidRPr="002B07B6" w14:paraId="31AA5712" w14:textId="77777777" w:rsidTr="00D37CF1">
        <w:trPr>
          <w:jc w:val="center"/>
        </w:trPr>
        <w:tc>
          <w:tcPr>
            <w:tcW w:w="4876" w:type="dxa"/>
          </w:tcPr>
          <w:p w14:paraId="3B2300CC" w14:textId="77777777" w:rsidR="00A633C2" w:rsidRPr="002B07B6" w:rsidRDefault="00A633C2" w:rsidP="00D37CF1">
            <w:pPr>
              <w:pStyle w:val="Normal6"/>
              <w:rPr>
                <w:lang w:val="en-GB"/>
              </w:rPr>
            </w:pPr>
          </w:p>
        </w:tc>
        <w:tc>
          <w:tcPr>
            <w:tcW w:w="4876" w:type="dxa"/>
          </w:tcPr>
          <w:p w14:paraId="48E26E32" w14:textId="77777777" w:rsidR="00A633C2" w:rsidRPr="002B07B6" w:rsidRDefault="00A633C2" w:rsidP="00D37CF1">
            <w:pPr>
              <w:pStyle w:val="Normal6"/>
              <w:rPr>
                <w:szCs w:val="24"/>
                <w:lang w:val="en-GB"/>
              </w:rPr>
            </w:pPr>
            <w:r w:rsidRPr="002B07B6">
              <w:rPr>
                <w:b/>
                <w:i/>
                <w:lang w:val="en-GB"/>
              </w:rPr>
              <w:t>(2d)</w:t>
            </w:r>
            <w:r w:rsidRPr="002B07B6">
              <w:rPr>
                <w:b/>
                <w:i/>
                <w:lang w:val="en-GB"/>
              </w:rPr>
              <w:tab/>
              <w:t>In Article 4(3), the second subparagraph is replaced by the following:</w:t>
            </w:r>
          </w:p>
        </w:tc>
      </w:tr>
      <w:tr w:rsidR="00A633C2" w:rsidRPr="002B07B6" w14:paraId="4156724E" w14:textId="77777777" w:rsidTr="00D37CF1">
        <w:trPr>
          <w:jc w:val="center"/>
        </w:trPr>
        <w:tc>
          <w:tcPr>
            <w:tcW w:w="4876" w:type="dxa"/>
          </w:tcPr>
          <w:p w14:paraId="6EDB1E62" w14:textId="77777777" w:rsidR="00A633C2" w:rsidRPr="002B07B6" w:rsidRDefault="00A633C2" w:rsidP="00D37CF1">
            <w:pPr>
              <w:pStyle w:val="Normal6"/>
              <w:rPr>
                <w:lang w:val="en-GB"/>
              </w:rPr>
            </w:pPr>
            <w:r w:rsidRPr="002B07B6">
              <w:rPr>
                <w:lang w:val="en-GB"/>
              </w:rPr>
              <w:t xml:space="preserve">The notification </w:t>
            </w:r>
            <w:r w:rsidRPr="002B07B6">
              <w:rPr>
                <w:b/>
                <w:i/>
                <w:lang w:val="en-GB"/>
              </w:rPr>
              <w:t>must</w:t>
            </w:r>
            <w:r w:rsidRPr="002B07B6">
              <w:rPr>
                <w:lang w:val="en-GB"/>
              </w:rPr>
              <w:t xml:space="preserve"> include at least a brief description of: </w:t>
            </w:r>
          </w:p>
        </w:tc>
        <w:tc>
          <w:tcPr>
            <w:tcW w:w="4876" w:type="dxa"/>
          </w:tcPr>
          <w:p w14:paraId="6729956D" w14:textId="77777777" w:rsidR="00A633C2" w:rsidRPr="002B07B6" w:rsidRDefault="00A633C2" w:rsidP="00D37CF1">
            <w:pPr>
              <w:pStyle w:val="Normal6"/>
              <w:rPr>
                <w:szCs w:val="24"/>
                <w:lang w:val="en-GB"/>
              </w:rPr>
            </w:pPr>
            <w:r w:rsidRPr="002B07B6">
              <w:rPr>
                <w:lang w:val="en-GB"/>
              </w:rPr>
              <w:t xml:space="preserve">"The notification </w:t>
            </w:r>
            <w:r w:rsidRPr="002B07B6">
              <w:rPr>
                <w:b/>
                <w:i/>
                <w:lang w:val="en-GB"/>
              </w:rPr>
              <w:t>shall</w:t>
            </w:r>
            <w:r w:rsidRPr="002B07B6">
              <w:rPr>
                <w:lang w:val="en-GB"/>
              </w:rPr>
              <w:t xml:space="preserve"> include at least a brief description of:</w:t>
            </w:r>
          </w:p>
        </w:tc>
      </w:tr>
      <w:tr w:rsidR="00A633C2" w:rsidRPr="002B07B6" w14:paraId="6AC1E970" w14:textId="77777777" w:rsidTr="00D37CF1">
        <w:trPr>
          <w:jc w:val="center"/>
        </w:trPr>
        <w:tc>
          <w:tcPr>
            <w:tcW w:w="4876" w:type="dxa"/>
          </w:tcPr>
          <w:p w14:paraId="2C6BEFE8" w14:textId="77777777" w:rsidR="00A633C2" w:rsidRPr="002B07B6" w:rsidRDefault="00A633C2" w:rsidP="00D37CF1">
            <w:pPr>
              <w:pStyle w:val="Normal6"/>
              <w:rPr>
                <w:lang w:val="en-GB"/>
              </w:rPr>
            </w:pPr>
            <w:r w:rsidRPr="002B07B6">
              <w:rPr>
                <w:lang w:val="en-GB"/>
              </w:rPr>
              <w:t xml:space="preserve">(a) </w:t>
            </w:r>
            <w:r w:rsidRPr="002B07B6">
              <w:rPr>
                <w:lang w:val="en-GB"/>
              </w:rPr>
              <w:tab/>
              <w:t>the location of the worksite</w:t>
            </w:r>
            <w:r w:rsidRPr="002B07B6">
              <w:rPr>
                <w:b/>
                <w:i/>
                <w:lang w:val="en-GB"/>
              </w:rPr>
              <w:t>;</w:t>
            </w:r>
            <w:r w:rsidRPr="002B07B6">
              <w:rPr>
                <w:lang w:val="en-GB"/>
              </w:rPr>
              <w:t xml:space="preserve"> </w:t>
            </w:r>
          </w:p>
        </w:tc>
        <w:tc>
          <w:tcPr>
            <w:tcW w:w="4876" w:type="dxa"/>
          </w:tcPr>
          <w:p w14:paraId="43DF5B64" w14:textId="77777777" w:rsidR="00A633C2" w:rsidRPr="002B07B6" w:rsidRDefault="00A633C2" w:rsidP="00D37CF1">
            <w:pPr>
              <w:pStyle w:val="Normal6"/>
              <w:rPr>
                <w:szCs w:val="24"/>
                <w:lang w:val="en-GB"/>
              </w:rPr>
            </w:pPr>
            <w:r w:rsidRPr="002B07B6">
              <w:rPr>
                <w:lang w:val="en-GB"/>
              </w:rPr>
              <w:t xml:space="preserve">(a) </w:t>
            </w:r>
            <w:r w:rsidRPr="002B07B6">
              <w:rPr>
                <w:lang w:val="en-GB"/>
              </w:rPr>
              <w:tab/>
              <w:t>the location of the worksite</w:t>
            </w:r>
            <w:r w:rsidRPr="002B07B6">
              <w:rPr>
                <w:b/>
                <w:i/>
                <w:lang w:val="en-GB"/>
              </w:rPr>
              <w:t xml:space="preserve"> and the specific areas in which the work will be carried out;</w:t>
            </w:r>
          </w:p>
        </w:tc>
      </w:tr>
      <w:tr w:rsidR="00A633C2" w:rsidRPr="002B07B6" w14:paraId="096F2900" w14:textId="77777777" w:rsidTr="00D37CF1">
        <w:trPr>
          <w:jc w:val="center"/>
        </w:trPr>
        <w:tc>
          <w:tcPr>
            <w:tcW w:w="4876" w:type="dxa"/>
          </w:tcPr>
          <w:p w14:paraId="2C254CEC" w14:textId="77777777" w:rsidR="00A633C2" w:rsidRPr="002B07B6" w:rsidRDefault="00A633C2" w:rsidP="00D37CF1">
            <w:pPr>
              <w:pStyle w:val="Normal6"/>
              <w:rPr>
                <w:lang w:val="en-GB"/>
              </w:rPr>
            </w:pPr>
            <w:r w:rsidRPr="002B07B6">
              <w:rPr>
                <w:lang w:val="en-GB"/>
              </w:rPr>
              <w:t xml:space="preserve">(b) </w:t>
            </w:r>
            <w:r w:rsidRPr="002B07B6">
              <w:rPr>
                <w:lang w:val="en-GB"/>
              </w:rPr>
              <w:tab/>
              <w:t xml:space="preserve">the type and quantities of asbestos used or handled; </w:t>
            </w:r>
          </w:p>
        </w:tc>
        <w:tc>
          <w:tcPr>
            <w:tcW w:w="4876" w:type="dxa"/>
          </w:tcPr>
          <w:p w14:paraId="2E04CE68" w14:textId="77777777" w:rsidR="00A633C2" w:rsidRPr="002B07B6" w:rsidRDefault="00A633C2" w:rsidP="00D37CF1">
            <w:pPr>
              <w:pStyle w:val="Normal6"/>
              <w:rPr>
                <w:szCs w:val="24"/>
                <w:lang w:val="en-GB"/>
              </w:rPr>
            </w:pPr>
            <w:r w:rsidRPr="002B07B6">
              <w:rPr>
                <w:lang w:val="en-GB"/>
              </w:rPr>
              <w:t xml:space="preserve">(b) </w:t>
            </w:r>
            <w:r w:rsidRPr="002B07B6">
              <w:rPr>
                <w:lang w:val="en-GB"/>
              </w:rPr>
              <w:tab/>
              <w:t>the type and quantities of asbestos used or handled;</w:t>
            </w:r>
          </w:p>
        </w:tc>
      </w:tr>
      <w:tr w:rsidR="00A633C2" w:rsidRPr="002B07B6" w14:paraId="5DEB223F" w14:textId="77777777" w:rsidTr="00D37CF1">
        <w:trPr>
          <w:jc w:val="center"/>
        </w:trPr>
        <w:tc>
          <w:tcPr>
            <w:tcW w:w="4876" w:type="dxa"/>
          </w:tcPr>
          <w:p w14:paraId="0884A7D7" w14:textId="77777777" w:rsidR="00A633C2" w:rsidRPr="002B07B6" w:rsidRDefault="00A633C2" w:rsidP="00D37CF1">
            <w:pPr>
              <w:pStyle w:val="Normal6"/>
              <w:rPr>
                <w:lang w:val="en-GB"/>
              </w:rPr>
            </w:pPr>
            <w:r w:rsidRPr="002B07B6">
              <w:rPr>
                <w:lang w:val="en-GB"/>
              </w:rPr>
              <w:t>(c)</w:t>
            </w:r>
            <w:r w:rsidRPr="002B07B6">
              <w:rPr>
                <w:lang w:val="en-GB"/>
              </w:rPr>
              <w:tab/>
              <w:t xml:space="preserve">the activities and processes </w:t>
            </w:r>
            <w:r w:rsidRPr="002B07B6">
              <w:rPr>
                <w:lang w:val="en-GB"/>
              </w:rPr>
              <w:lastRenderedPageBreak/>
              <w:t xml:space="preserve">involved; </w:t>
            </w:r>
          </w:p>
        </w:tc>
        <w:tc>
          <w:tcPr>
            <w:tcW w:w="4876" w:type="dxa"/>
          </w:tcPr>
          <w:p w14:paraId="6427977A" w14:textId="77777777" w:rsidR="00A633C2" w:rsidRPr="002B07B6" w:rsidRDefault="00A633C2" w:rsidP="00D37CF1">
            <w:pPr>
              <w:pStyle w:val="Normal6"/>
              <w:rPr>
                <w:szCs w:val="24"/>
                <w:lang w:val="en-GB"/>
              </w:rPr>
            </w:pPr>
            <w:r w:rsidRPr="002B07B6">
              <w:rPr>
                <w:lang w:val="en-GB"/>
              </w:rPr>
              <w:lastRenderedPageBreak/>
              <w:t xml:space="preserve">(c) </w:t>
            </w:r>
            <w:r w:rsidRPr="002B07B6">
              <w:rPr>
                <w:lang w:val="en-GB"/>
              </w:rPr>
              <w:tab/>
              <w:t xml:space="preserve">the activities and processes </w:t>
            </w:r>
            <w:r w:rsidRPr="002B07B6">
              <w:rPr>
                <w:lang w:val="en-GB"/>
              </w:rPr>
              <w:lastRenderedPageBreak/>
              <w:t>involved;</w:t>
            </w:r>
          </w:p>
        </w:tc>
      </w:tr>
      <w:tr w:rsidR="00A633C2" w:rsidRPr="002B07B6" w14:paraId="36E649C5" w14:textId="77777777" w:rsidTr="00D37CF1">
        <w:trPr>
          <w:jc w:val="center"/>
        </w:trPr>
        <w:tc>
          <w:tcPr>
            <w:tcW w:w="4876" w:type="dxa"/>
          </w:tcPr>
          <w:p w14:paraId="208DBF8D" w14:textId="77777777" w:rsidR="00A633C2" w:rsidRPr="002B07B6" w:rsidRDefault="00A633C2" w:rsidP="00D37CF1">
            <w:pPr>
              <w:pStyle w:val="Normal6"/>
              <w:rPr>
                <w:lang w:val="en-GB"/>
              </w:rPr>
            </w:pPr>
            <w:r w:rsidRPr="002B07B6">
              <w:rPr>
                <w:lang w:val="en-GB"/>
              </w:rPr>
              <w:lastRenderedPageBreak/>
              <w:t>(d) the number of workers involved</w:t>
            </w:r>
            <w:r w:rsidRPr="002B07B6">
              <w:rPr>
                <w:b/>
                <w:i/>
                <w:lang w:val="en-GB"/>
              </w:rPr>
              <w:t>;</w:t>
            </w:r>
            <w:r w:rsidRPr="002B07B6">
              <w:rPr>
                <w:lang w:val="en-GB"/>
              </w:rPr>
              <w:t xml:space="preserve"> </w:t>
            </w:r>
          </w:p>
        </w:tc>
        <w:tc>
          <w:tcPr>
            <w:tcW w:w="4876" w:type="dxa"/>
          </w:tcPr>
          <w:p w14:paraId="78FA56F1" w14:textId="77777777" w:rsidR="00A633C2" w:rsidRPr="002B07B6" w:rsidRDefault="00A633C2" w:rsidP="00D37CF1">
            <w:pPr>
              <w:pStyle w:val="Normal6"/>
              <w:rPr>
                <w:szCs w:val="24"/>
                <w:lang w:val="en-GB"/>
              </w:rPr>
            </w:pPr>
            <w:r w:rsidRPr="002B07B6">
              <w:rPr>
                <w:lang w:val="en-GB"/>
              </w:rPr>
              <w:t xml:space="preserve">(d) </w:t>
            </w:r>
            <w:r w:rsidRPr="002B07B6">
              <w:rPr>
                <w:lang w:val="en-GB"/>
              </w:rPr>
              <w:tab/>
              <w:t>the number of workers involved,</w:t>
            </w:r>
            <w:r w:rsidRPr="002B07B6">
              <w:rPr>
                <w:b/>
                <w:i/>
                <w:lang w:val="en-GB"/>
              </w:rPr>
              <w:t xml:space="preserve"> a list of the workers likely to be assigned to the site, the individual certificates proving their competence and the training received, and the dates of the mandatory medical visits;</w:t>
            </w:r>
          </w:p>
        </w:tc>
      </w:tr>
      <w:tr w:rsidR="00A633C2" w:rsidRPr="002B07B6" w14:paraId="632A0798" w14:textId="77777777" w:rsidTr="00D37CF1">
        <w:trPr>
          <w:jc w:val="center"/>
        </w:trPr>
        <w:tc>
          <w:tcPr>
            <w:tcW w:w="4876" w:type="dxa"/>
          </w:tcPr>
          <w:p w14:paraId="3BA8EBE6" w14:textId="77777777" w:rsidR="00A633C2" w:rsidRPr="002B07B6" w:rsidRDefault="00A633C2" w:rsidP="00D37CF1">
            <w:pPr>
              <w:pStyle w:val="Normal6"/>
              <w:rPr>
                <w:lang w:val="en-GB"/>
              </w:rPr>
            </w:pPr>
            <w:r w:rsidRPr="002B07B6">
              <w:rPr>
                <w:lang w:val="en-GB"/>
              </w:rPr>
              <w:t xml:space="preserve">(e) </w:t>
            </w:r>
            <w:r w:rsidRPr="002B07B6">
              <w:rPr>
                <w:lang w:val="en-GB"/>
              </w:rPr>
              <w:tab/>
              <w:t>the starting date and duration of the work</w:t>
            </w:r>
            <w:r w:rsidRPr="002B07B6">
              <w:rPr>
                <w:b/>
                <w:i/>
                <w:lang w:val="en-GB"/>
              </w:rPr>
              <w:t>;</w:t>
            </w:r>
            <w:r w:rsidRPr="002B07B6">
              <w:rPr>
                <w:lang w:val="en-GB"/>
              </w:rPr>
              <w:t xml:space="preserve"> </w:t>
            </w:r>
          </w:p>
        </w:tc>
        <w:tc>
          <w:tcPr>
            <w:tcW w:w="4876" w:type="dxa"/>
          </w:tcPr>
          <w:p w14:paraId="5A6EAE85" w14:textId="77777777" w:rsidR="00A633C2" w:rsidRPr="002B07B6" w:rsidRDefault="00A633C2" w:rsidP="00D37CF1">
            <w:pPr>
              <w:pStyle w:val="Normal6"/>
              <w:rPr>
                <w:szCs w:val="24"/>
                <w:lang w:val="en-GB"/>
              </w:rPr>
            </w:pPr>
            <w:r w:rsidRPr="002B07B6">
              <w:rPr>
                <w:lang w:val="en-GB"/>
              </w:rPr>
              <w:t xml:space="preserve">(e) </w:t>
            </w:r>
            <w:r w:rsidRPr="002B07B6">
              <w:rPr>
                <w:lang w:val="en-GB"/>
              </w:rPr>
              <w:tab/>
              <w:t>the starting date and duration of the work</w:t>
            </w:r>
            <w:r w:rsidRPr="002B07B6">
              <w:rPr>
                <w:b/>
                <w:i/>
                <w:lang w:val="en-GB"/>
              </w:rPr>
              <w:t xml:space="preserve"> and the planned working hours;</w:t>
            </w:r>
          </w:p>
        </w:tc>
      </w:tr>
      <w:tr w:rsidR="00A633C2" w:rsidRPr="002B07B6" w14:paraId="0F15EBEF" w14:textId="77777777" w:rsidTr="00D37CF1">
        <w:trPr>
          <w:jc w:val="center"/>
        </w:trPr>
        <w:tc>
          <w:tcPr>
            <w:tcW w:w="4876" w:type="dxa"/>
          </w:tcPr>
          <w:p w14:paraId="5E7245E8" w14:textId="77777777" w:rsidR="00A633C2" w:rsidRPr="002B07B6" w:rsidRDefault="00A633C2" w:rsidP="00D37CF1">
            <w:pPr>
              <w:pStyle w:val="Normal6"/>
              <w:rPr>
                <w:lang w:val="en-GB"/>
              </w:rPr>
            </w:pPr>
            <w:r w:rsidRPr="002B07B6">
              <w:rPr>
                <w:lang w:val="en-GB"/>
              </w:rPr>
              <w:t xml:space="preserve">(f) </w:t>
            </w:r>
            <w:r w:rsidRPr="002B07B6">
              <w:rPr>
                <w:lang w:val="en-GB"/>
              </w:rPr>
              <w:tab/>
              <w:t>measures taken to limit the exposure of workers to asbestos.</w:t>
            </w:r>
          </w:p>
        </w:tc>
        <w:tc>
          <w:tcPr>
            <w:tcW w:w="4876" w:type="dxa"/>
          </w:tcPr>
          <w:p w14:paraId="60F0C080" w14:textId="77777777" w:rsidR="00A633C2" w:rsidRPr="002B07B6" w:rsidRDefault="00A633C2" w:rsidP="00D37CF1">
            <w:pPr>
              <w:pStyle w:val="Normal6"/>
              <w:rPr>
                <w:szCs w:val="24"/>
                <w:lang w:val="en-GB"/>
              </w:rPr>
            </w:pPr>
            <w:r w:rsidRPr="002B07B6">
              <w:rPr>
                <w:lang w:val="en-GB"/>
              </w:rPr>
              <w:t xml:space="preserve">(f) </w:t>
            </w:r>
            <w:r w:rsidRPr="002B07B6">
              <w:rPr>
                <w:lang w:val="en-GB"/>
              </w:rPr>
              <w:tab/>
              <w:t>measures taken to limit the exposure of workers to asbestos;</w:t>
            </w:r>
          </w:p>
        </w:tc>
      </w:tr>
      <w:tr w:rsidR="00A633C2" w:rsidRPr="002B07B6" w14:paraId="786BED9C" w14:textId="77777777" w:rsidTr="00D37CF1">
        <w:trPr>
          <w:jc w:val="center"/>
        </w:trPr>
        <w:tc>
          <w:tcPr>
            <w:tcW w:w="4876" w:type="dxa"/>
          </w:tcPr>
          <w:p w14:paraId="5708E5D9" w14:textId="77777777" w:rsidR="00A633C2" w:rsidRPr="002B07B6" w:rsidRDefault="00A633C2" w:rsidP="00D37CF1">
            <w:pPr>
              <w:pStyle w:val="Normal6"/>
              <w:rPr>
                <w:lang w:val="en-GB"/>
              </w:rPr>
            </w:pPr>
          </w:p>
        </w:tc>
        <w:tc>
          <w:tcPr>
            <w:tcW w:w="4876" w:type="dxa"/>
          </w:tcPr>
          <w:p w14:paraId="0B668E40" w14:textId="77777777" w:rsidR="00A633C2" w:rsidRPr="002B07B6" w:rsidRDefault="00A633C2" w:rsidP="00D37CF1">
            <w:pPr>
              <w:pStyle w:val="Normal6"/>
              <w:rPr>
                <w:szCs w:val="24"/>
                <w:lang w:val="en-GB"/>
              </w:rPr>
            </w:pPr>
            <w:r w:rsidRPr="002B07B6">
              <w:rPr>
                <w:b/>
                <w:i/>
                <w:lang w:val="en-GB"/>
              </w:rPr>
              <w:t xml:space="preserve">(fa) </w:t>
            </w:r>
            <w:r w:rsidRPr="002B07B6">
              <w:rPr>
                <w:b/>
                <w:i/>
                <w:lang w:val="en-GB"/>
              </w:rPr>
              <w:tab/>
              <w:t>the characteristics of the equipment used for the protection and decontamination of workers;</w:t>
            </w:r>
          </w:p>
        </w:tc>
      </w:tr>
      <w:tr w:rsidR="00A633C2" w:rsidRPr="002B07B6" w14:paraId="207391DA" w14:textId="77777777" w:rsidTr="00D37CF1">
        <w:trPr>
          <w:jc w:val="center"/>
        </w:trPr>
        <w:tc>
          <w:tcPr>
            <w:tcW w:w="4876" w:type="dxa"/>
          </w:tcPr>
          <w:p w14:paraId="5F877AFF" w14:textId="77777777" w:rsidR="00A633C2" w:rsidRPr="002B07B6" w:rsidRDefault="00A633C2" w:rsidP="00D37CF1">
            <w:pPr>
              <w:pStyle w:val="Normal6"/>
              <w:rPr>
                <w:lang w:val="en-GB"/>
              </w:rPr>
            </w:pPr>
          </w:p>
        </w:tc>
        <w:tc>
          <w:tcPr>
            <w:tcW w:w="4876" w:type="dxa"/>
          </w:tcPr>
          <w:p w14:paraId="6B867641" w14:textId="77777777" w:rsidR="00A633C2" w:rsidRPr="002B07B6" w:rsidRDefault="00A633C2" w:rsidP="00D37CF1">
            <w:pPr>
              <w:pStyle w:val="Normal6"/>
              <w:rPr>
                <w:szCs w:val="24"/>
                <w:lang w:val="en-GB"/>
              </w:rPr>
            </w:pPr>
            <w:r w:rsidRPr="002B07B6">
              <w:rPr>
                <w:b/>
                <w:i/>
                <w:lang w:val="en-GB"/>
              </w:rPr>
              <w:t xml:space="preserve">(fb) </w:t>
            </w:r>
            <w:r w:rsidRPr="002B07B6">
              <w:rPr>
                <w:b/>
                <w:i/>
                <w:lang w:val="en-GB"/>
              </w:rPr>
              <w:tab/>
              <w:t>the procedure for the decontamination of workers and equipment, durations and working hours;</w:t>
            </w:r>
          </w:p>
        </w:tc>
      </w:tr>
      <w:tr w:rsidR="00A633C2" w:rsidRPr="002B07B6" w14:paraId="2954B77F" w14:textId="77777777" w:rsidTr="00D37CF1">
        <w:trPr>
          <w:jc w:val="center"/>
        </w:trPr>
        <w:tc>
          <w:tcPr>
            <w:tcW w:w="4876" w:type="dxa"/>
          </w:tcPr>
          <w:p w14:paraId="0CAF23F4" w14:textId="77777777" w:rsidR="00A633C2" w:rsidRPr="002B07B6" w:rsidRDefault="00A633C2" w:rsidP="00D37CF1">
            <w:pPr>
              <w:pStyle w:val="Normal6"/>
              <w:rPr>
                <w:lang w:val="en-GB"/>
              </w:rPr>
            </w:pPr>
          </w:p>
        </w:tc>
        <w:tc>
          <w:tcPr>
            <w:tcW w:w="4876" w:type="dxa"/>
          </w:tcPr>
          <w:p w14:paraId="3602ED41" w14:textId="77777777" w:rsidR="00A633C2" w:rsidRPr="002B07B6" w:rsidRDefault="00A633C2" w:rsidP="00D37CF1">
            <w:pPr>
              <w:pStyle w:val="Normal6"/>
              <w:rPr>
                <w:szCs w:val="24"/>
                <w:lang w:val="en-GB"/>
              </w:rPr>
            </w:pPr>
            <w:r w:rsidRPr="002B07B6">
              <w:rPr>
                <w:b/>
                <w:i/>
                <w:lang w:val="en-GB"/>
              </w:rPr>
              <w:t xml:space="preserve">(fc) </w:t>
            </w:r>
            <w:r w:rsidRPr="002B07B6">
              <w:rPr>
                <w:b/>
                <w:i/>
                <w:lang w:val="en-GB"/>
              </w:rPr>
              <w:tab/>
              <w:t>the characteristics of the equipment used for waste disposal</w:t>
            </w:r>
          </w:p>
        </w:tc>
      </w:tr>
      <w:tr w:rsidR="00A633C2" w:rsidRPr="002B07B6" w14:paraId="6450C0ED" w14:textId="77777777" w:rsidTr="00D37CF1">
        <w:trPr>
          <w:jc w:val="center"/>
        </w:trPr>
        <w:tc>
          <w:tcPr>
            <w:tcW w:w="4876" w:type="dxa"/>
          </w:tcPr>
          <w:p w14:paraId="321057A8" w14:textId="77777777" w:rsidR="00A633C2" w:rsidRPr="002B07B6" w:rsidRDefault="00A633C2" w:rsidP="00D37CF1">
            <w:pPr>
              <w:pStyle w:val="Normal6"/>
              <w:rPr>
                <w:lang w:val="en-GB"/>
              </w:rPr>
            </w:pPr>
          </w:p>
        </w:tc>
        <w:tc>
          <w:tcPr>
            <w:tcW w:w="4876" w:type="dxa"/>
          </w:tcPr>
          <w:p w14:paraId="37FF9DAD" w14:textId="77777777" w:rsidR="00A633C2" w:rsidRPr="002B07B6" w:rsidRDefault="00A633C2" w:rsidP="00D37CF1">
            <w:pPr>
              <w:pStyle w:val="Normal6"/>
              <w:rPr>
                <w:szCs w:val="24"/>
                <w:lang w:val="en-GB"/>
              </w:rPr>
            </w:pPr>
            <w:r w:rsidRPr="002B07B6">
              <w:rPr>
                <w:b/>
                <w:i/>
                <w:lang w:val="en-GB"/>
              </w:rPr>
              <w:t xml:space="preserve">(fd) </w:t>
            </w:r>
            <w:r w:rsidRPr="002B07B6">
              <w:rPr>
                <w:b/>
                <w:i/>
                <w:lang w:val="en-GB"/>
              </w:rPr>
              <w:tab/>
              <w:t>a provisional aeraulic balance for work carried out under confinement;</w:t>
            </w:r>
          </w:p>
        </w:tc>
      </w:tr>
      <w:tr w:rsidR="00A633C2" w:rsidRPr="002B07B6" w14:paraId="52591218" w14:textId="77777777" w:rsidTr="00D37CF1">
        <w:trPr>
          <w:jc w:val="center"/>
        </w:trPr>
        <w:tc>
          <w:tcPr>
            <w:tcW w:w="4876" w:type="dxa"/>
          </w:tcPr>
          <w:p w14:paraId="09061E17" w14:textId="77777777" w:rsidR="00A633C2" w:rsidRPr="002B07B6" w:rsidRDefault="00A633C2" w:rsidP="00D37CF1">
            <w:pPr>
              <w:pStyle w:val="Normal6"/>
              <w:rPr>
                <w:lang w:val="en-GB"/>
              </w:rPr>
            </w:pPr>
          </w:p>
        </w:tc>
        <w:tc>
          <w:tcPr>
            <w:tcW w:w="4876" w:type="dxa"/>
          </w:tcPr>
          <w:p w14:paraId="4ABD119A" w14:textId="77777777" w:rsidR="00A633C2" w:rsidRPr="002B07B6" w:rsidRDefault="00A633C2" w:rsidP="00D37CF1">
            <w:pPr>
              <w:pStyle w:val="Normal6"/>
              <w:rPr>
                <w:szCs w:val="24"/>
                <w:lang w:val="en-GB"/>
              </w:rPr>
            </w:pPr>
            <w:r w:rsidRPr="002B07B6">
              <w:rPr>
                <w:b/>
                <w:i/>
                <w:lang w:val="en-GB"/>
              </w:rPr>
              <w:t xml:space="preserve">(fe) </w:t>
            </w:r>
            <w:r w:rsidRPr="002B07B6">
              <w:rPr>
                <w:b/>
                <w:i/>
                <w:lang w:val="en-GB"/>
              </w:rPr>
              <w:tab/>
              <w:t>a plan for safe and sustainable waste disposal, including with regard to the destination of asbestos containing waste</w:t>
            </w:r>
            <w:r w:rsidRPr="002B07B6">
              <w:rPr>
                <w:lang w:val="en-GB"/>
              </w:rPr>
              <w:t>.</w:t>
            </w:r>
            <w:r w:rsidRPr="002B07B6">
              <w:rPr>
                <w:b/>
                <w:i/>
                <w:lang w:val="en-GB"/>
              </w:rPr>
              <w:t xml:space="preserve"> "</w:t>
            </w:r>
          </w:p>
        </w:tc>
      </w:tr>
    </w:tbl>
    <w:p w14:paraId="3E17F1B2"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79FFE60" w14:textId="77777777" w:rsidR="00A633C2" w:rsidRPr="002B07B6" w:rsidRDefault="00A633C2" w:rsidP="00A633C2">
      <w:r w:rsidRPr="002B07B6">
        <w:rPr>
          <w:rStyle w:val="HideTWBExt"/>
        </w:rPr>
        <w:t>&lt;/Amend&gt;</w:t>
      </w:r>
    </w:p>
    <w:p w14:paraId="0FEE720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148</w:t>
      </w:r>
      <w:r w:rsidRPr="002B07B6">
        <w:rPr>
          <w:rStyle w:val="HideTWBExt"/>
          <w:b w:val="0"/>
          <w:lang w:val="en-GB"/>
        </w:rPr>
        <w:t>&lt;/NumAm&gt;</w:t>
      </w:r>
    </w:p>
    <w:p w14:paraId="499874FE"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78CD0BF0" w14:textId="77777777" w:rsidR="00A633C2" w:rsidRPr="002B07B6" w:rsidRDefault="00A633C2" w:rsidP="00A633C2">
      <w:r w:rsidRPr="002B07B6">
        <w:rPr>
          <w:rStyle w:val="HideTWBExt"/>
        </w:rPr>
        <w:t>&lt;/RepeatBlock-By&gt;</w:t>
      </w:r>
    </w:p>
    <w:p w14:paraId="6D4FE3F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CE90BE4" w14:textId="77777777" w:rsidR="00A633C2" w:rsidRPr="002B07B6" w:rsidRDefault="00A633C2" w:rsidP="00A633C2">
      <w:pPr>
        <w:pStyle w:val="NormalBold"/>
      </w:pPr>
      <w:r w:rsidRPr="002B07B6">
        <w:rPr>
          <w:rStyle w:val="HideTWBExt"/>
          <w:b w:val="0"/>
        </w:rPr>
        <w:t>&lt;Article&gt;</w:t>
      </w:r>
      <w:r w:rsidRPr="002B07B6">
        <w:t>Article 1 – paragraph 1 – point 2 d (new)</w:t>
      </w:r>
      <w:r w:rsidRPr="002B07B6">
        <w:rPr>
          <w:rStyle w:val="HideTWBExt"/>
          <w:b w:val="0"/>
        </w:rPr>
        <w:t>&lt;/Article&gt;</w:t>
      </w:r>
    </w:p>
    <w:p w14:paraId="0379F43C"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89B636E" w14:textId="77777777" w:rsidR="00A633C2" w:rsidRPr="002B07B6" w:rsidRDefault="00A633C2" w:rsidP="00A633C2">
      <w:r w:rsidRPr="002B07B6">
        <w:rPr>
          <w:rStyle w:val="HideTWBExt"/>
        </w:rPr>
        <w:t>&lt;Article2&gt;</w:t>
      </w:r>
      <w:r w:rsidRPr="002B07B6">
        <w:t>Article 4 – paragraph 4 – subparagraph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CF55C3F" w14:textId="77777777" w:rsidTr="00D37CF1">
        <w:trPr>
          <w:jc w:val="center"/>
        </w:trPr>
        <w:tc>
          <w:tcPr>
            <w:tcW w:w="9752" w:type="dxa"/>
            <w:gridSpan w:val="2"/>
          </w:tcPr>
          <w:p w14:paraId="7C4277A8" w14:textId="77777777" w:rsidR="00A633C2" w:rsidRPr="002B07B6" w:rsidRDefault="00A633C2" w:rsidP="00D37CF1">
            <w:pPr>
              <w:keepNext/>
            </w:pPr>
          </w:p>
        </w:tc>
      </w:tr>
      <w:tr w:rsidR="00A633C2" w:rsidRPr="002B07B6" w14:paraId="386F6E39" w14:textId="77777777" w:rsidTr="00D37CF1">
        <w:trPr>
          <w:jc w:val="center"/>
        </w:trPr>
        <w:tc>
          <w:tcPr>
            <w:tcW w:w="4876" w:type="dxa"/>
          </w:tcPr>
          <w:p w14:paraId="0BE0AC3D"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453C6159" w14:textId="77777777" w:rsidR="00A633C2" w:rsidRPr="002B07B6" w:rsidRDefault="00A633C2" w:rsidP="00D37CF1">
            <w:pPr>
              <w:pStyle w:val="ColumnHeading"/>
              <w:keepNext/>
              <w:rPr>
                <w:lang w:val="en-GB"/>
              </w:rPr>
            </w:pPr>
            <w:r w:rsidRPr="002B07B6">
              <w:rPr>
                <w:lang w:val="en-GB"/>
              </w:rPr>
              <w:t>Amendment</w:t>
            </w:r>
          </w:p>
        </w:tc>
      </w:tr>
      <w:tr w:rsidR="00A633C2" w:rsidRPr="002B07B6" w14:paraId="3715204D" w14:textId="77777777" w:rsidTr="00D37CF1">
        <w:trPr>
          <w:jc w:val="center"/>
        </w:trPr>
        <w:tc>
          <w:tcPr>
            <w:tcW w:w="4876" w:type="dxa"/>
          </w:tcPr>
          <w:p w14:paraId="25E440D9" w14:textId="77777777" w:rsidR="00A633C2" w:rsidRPr="002B07B6" w:rsidRDefault="00A633C2" w:rsidP="00D37CF1">
            <w:pPr>
              <w:pStyle w:val="Normal6"/>
              <w:rPr>
                <w:lang w:val="en-GB"/>
              </w:rPr>
            </w:pPr>
          </w:p>
        </w:tc>
        <w:tc>
          <w:tcPr>
            <w:tcW w:w="4876" w:type="dxa"/>
          </w:tcPr>
          <w:p w14:paraId="40988AE4" w14:textId="77777777" w:rsidR="00A633C2" w:rsidRPr="002B07B6" w:rsidRDefault="00A633C2" w:rsidP="00D37CF1">
            <w:pPr>
              <w:pStyle w:val="Normal6"/>
              <w:rPr>
                <w:szCs w:val="24"/>
                <w:lang w:val="en-GB"/>
              </w:rPr>
            </w:pPr>
            <w:r w:rsidRPr="002B07B6">
              <w:rPr>
                <w:b/>
                <w:i/>
                <w:lang w:val="en-GB"/>
              </w:rPr>
              <w:t>(2d)</w:t>
            </w:r>
            <w:r w:rsidRPr="002B07B6">
              <w:rPr>
                <w:b/>
                <w:i/>
                <w:lang w:val="en-GB"/>
              </w:rPr>
              <w:tab/>
              <w:t>In Article 4(3), the second subparagraph is replaced by the following:</w:t>
            </w:r>
          </w:p>
        </w:tc>
      </w:tr>
      <w:tr w:rsidR="00A633C2" w:rsidRPr="002B07B6" w14:paraId="3A66F3B5" w14:textId="77777777" w:rsidTr="00D37CF1">
        <w:trPr>
          <w:jc w:val="center"/>
        </w:trPr>
        <w:tc>
          <w:tcPr>
            <w:tcW w:w="4876" w:type="dxa"/>
          </w:tcPr>
          <w:p w14:paraId="4084EAC9" w14:textId="77777777" w:rsidR="00A633C2" w:rsidRPr="002B07B6" w:rsidRDefault="00A633C2" w:rsidP="00D37CF1">
            <w:pPr>
              <w:pStyle w:val="Normal6"/>
              <w:rPr>
                <w:lang w:val="en-GB"/>
              </w:rPr>
            </w:pPr>
            <w:r w:rsidRPr="002B07B6">
              <w:rPr>
                <w:lang w:val="en-GB"/>
              </w:rPr>
              <w:t xml:space="preserve">The notification </w:t>
            </w:r>
            <w:r w:rsidRPr="002B07B6">
              <w:rPr>
                <w:b/>
                <w:i/>
                <w:lang w:val="en-GB"/>
              </w:rPr>
              <w:t>must</w:t>
            </w:r>
            <w:r w:rsidRPr="002B07B6">
              <w:rPr>
                <w:lang w:val="en-GB"/>
              </w:rPr>
              <w:t xml:space="preserve"> include at least a </w:t>
            </w:r>
            <w:r w:rsidRPr="002B07B6">
              <w:rPr>
                <w:lang w:val="en-GB"/>
              </w:rPr>
              <w:lastRenderedPageBreak/>
              <w:t>brief description of:</w:t>
            </w:r>
          </w:p>
        </w:tc>
        <w:tc>
          <w:tcPr>
            <w:tcW w:w="4876" w:type="dxa"/>
          </w:tcPr>
          <w:p w14:paraId="462FFF6E" w14:textId="77777777" w:rsidR="00A633C2" w:rsidRPr="002B07B6" w:rsidRDefault="00A633C2" w:rsidP="00D37CF1">
            <w:pPr>
              <w:pStyle w:val="Normal6"/>
              <w:rPr>
                <w:szCs w:val="24"/>
                <w:lang w:val="en-GB"/>
              </w:rPr>
            </w:pPr>
            <w:r w:rsidRPr="002B07B6">
              <w:rPr>
                <w:lang w:val="en-GB"/>
              </w:rPr>
              <w:lastRenderedPageBreak/>
              <w:t xml:space="preserve">"The notification </w:t>
            </w:r>
            <w:r w:rsidRPr="002B07B6">
              <w:rPr>
                <w:b/>
                <w:i/>
                <w:lang w:val="en-GB"/>
              </w:rPr>
              <w:t>shall</w:t>
            </w:r>
            <w:r w:rsidRPr="002B07B6">
              <w:rPr>
                <w:lang w:val="en-GB"/>
              </w:rPr>
              <w:t xml:space="preserve"> include at least a </w:t>
            </w:r>
            <w:r w:rsidRPr="002B07B6">
              <w:rPr>
                <w:lang w:val="en-GB"/>
              </w:rPr>
              <w:lastRenderedPageBreak/>
              <w:t>brief description of:</w:t>
            </w:r>
          </w:p>
        </w:tc>
      </w:tr>
      <w:tr w:rsidR="00A633C2" w:rsidRPr="002B07B6" w14:paraId="3941F1D1" w14:textId="77777777" w:rsidTr="00D37CF1">
        <w:trPr>
          <w:jc w:val="center"/>
        </w:trPr>
        <w:tc>
          <w:tcPr>
            <w:tcW w:w="4876" w:type="dxa"/>
          </w:tcPr>
          <w:p w14:paraId="1AA02AF1" w14:textId="77777777" w:rsidR="00A633C2" w:rsidRPr="002B07B6" w:rsidRDefault="00A633C2" w:rsidP="00D37CF1">
            <w:pPr>
              <w:pStyle w:val="Normal6"/>
              <w:rPr>
                <w:lang w:val="en-GB"/>
              </w:rPr>
            </w:pPr>
            <w:r w:rsidRPr="002B07B6">
              <w:rPr>
                <w:lang w:val="en-GB"/>
              </w:rPr>
              <w:lastRenderedPageBreak/>
              <w:t xml:space="preserve">(a) </w:t>
            </w:r>
            <w:r w:rsidRPr="002B07B6">
              <w:rPr>
                <w:lang w:val="en-GB"/>
              </w:rPr>
              <w:tab/>
              <w:t>the location of the worksite;</w:t>
            </w:r>
          </w:p>
        </w:tc>
        <w:tc>
          <w:tcPr>
            <w:tcW w:w="4876" w:type="dxa"/>
          </w:tcPr>
          <w:p w14:paraId="0D9C1E45" w14:textId="77777777" w:rsidR="00A633C2" w:rsidRPr="002B07B6" w:rsidRDefault="00A633C2" w:rsidP="00D37CF1">
            <w:pPr>
              <w:pStyle w:val="Normal6"/>
              <w:rPr>
                <w:szCs w:val="24"/>
                <w:lang w:val="en-GB"/>
              </w:rPr>
            </w:pPr>
            <w:r w:rsidRPr="002B07B6">
              <w:rPr>
                <w:lang w:val="en-GB"/>
              </w:rPr>
              <w:t xml:space="preserve">(a) </w:t>
            </w:r>
            <w:r w:rsidRPr="002B07B6">
              <w:rPr>
                <w:lang w:val="en-GB"/>
              </w:rPr>
              <w:tab/>
              <w:t xml:space="preserve">the location of the worksite </w:t>
            </w:r>
            <w:r w:rsidRPr="002B07B6">
              <w:rPr>
                <w:b/>
                <w:i/>
                <w:lang w:val="en-GB"/>
              </w:rPr>
              <w:t>and the specific areas in which the work will be carried out</w:t>
            </w:r>
            <w:r w:rsidRPr="002B07B6">
              <w:rPr>
                <w:lang w:val="en-GB"/>
              </w:rPr>
              <w:t>;</w:t>
            </w:r>
          </w:p>
        </w:tc>
      </w:tr>
      <w:tr w:rsidR="00A633C2" w:rsidRPr="002B07B6" w14:paraId="7705D9C2" w14:textId="77777777" w:rsidTr="00D37CF1">
        <w:trPr>
          <w:jc w:val="center"/>
        </w:trPr>
        <w:tc>
          <w:tcPr>
            <w:tcW w:w="4876" w:type="dxa"/>
          </w:tcPr>
          <w:p w14:paraId="31E6B3F8" w14:textId="77777777" w:rsidR="00A633C2" w:rsidRPr="002B07B6" w:rsidRDefault="00A633C2" w:rsidP="00D37CF1">
            <w:pPr>
              <w:pStyle w:val="Normal6"/>
              <w:rPr>
                <w:lang w:val="en-GB"/>
              </w:rPr>
            </w:pPr>
            <w:r w:rsidRPr="002B07B6">
              <w:rPr>
                <w:lang w:val="en-GB"/>
              </w:rPr>
              <w:t xml:space="preserve">(b) </w:t>
            </w:r>
            <w:r w:rsidRPr="002B07B6">
              <w:rPr>
                <w:lang w:val="en-GB"/>
              </w:rPr>
              <w:tab/>
              <w:t>the type and quantities of asbestos used or handled;</w:t>
            </w:r>
          </w:p>
        </w:tc>
        <w:tc>
          <w:tcPr>
            <w:tcW w:w="4876" w:type="dxa"/>
          </w:tcPr>
          <w:p w14:paraId="7A931126" w14:textId="77777777" w:rsidR="00A633C2" w:rsidRPr="002B07B6" w:rsidRDefault="00A633C2" w:rsidP="00D37CF1">
            <w:pPr>
              <w:pStyle w:val="Normal6"/>
              <w:rPr>
                <w:szCs w:val="24"/>
                <w:lang w:val="en-GB"/>
              </w:rPr>
            </w:pPr>
            <w:r w:rsidRPr="002B07B6">
              <w:rPr>
                <w:lang w:val="en-GB"/>
              </w:rPr>
              <w:t xml:space="preserve">(b) </w:t>
            </w:r>
            <w:r w:rsidRPr="002B07B6">
              <w:rPr>
                <w:lang w:val="en-GB"/>
              </w:rPr>
              <w:tab/>
              <w:t>the type and quantities of asbestos used or handled;</w:t>
            </w:r>
          </w:p>
        </w:tc>
      </w:tr>
      <w:tr w:rsidR="00A633C2" w:rsidRPr="002B07B6" w14:paraId="2D958235" w14:textId="77777777" w:rsidTr="00D37CF1">
        <w:trPr>
          <w:jc w:val="center"/>
        </w:trPr>
        <w:tc>
          <w:tcPr>
            <w:tcW w:w="4876" w:type="dxa"/>
          </w:tcPr>
          <w:p w14:paraId="367FEA87" w14:textId="77777777" w:rsidR="00A633C2" w:rsidRPr="002B07B6" w:rsidRDefault="00A633C2" w:rsidP="00D37CF1">
            <w:pPr>
              <w:pStyle w:val="Normal6"/>
              <w:rPr>
                <w:lang w:val="en-GB"/>
              </w:rPr>
            </w:pPr>
            <w:r w:rsidRPr="002B07B6">
              <w:rPr>
                <w:lang w:val="en-GB"/>
              </w:rPr>
              <w:t xml:space="preserve">(c) </w:t>
            </w:r>
            <w:r w:rsidRPr="002B07B6">
              <w:rPr>
                <w:lang w:val="en-GB"/>
              </w:rPr>
              <w:tab/>
              <w:t>the activities and processes involved;</w:t>
            </w:r>
          </w:p>
        </w:tc>
        <w:tc>
          <w:tcPr>
            <w:tcW w:w="4876" w:type="dxa"/>
          </w:tcPr>
          <w:p w14:paraId="64550B0B" w14:textId="77777777" w:rsidR="00A633C2" w:rsidRPr="002B07B6" w:rsidRDefault="00A633C2" w:rsidP="00D37CF1">
            <w:pPr>
              <w:pStyle w:val="Normal6"/>
              <w:rPr>
                <w:szCs w:val="24"/>
                <w:lang w:val="en-GB"/>
              </w:rPr>
            </w:pPr>
            <w:r w:rsidRPr="002B07B6">
              <w:rPr>
                <w:lang w:val="en-GB"/>
              </w:rPr>
              <w:t xml:space="preserve">(c) </w:t>
            </w:r>
            <w:r w:rsidRPr="002B07B6">
              <w:rPr>
                <w:lang w:val="en-GB"/>
              </w:rPr>
              <w:tab/>
              <w:t>the activities and processes involved;</w:t>
            </w:r>
          </w:p>
        </w:tc>
      </w:tr>
      <w:tr w:rsidR="00A633C2" w:rsidRPr="002B07B6" w14:paraId="2BFBFEE8" w14:textId="77777777" w:rsidTr="00D37CF1">
        <w:trPr>
          <w:jc w:val="center"/>
        </w:trPr>
        <w:tc>
          <w:tcPr>
            <w:tcW w:w="4876" w:type="dxa"/>
          </w:tcPr>
          <w:p w14:paraId="5BB10398" w14:textId="77777777" w:rsidR="00A633C2" w:rsidRPr="002B07B6" w:rsidRDefault="00A633C2" w:rsidP="00D37CF1">
            <w:pPr>
              <w:pStyle w:val="Normal6"/>
              <w:rPr>
                <w:lang w:val="en-GB"/>
              </w:rPr>
            </w:pPr>
            <w:r w:rsidRPr="002B07B6">
              <w:rPr>
                <w:lang w:val="en-GB"/>
              </w:rPr>
              <w:t xml:space="preserve">(d) </w:t>
            </w:r>
            <w:r w:rsidRPr="002B07B6">
              <w:rPr>
                <w:lang w:val="en-GB"/>
              </w:rPr>
              <w:tab/>
              <w:t>the number of workers involved;</w:t>
            </w:r>
          </w:p>
        </w:tc>
        <w:tc>
          <w:tcPr>
            <w:tcW w:w="4876" w:type="dxa"/>
          </w:tcPr>
          <w:p w14:paraId="30E3BDFA" w14:textId="77777777" w:rsidR="00A633C2" w:rsidRPr="002B07B6" w:rsidRDefault="00A633C2" w:rsidP="00D37CF1">
            <w:pPr>
              <w:pStyle w:val="Normal6"/>
              <w:rPr>
                <w:szCs w:val="24"/>
                <w:lang w:val="en-GB"/>
              </w:rPr>
            </w:pPr>
            <w:r w:rsidRPr="002B07B6">
              <w:rPr>
                <w:lang w:val="en-GB"/>
              </w:rPr>
              <w:t xml:space="preserve">(d) </w:t>
            </w:r>
            <w:r w:rsidRPr="002B07B6">
              <w:rPr>
                <w:lang w:val="en-GB"/>
              </w:rPr>
              <w:tab/>
              <w:t>the number of workers involved</w:t>
            </w:r>
            <w:r w:rsidRPr="002B07B6">
              <w:rPr>
                <w:b/>
                <w:i/>
                <w:lang w:val="en-GB"/>
              </w:rPr>
              <w:t>, a list of the workers likely to be assigned to the site, the individual certificates proving their competence and the training received, and the dates of the mandatory medical visits</w:t>
            </w:r>
            <w:r w:rsidRPr="002B07B6">
              <w:rPr>
                <w:lang w:val="en-GB"/>
              </w:rPr>
              <w:t>;</w:t>
            </w:r>
          </w:p>
        </w:tc>
      </w:tr>
      <w:tr w:rsidR="00A633C2" w:rsidRPr="002B07B6" w14:paraId="264E122C" w14:textId="77777777" w:rsidTr="00D37CF1">
        <w:trPr>
          <w:jc w:val="center"/>
        </w:trPr>
        <w:tc>
          <w:tcPr>
            <w:tcW w:w="4876" w:type="dxa"/>
          </w:tcPr>
          <w:p w14:paraId="7D6ED103" w14:textId="77777777" w:rsidR="00A633C2" w:rsidRPr="002B07B6" w:rsidRDefault="00A633C2" w:rsidP="00D37CF1">
            <w:pPr>
              <w:pStyle w:val="Normal6"/>
              <w:rPr>
                <w:lang w:val="en-GB"/>
              </w:rPr>
            </w:pPr>
            <w:r w:rsidRPr="002B07B6">
              <w:rPr>
                <w:lang w:val="en-GB"/>
              </w:rPr>
              <w:t xml:space="preserve">(e) </w:t>
            </w:r>
            <w:r w:rsidRPr="002B07B6">
              <w:rPr>
                <w:lang w:val="en-GB"/>
              </w:rPr>
              <w:tab/>
              <w:t>the starting date and duration of the work;</w:t>
            </w:r>
          </w:p>
        </w:tc>
        <w:tc>
          <w:tcPr>
            <w:tcW w:w="4876" w:type="dxa"/>
          </w:tcPr>
          <w:p w14:paraId="1F554BEA" w14:textId="77777777" w:rsidR="00A633C2" w:rsidRPr="002B07B6" w:rsidRDefault="00A633C2" w:rsidP="00D37CF1">
            <w:pPr>
              <w:pStyle w:val="Normal6"/>
              <w:rPr>
                <w:szCs w:val="24"/>
                <w:lang w:val="en-GB"/>
              </w:rPr>
            </w:pPr>
            <w:r w:rsidRPr="002B07B6">
              <w:rPr>
                <w:lang w:val="en-GB"/>
              </w:rPr>
              <w:t xml:space="preserve">(e) </w:t>
            </w:r>
            <w:r w:rsidRPr="002B07B6">
              <w:rPr>
                <w:lang w:val="en-GB"/>
              </w:rPr>
              <w:tab/>
              <w:t xml:space="preserve">the starting date and duration of the work </w:t>
            </w:r>
            <w:r w:rsidRPr="002B07B6">
              <w:rPr>
                <w:b/>
                <w:i/>
                <w:lang w:val="en-GB"/>
              </w:rPr>
              <w:t>and the planned working hours</w:t>
            </w:r>
            <w:r w:rsidRPr="002B07B6">
              <w:rPr>
                <w:lang w:val="en-GB"/>
              </w:rPr>
              <w:t>;</w:t>
            </w:r>
          </w:p>
        </w:tc>
      </w:tr>
      <w:tr w:rsidR="00A633C2" w:rsidRPr="002B07B6" w14:paraId="3E0D94C4" w14:textId="77777777" w:rsidTr="00D37CF1">
        <w:trPr>
          <w:jc w:val="center"/>
        </w:trPr>
        <w:tc>
          <w:tcPr>
            <w:tcW w:w="4876" w:type="dxa"/>
          </w:tcPr>
          <w:p w14:paraId="1C1BE460" w14:textId="77777777" w:rsidR="00A633C2" w:rsidRPr="002B07B6" w:rsidRDefault="00A633C2" w:rsidP="00D37CF1">
            <w:pPr>
              <w:pStyle w:val="Normal6"/>
              <w:rPr>
                <w:lang w:val="en-GB"/>
              </w:rPr>
            </w:pPr>
            <w:r w:rsidRPr="002B07B6">
              <w:rPr>
                <w:lang w:val="en-GB"/>
              </w:rPr>
              <w:t xml:space="preserve">(f) </w:t>
            </w:r>
            <w:r w:rsidRPr="002B07B6">
              <w:rPr>
                <w:lang w:val="en-GB"/>
              </w:rPr>
              <w:tab/>
              <w:t>measures taken to limit the exposure of workers to asbestos.</w:t>
            </w:r>
          </w:p>
        </w:tc>
        <w:tc>
          <w:tcPr>
            <w:tcW w:w="4876" w:type="dxa"/>
          </w:tcPr>
          <w:p w14:paraId="7514E7CD" w14:textId="77777777" w:rsidR="00A633C2" w:rsidRPr="002B07B6" w:rsidRDefault="00A633C2" w:rsidP="00D37CF1">
            <w:pPr>
              <w:pStyle w:val="Normal6"/>
              <w:rPr>
                <w:szCs w:val="24"/>
                <w:lang w:val="en-GB"/>
              </w:rPr>
            </w:pPr>
            <w:r w:rsidRPr="002B07B6">
              <w:rPr>
                <w:lang w:val="en-GB"/>
              </w:rPr>
              <w:t xml:space="preserve">(f) </w:t>
            </w:r>
            <w:r w:rsidRPr="002B07B6">
              <w:rPr>
                <w:lang w:val="en-GB"/>
              </w:rPr>
              <w:tab/>
              <w:t>measures taken to limit the exposure of workers to asbestos</w:t>
            </w:r>
            <w:r w:rsidRPr="002B07B6">
              <w:rPr>
                <w:b/>
                <w:i/>
                <w:lang w:val="en-GB"/>
              </w:rPr>
              <w:t>;</w:t>
            </w:r>
          </w:p>
        </w:tc>
      </w:tr>
      <w:tr w:rsidR="00A633C2" w:rsidRPr="002B07B6" w14:paraId="27953DA1" w14:textId="77777777" w:rsidTr="00D37CF1">
        <w:trPr>
          <w:jc w:val="center"/>
        </w:trPr>
        <w:tc>
          <w:tcPr>
            <w:tcW w:w="4876" w:type="dxa"/>
          </w:tcPr>
          <w:p w14:paraId="2A10EF42" w14:textId="77777777" w:rsidR="00A633C2" w:rsidRPr="002B07B6" w:rsidRDefault="00A633C2" w:rsidP="00D37CF1">
            <w:pPr>
              <w:pStyle w:val="Normal6"/>
              <w:rPr>
                <w:lang w:val="en-GB"/>
              </w:rPr>
            </w:pPr>
          </w:p>
        </w:tc>
        <w:tc>
          <w:tcPr>
            <w:tcW w:w="4876" w:type="dxa"/>
          </w:tcPr>
          <w:p w14:paraId="66B77876" w14:textId="77777777" w:rsidR="00A633C2" w:rsidRPr="002B07B6" w:rsidRDefault="00A633C2" w:rsidP="00D37CF1">
            <w:pPr>
              <w:pStyle w:val="Normal6"/>
              <w:rPr>
                <w:szCs w:val="24"/>
                <w:lang w:val="en-GB"/>
              </w:rPr>
            </w:pPr>
            <w:r w:rsidRPr="002B07B6">
              <w:rPr>
                <w:b/>
                <w:i/>
                <w:lang w:val="en-GB"/>
              </w:rPr>
              <w:t xml:space="preserve">(fa) </w:t>
            </w:r>
            <w:r w:rsidRPr="002B07B6">
              <w:rPr>
                <w:b/>
                <w:i/>
                <w:lang w:val="en-GB"/>
              </w:rPr>
              <w:tab/>
              <w:t>the characteristics of the equipment used for the protection and decontamination of workers;</w:t>
            </w:r>
          </w:p>
        </w:tc>
      </w:tr>
      <w:tr w:rsidR="00A633C2" w:rsidRPr="002B07B6" w14:paraId="07E43568" w14:textId="77777777" w:rsidTr="00D37CF1">
        <w:trPr>
          <w:jc w:val="center"/>
        </w:trPr>
        <w:tc>
          <w:tcPr>
            <w:tcW w:w="4876" w:type="dxa"/>
          </w:tcPr>
          <w:p w14:paraId="236A1F82" w14:textId="77777777" w:rsidR="00A633C2" w:rsidRPr="002B07B6" w:rsidRDefault="00A633C2" w:rsidP="00D37CF1">
            <w:pPr>
              <w:pStyle w:val="Normal6"/>
              <w:rPr>
                <w:lang w:val="en-GB"/>
              </w:rPr>
            </w:pPr>
          </w:p>
        </w:tc>
        <w:tc>
          <w:tcPr>
            <w:tcW w:w="4876" w:type="dxa"/>
          </w:tcPr>
          <w:p w14:paraId="394785C9" w14:textId="77777777" w:rsidR="00A633C2" w:rsidRPr="002B07B6" w:rsidRDefault="00A633C2" w:rsidP="00D37CF1">
            <w:pPr>
              <w:pStyle w:val="Normal6"/>
              <w:rPr>
                <w:szCs w:val="24"/>
                <w:lang w:val="en-GB"/>
              </w:rPr>
            </w:pPr>
            <w:r w:rsidRPr="002B07B6">
              <w:rPr>
                <w:b/>
                <w:i/>
                <w:lang w:val="en-GB"/>
              </w:rPr>
              <w:t xml:space="preserve">(fb) </w:t>
            </w:r>
            <w:r w:rsidRPr="002B07B6">
              <w:rPr>
                <w:b/>
                <w:i/>
                <w:lang w:val="en-GB"/>
              </w:rPr>
              <w:tab/>
              <w:t>the procedure for the decontamination of workers and equipment, durations and working hours;</w:t>
            </w:r>
          </w:p>
        </w:tc>
      </w:tr>
      <w:tr w:rsidR="00A633C2" w:rsidRPr="002B07B6" w14:paraId="0349058C" w14:textId="77777777" w:rsidTr="00D37CF1">
        <w:trPr>
          <w:jc w:val="center"/>
        </w:trPr>
        <w:tc>
          <w:tcPr>
            <w:tcW w:w="4876" w:type="dxa"/>
          </w:tcPr>
          <w:p w14:paraId="58E191E6" w14:textId="77777777" w:rsidR="00A633C2" w:rsidRPr="002B07B6" w:rsidRDefault="00A633C2" w:rsidP="00D37CF1">
            <w:pPr>
              <w:pStyle w:val="Normal6"/>
              <w:rPr>
                <w:lang w:val="en-GB"/>
              </w:rPr>
            </w:pPr>
          </w:p>
        </w:tc>
        <w:tc>
          <w:tcPr>
            <w:tcW w:w="4876" w:type="dxa"/>
          </w:tcPr>
          <w:p w14:paraId="60A70A75" w14:textId="77777777" w:rsidR="00A633C2" w:rsidRPr="002B07B6" w:rsidRDefault="00A633C2" w:rsidP="00D37CF1">
            <w:pPr>
              <w:pStyle w:val="Normal6"/>
              <w:rPr>
                <w:szCs w:val="24"/>
                <w:lang w:val="en-GB"/>
              </w:rPr>
            </w:pPr>
            <w:r w:rsidRPr="002B07B6">
              <w:rPr>
                <w:b/>
                <w:i/>
                <w:lang w:val="en-GB"/>
              </w:rPr>
              <w:t>(fc)</w:t>
            </w:r>
            <w:r w:rsidRPr="002B07B6">
              <w:rPr>
                <w:b/>
                <w:i/>
                <w:lang w:val="en-GB"/>
              </w:rPr>
              <w:tab/>
              <w:t>the characteristics of the equipment used for waste disposal;</w:t>
            </w:r>
          </w:p>
        </w:tc>
      </w:tr>
      <w:tr w:rsidR="00A633C2" w:rsidRPr="002B07B6" w14:paraId="5B4C2B91" w14:textId="77777777" w:rsidTr="00D37CF1">
        <w:trPr>
          <w:jc w:val="center"/>
        </w:trPr>
        <w:tc>
          <w:tcPr>
            <w:tcW w:w="4876" w:type="dxa"/>
          </w:tcPr>
          <w:p w14:paraId="23667393" w14:textId="77777777" w:rsidR="00A633C2" w:rsidRPr="002B07B6" w:rsidRDefault="00A633C2" w:rsidP="00D37CF1">
            <w:pPr>
              <w:pStyle w:val="Normal6"/>
              <w:rPr>
                <w:lang w:val="en-GB"/>
              </w:rPr>
            </w:pPr>
          </w:p>
        </w:tc>
        <w:tc>
          <w:tcPr>
            <w:tcW w:w="4876" w:type="dxa"/>
          </w:tcPr>
          <w:p w14:paraId="2C6C8C39" w14:textId="77777777" w:rsidR="00A633C2" w:rsidRPr="002B07B6" w:rsidRDefault="00A633C2" w:rsidP="00D37CF1">
            <w:pPr>
              <w:pStyle w:val="Normal6"/>
              <w:rPr>
                <w:szCs w:val="24"/>
                <w:lang w:val="en-GB"/>
              </w:rPr>
            </w:pPr>
            <w:r w:rsidRPr="002B07B6">
              <w:rPr>
                <w:b/>
                <w:i/>
                <w:lang w:val="en-GB"/>
              </w:rPr>
              <w:t xml:space="preserve">(fd) </w:t>
            </w:r>
            <w:r w:rsidRPr="002B07B6">
              <w:rPr>
                <w:b/>
                <w:i/>
                <w:lang w:val="en-GB"/>
              </w:rPr>
              <w:tab/>
              <w:t>a provisional aeraulic balance for work carried out under confinement;</w:t>
            </w:r>
          </w:p>
        </w:tc>
      </w:tr>
      <w:tr w:rsidR="00A633C2" w:rsidRPr="002B07B6" w14:paraId="5904258F" w14:textId="77777777" w:rsidTr="00D37CF1">
        <w:trPr>
          <w:jc w:val="center"/>
        </w:trPr>
        <w:tc>
          <w:tcPr>
            <w:tcW w:w="4876" w:type="dxa"/>
          </w:tcPr>
          <w:p w14:paraId="143030BF" w14:textId="77777777" w:rsidR="00A633C2" w:rsidRPr="002B07B6" w:rsidRDefault="00A633C2" w:rsidP="00D37CF1">
            <w:pPr>
              <w:pStyle w:val="Normal6"/>
              <w:rPr>
                <w:lang w:val="en-GB"/>
              </w:rPr>
            </w:pPr>
          </w:p>
        </w:tc>
        <w:tc>
          <w:tcPr>
            <w:tcW w:w="4876" w:type="dxa"/>
          </w:tcPr>
          <w:p w14:paraId="17CAC56A" w14:textId="77777777" w:rsidR="00A633C2" w:rsidRPr="002B07B6" w:rsidRDefault="00A633C2" w:rsidP="00D37CF1">
            <w:pPr>
              <w:pStyle w:val="Normal6"/>
              <w:rPr>
                <w:szCs w:val="24"/>
                <w:lang w:val="en-GB"/>
              </w:rPr>
            </w:pPr>
            <w:r w:rsidRPr="002B07B6">
              <w:rPr>
                <w:b/>
                <w:i/>
                <w:lang w:val="en-GB"/>
              </w:rPr>
              <w:t xml:space="preserve">(fe) </w:t>
            </w:r>
            <w:r w:rsidRPr="002B07B6">
              <w:rPr>
                <w:b/>
                <w:i/>
                <w:lang w:val="en-GB"/>
              </w:rPr>
              <w:tab/>
              <w:t>a plan for safe and sustainable waste disposal, including with regard to the destination of asbestos containing waste</w:t>
            </w:r>
            <w:r w:rsidRPr="002B07B6">
              <w:rPr>
                <w:lang w:val="en-GB"/>
              </w:rPr>
              <w:t>.</w:t>
            </w:r>
            <w:r w:rsidRPr="002B07B6">
              <w:rPr>
                <w:b/>
                <w:i/>
                <w:lang w:val="en-GB"/>
              </w:rPr>
              <w:t>"</w:t>
            </w:r>
          </w:p>
        </w:tc>
      </w:tr>
    </w:tbl>
    <w:p w14:paraId="0F21C5AE"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DA958D0" w14:textId="77777777" w:rsidR="00A633C2" w:rsidRPr="002B07B6" w:rsidRDefault="00A633C2" w:rsidP="00A633C2">
      <w:r w:rsidRPr="002B07B6">
        <w:rPr>
          <w:rStyle w:val="HideTWBExt"/>
        </w:rPr>
        <w:t>&lt;/Amend&gt;</w:t>
      </w:r>
    </w:p>
    <w:p w14:paraId="04C0EAA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149</w:t>
      </w:r>
      <w:r w:rsidRPr="002B07B6">
        <w:rPr>
          <w:rStyle w:val="HideTWBExt"/>
          <w:b w:val="0"/>
          <w:lang w:val="en-GB"/>
        </w:rPr>
        <w:t>&lt;/NumAm&gt;</w:t>
      </w:r>
    </w:p>
    <w:p w14:paraId="77F78A6B"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6E862514" w14:textId="77777777" w:rsidR="00A633C2" w:rsidRPr="002B07B6" w:rsidRDefault="00A633C2" w:rsidP="00A633C2">
      <w:r w:rsidRPr="002B07B6">
        <w:rPr>
          <w:rStyle w:val="HideTWBExt"/>
        </w:rPr>
        <w:t>&lt;/RepeatBlock-By&gt;</w:t>
      </w:r>
    </w:p>
    <w:p w14:paraId="2B4953F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7282E7C" w14:textId="77777777" w:rsidR="00A633C2" w:rsidRPr="002B07B6" w:rsidRDefault="00A633C2" w:rsidP="00A633C2">
      <w:pPr>
        <w:pStyle w:val="NormalBold"/>
      </w:pPr>
      <w:r w:rsidRPr="002B07B6">
        <w:rPr>
          <w:rStyle w:val="HideTWBExt"/>
          <w:b w:val="0"/>
        </w:rPr>
        <w:t>&lt;Article&gt;</w:t>
      </w:r>
      <w:r w:rsidRPr="002B07B6">
        <w:t>Article 1 – paragraph 1 – point 2 e (new)</w:t>
      </w:r>
      <w:r w:rsidRPr="002B07B6">
        <w:rPr>
          <w:rStyle w:val="HideTWBExt"/>
          <w:b w:val="0"/>
        </w:rPr>
        <w:t>&lt;/Article&gt;</w:t>
      </w:r>
    </w:p>
    <w:p w14:paraId="1B8C2484"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A618AC8" w14:textId="77777777" w:rsidR="00A633C2" w:rsidRPr="002B07B6" w:rsidRDefault="00A633C2" w:rsidP="00A633C2">
      <w:r w:rsidRPr="002B07B6">
        <w:rPr>
          <w:rStyle w:val="HideTWBExt"/>
        </w:rPr>
        <w:t>&lt;Article2&gt;</w:t>
      </w:r>
      <w:r w:rsidRPr="002B07B6">
        <w:t xml:space="preserve">Article 4 – paragraph 3 </w:t>
      </w:r>
      <w:r w:rsidRPr="002B07B6">
        <w:softHyphen/>
        <w:t xml:space="preserve"> subparagraph 2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756BB05" w14:textId="77777777" w:rsidTr="00D37CF1">
        <w:trPr>
          <w:jc w:val="center"/>
        </w:trPr>
        <w:tc>
          <w:tcPr>
            <w:tcW w:w="9752" w:type="dxa"/>
            <w:gridSpan w:val="2"/>
          </w:tcPr>
          <w:p w14:paraId="3B1608A7" w14:textId="77777777" w:rsidR="00A633C2" w:rsidRPr="002B07B6" w:rsidRDefault="00A633C2" w:rsidP="00D37CF1">
            <w:pPr>
              <w:keepNext/>
            </w:pPr>
          </w:p>
        </w:tc>
      </w:tr>
      <w:tr w:rsidR="00A633C2" w:rsidRPr="002B07B6" w14:paraId="610251A4" w14:textId="77777777" w:rsidTr="00D37CF1">
        <w:trPr>
          <w:jc w:val="center"/>
        </w:trPr>
        <w:tc>
          <w:tcPr>
            <w:tcW w:w="4876" w:type="dxa"/>
          </w:tcPr>
          <w:p w14:paraId="35518C2E"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147B80A1" w14:textId="77777777" w:rsidR="00A633C2" w:rsidRPr="002B07B6" w:rsidRDefault="00A633C2" w:rsidP="00D37CF1">
            <w:pPr>
              <w:pStyle w:val="ColumnHeading"/>
              <w:keepNext/>
              <w:rPr>
                <w:lang w:val="en-GB"/>
              </w:rPr>
            </w:pPr>
            <w:r w:rsidRPr="002B07B6">
              <w:rPr>
                <w:lang w:val="en-GB"/>
              </w:rPr>
              <w:t>Amendment</w:t>
            </w:r>
          </w:p>
        </w:tc>
      </w:tr>
      <w:tr w:rsidR="00A633C2" w:rsidRPr="002B07B6" w14:paraId="6F292123" w14:textId="77777777" w:rsidTr="00D37CF1">
        <w:trPr>
          <w:jc w:val="center"/>
        </w:trPr>
        <w:tc>
          <w:tcPr>
            <w:tcW w:w="4876" w:type="dxa"/>
          </w:tcPr>
          <w:p w14:paraId="3102E06A" w14:textId="77777777" w:rsidR="00A633C2" w:rsidRPr="002B07B6" w:rsidRDefault="00A633C2" w:rsidP="00D37CF1">
            <w:pPr>
              <w:pStyle w:val="Normal6"/>
              <w:rPr>
                <w:lang w:val="en-GB"/>
              </w:rPr>
            </w:pPr>
          </w:p>
        </w:tc>
        <w:tc>
          <w:tcPr>
            <w:tcW w:w="4876" w:type="dxa"/>
          </w:tcPr>
          <w:p w14:paraId="56680232" w14:textId="77777777" w:rsidR="00A633C2" w:rsidRPr="002B07B6" w:rsidRDefault="00A633C2" w:rsidP="00D37CF1">
            <w:pPr>
              <w:pStyle w:val="Normal6"/>
              <w:rPr>
                <w:szCs w:val="24"/>
                <w:lang w:val="en-GB"/>
              </w:rPr>
            </w:pPr>
            <w:r w:rsidRPr="002B07B6">
              <w:rPr>
                <w:b/>
                <w:i/>
                <w:lang w:val="en-GB"/>
              </w:rPr>
              <w:t>(2e)</w:t>
            </w:r>
            <w:r w:rsidRPr="002B07B6">
              <w:rPr>
                <w:b/>
                <w:i/>
                <w:lang w:val="en-GB"/>
              </w:rPr>
              <w:tab/>
              <w:t>In Article 4, paragraph 3 is replaced by the following:</w:t>
            </w:r>
          </w:p>
        </w:tc>
      </w:tr>
      <w:tr w:rsidR="00A633C2" w:rsidRPr="002B07B6" w14:paraId="1515A695" w14:textId="77777777" w:rsidTr="00D37CF1">
        <w:trPr>
          <w:jc w:val="center"/>
        </w:trPr>
        <w:tc>
          <w:tcPr>
            <w:tcW w:w="4876" w:type="dxa"/>
          </w:tcPr>
          <w:p w14:paraId="17E927EA" w14:textId="77777777" w:rsidR="00A633C2" w:rsidRPr="002B07B6" w:rsidRDefault="00A633C2" w:rsidP="00D37CF1">
            <w:pPr>
              <w:pStyle w:val="Normal6"/>
              <w:rPr>
                <w:lang w:val="en-GB"/>
              </w:rPr>
            </w:pPr>
            <w:r w:rsidRPr="002B07B6">
              <w:rPr>
                <w:lang w:val="en-GB"/>
              </w:rPr>
              <w:t>The notification referred to in paragraph 2 shall be submitted by the employer to the responsible authority of the Member State, before the work commences, in accordance with national laws, regulations and administrative provisions. The notification must include at least a brief description of:</w:t>
            </w:r>
          </w:p>
        </w:tc>
        <w:tc>
          <w:tcPr>
            <w:tcW w:w="4876" w:type="dxa"/>
          </w:tcPr>
          <w:p w14:paraId="66ACFA92" w14:textId="77777777" w:rsidR="00A633C2" w:rsidRPr="002B07B6" w:rsidRDefault="00A633C2" w:rsidP="00D37CF1">
            <w:pPr>
              <w:pStyle w:val="Normal6"/>
              <w:rPr>
                <w:szCs w:val="24"/>
                <w:lang w:val="en-GB"/>
              </w:rPr>
            </w:pPr>
            <w:r w:rsidRPr="002B07B6">
              <w:rPr>
                <w:lang w:val="en-GB"/>
              </w:rPr>
              <w:t>"The notification referred to in paragraph 2 shall be submitted by the employer to the responsible authority of the Member State, before the work commences, in accordance with national laws, regulations and administrative provisions. The notification must include at least a brief description of:</w:t>
            </w:r>
          </w:p>
        </w:tc>
      </w:tr>
      <w:tr w:rsidR="00A633C2" w:rsidRPr="002B07B6" w14:paraId="2A5B398C" w14:textId="77777777" w:rsidTr="00D37CF1">
        <w:trPr>
          <w:jc w:val="center"/>
        </w:trPr>
        <w:tc>
          <w:tcPr>
            <w:tcW w:w="4876" w:type="dxa"/>
          </w:tcPr>
          <w:p w14:paraId="7AA4590C" w14:textId="77777777" w:rsidR="00A633C2" w:rsidRPr="002B07B6" w:rsidRDefault="00A633C2" w:rsidP="00D37CF1">
            <w:pPr>
              <w:pStyle w:val="Normal6"/>
              <w:rPr>
                <w:lang w:val="en-GB"/>
              </w:rPr>
            </w:pPr>
            <w:r w:rsidRPr="002B07B6">
              <w:rPr>
                <w:lang w:val="en-GB"/>
              </w:rPr>
              <w:t xml:space="preserve">(a) </w:t>
            </w:r>
            <w:r w:rsidRPr="002B07B6">
              <w:rPr>
                <w:lang w:val="en-GB"/>
              </w:rPr>
              <w:tab/>
              <w:t>the location of the worksite;</w:t>
            </w:r>
          </w:p>
        </w:tc>
        <w:tc>
          <w:tcPr>
            <w:tcW w:w="4876" w:type="dxa"/>
          </w:tcPr>
          <w:p w14:paraId="0DF92709" w14:textId="77777777" w:rsidR="00A633C2" w:rsidRPr="002B07B6" w:rsidRDefault="00A633C2" w:rsidP="00D37CF1">
            <w:pPr>
              <w:pStyle w:val="Normal6"/>
              <w:rPr>
                <w:szCs w:val="24"/>
                <w:lang w:val="en-GB"/>
              </w:rPr>
            </w:pPr>
            <w:r w:rsidRPr="002B07B6">
              <w:rPr>
                <w:lang w:val="en-GB"/>
              </w:rPr>
              <w:t xml:space="preserve">(a) </w:t>
            </w:r>
            <w:r w:rsidRPr="002B07B6">
              <w:rPr>
                <w:lang w:val="en-GB"/>
              </w:rPr>
              <w:tab/>
              <w:t>the location of the worksite;</w:t>
            </w:r>
          </w:p>
        </w:tc>
      </w:tr>
      <w:tr w:rsidR="00A633C2" w:rsidRPr="002B07B6" w14:paraId="23170F33" w14:textId="77777777" w:rsidTr="00D37CF1">
        <w:trPr>
          <w:jc w:val="center"/>
        </w:trPr>
        <w:tc>
          <w:tcPr>
            <w:tcW w:w="4876" w:type="dxa"/>
          </w:tcPr>
          <w:p w14:paraId="08BB68F5" w14:textId="77777777" w:rsidR="00A633C2" w:rsidRPr="002B07B6" w:rsidRDefault="00A633C2" w:rsidP="00D37CF1">
            <w:pPr>
              <w:pStyle w:val="Normal6"/>
              <w:rPr>
                <w:lang w:val="en-GB"/>
              </w:rPr>
            </w:pPr>
            <w:r w:rsidRPr="002B07B6">
              <w:rPr>
                <w:lang w:val="en-GB"/>
              </w:rPr>
              <w:t xml:space="preserve">(b) </w:t>
            </w:r>
            <w:r w:rsidRPr="002B07B6">
              <w:rPr>
                <w:lang w:val="en-GB"/>
              </w:rPr>
              <w:tab/>
              <w:t>the type and quantities of asbestos used or handled;</w:t>
            </w:r>
          </w:p>
        </w:tc>
        <w:tc>
          <w:tcPr>
            <w:tcW w:w="4876" w:type="dxa"/>
          </w:tcPr>
          <w:p w14:paraId="18B64238" w14:textId="77777777" w:rsidR="00A633C2" w:rsidRPr="002B07B6" w:rsidRDefault="00A633C2" w:rsidP="00D37CF1">
            <w:pPr>
              <w:pStyle w:val="Normal6"/>
              <w:rPr>
                <w:szCs w:val="24"/>
                <w:lang w:val="en-GB"/>
              </w:rPr>
            </w:pPr>
            <w:r w:rsidRPr="002B07B6">
              <w:rPr>
                <w:lang w:val="en-GB"/>
              </w:rPr>
              <w:t xml:space="preserve">(b) </w:t>
            </w:r>
            <w:r w:rsidRPr="002B07B6">
              <w:rPr>
                <w:lang w:val="en-GB"/>
              </w:rPr>
              <w:tab/>
              <w:t>the type and quantities of asbestos used or handled;</w:t>
            </w:r>
          </w:p>
        </w:tc>
      </w:tr>
      <w:tr w:rsidR="00A633C2" w:rsidRPr="002B07B6" w14:paraId="2033AD9B" w14:textId="77777777" w:rsidTr="00D37CF1">
        <w:trPr>
          <w:jc w:val="center"/>
        </w:trPr>
        <w:tc>
          <w:tcPr>
            <w:tcW w:w="4876" w:type="dxa"/>
          </w:tcPr>
          <w:p w14:paraId="46AEDB7D" w14:textId="77777777" w:rsidR="00A633C2" w:rsidRPr="002B07B6" w:rsidRDefault="00A633C2" w:rsidP="00D37CF1">
            <w:pPr>
              <w:pStyle w:val="Normal6"/>
              <w:rPr>
                <w:lang w:val="en-GB"/>
              </w:rPr>
            </w:pPr>
            <w:r w:rsidRPr="002B07B6">
              <w:rPr>
                <w:lang w:val="en-GB"/>
              </w:rPr>
              <w:t xml:space="preserve">(c) </w:t>
            </w:r>
            <w:r w:rsidRPr="002B07B6">
              <w:rPr>
                <w:lang w:val="en-GB"/>
              </w:rPr>
              <w:tab/>
              <w:t>the activities and processes involved;</w:t>
            </w:r>
          </w:p>
        </w:tc>
        <w:tc>
          <w:tcPr>
            <w:tcW w:w="4876" w:type="dxa"/>
          </w:tcPr>
          <w:p w14:paraId="3D271A95" w14:textId="77777777" w:rsidR="00A633C2" w:rsidRPr="002B07B6" w:rsidRDefault="00A633C2" w:rsidP="00D37CF1">
            <w:pPr>
              <w:pStyle w:val="Normal6"/>
              <w:rPr>
                <w:szCs w:val="24"/>
                <w:lang w:val="en-GB"/>
              </w:rPr>
            </w:pPr>
            <w:r w:rsidRPr="002B07B6">
              <w:rPr>
                <w:lang w:val="en-GB"/>
              </w:rPr>
              <w:t xml:space="preserve">(c) </w:t>
            </w:r>
            <w:r w:rsidRPr="002B07B6">
              <w:rPr>
                <w:lang w:val="en-GB"/>
              </w:rPr>
              <w:tab/>
              <w:t>the activities and processes involved;</w:t>
            </w:r>
          </w:p>
        </w:tc>
      </w:tr>
      <w:tr w:rsidR="00A633C2" w:rsidRPr="002B07B6" w14:paraId="1DD2206D" w14:textId="77777777" w:rsidTr="00D37CF1">
        <w:trPr>
          <w:jc w:val="center"/>
        </w:trPr>
        <w:tc>
          <w:tcPr>
            <w:tcW w:w="4876" w:type="dxa"/>
          </w:tcPr>
          <w:p w14:paraId="7997E73A" w14:textId="77777777" w:rsidR="00A633C2" w:rsidRPr="002B07B6" w:rsidRDefault="00A633C2" w:rsidP="00D37CF1">
            <w:pPr>
              <w:pStyle w:val="Normal6"/>
              <w:rPr>
                <w:lang w:val="en-GB"/>
              </w:rPr>
            </w:pPr>
            <w:r w:rsidRPr="002B07B6">
              <w:rPr>
                <w:lang w:val="en-GB"/>
              </w:rPr>
              <w:t xml:space="preserve">(d) </w:t>
            </w:r>
            <w:r w:rsidRPr="002B07B6">
              <w:rPr>
                <w:lang w:val="en-GB"/>
              </w:rPr>
              <w:tab/>
              <w:t>the number of workers involved;</w:t>
            </w:r>
          </w:p>
        </w:tc>
        <w:tc>
          <w:tcPr>
            <w:tcW w:w="4876" w:type="dxa"/>
          </w:tcPr>
          <w:p w14:paraId="538E86B1" w14:textId="77777777" w:rsidR="00A633C2" w:rsidRPr="002B07B6" w:rsidRDefault="00A633C2" w:rsidP="00D37CF1">
            <w:pPr>
              <w:pStyle w:val="Normal6"/>
              <w:rPr>
                <w:szCs w:val="24"/>
                <w:lang w:val="en-GB"/>
              </w:rPr>
            </w:pPr>
            <w:r w:rsidRPr="002B07B6">
              <w:rPr>
                <w:lang w:val="en-GB"/>
              </w:rPr>
              <w:t xml:space="preserve">(d) </w:t>
            </w:r>
            <w:r w:rsidRPr="002B07B6">
              <w:rPr>
                <w:lang w:val="en-GB"/>
              </w:rPr>
              <w:tab/>
              <w:t>the number of workers involved;</w:t>
            </w:r>
          </w:p>
        </w:tc>
      </w:tr>
      <w:tr w:rsidR="00A633C2" w:rsidRPr="002B07B6" w14:paraId="02BC13C8" w14:textId="77777777" w:rsidTr="00D37CF1">
        <w:trPr>
          <w:jc w:val="center"/>
        </w:trPr>
        <w:tc>
          <w:tcPr>
            <w:tcW w:w="4876" w:type="dxa"/>
          </w:tcPr>
          <w:p w14:paraId="2132AD32" w14:textId="77777777" w:rsidR="00A633C2" w:rsidRPr="002B07B6" w:rsidRDefault="00A633C2" w:rsidP="00D37CF1">
            <w:pPr>
              <w:pStyle w:val="Normal6"/>
              <w:rPr>
                <w:lang w:val="en-GB"/>
              </w:rPr>
            </w:pPr>
            <w:r w:rsidRPr="002B07B6">
              <w:rPr>
                <w:lang w:val="en-GB"/>
              </w:rPr>
              <w:t xml:space="preserve">(e) </w:t>
            </w:r>
            <w:r w:rsidRPr="002B07B6">
              <w:rPr>
                <w:lang w:val="en-GB"/>
              </w:rPr>
              <w:tab/>
              <w:t>the starting date and duration of the work;</w:t>
            </w:r>
          </w:p>
        </w:tc>
        <w:tc>
          <w:tcPr>
            <w:tcW w:w="4876" w:type="dxa"/>
          </w:tcPr>
          <w:p w14:paraId="302B2876" w14:textId="77777777" w:rsidR="00A633C2" w:rsidRPr="002B07B6" w:rsidRDefault="00A633C2" w:rsidP="00D37CF1">
            <w:pPr>
              <w:pStyle w:val="Normal6"/>
              <w:rPr>
                <w:szCs w:val="24"/>
                <w:lang w:val="en-GB"/>
              </w:rPr>
            </w:pPr>
            <w:r w:rsidRPr="002B07B6">
              <w:rPr>
                <w:lang w:val="en-GB"/>
              </w:rPr>
              <w:t xml:space="preserve">(e) </w:t>
            </w:r>
            <w:r w:rsidRPr="002B07B6">
              <w:rPr>
                <w:lang w:val="en-GB"/>
              </w:rPr>
              <w:tab/>
              <w:t>the starting date and duration of the work;</w:t>
            </w:r>
          </w:p>
        </w:tc>
      </w:tr>
      <w:tr w:rsidR="00A633C2" w:rsidRPr="002B07B6" w14:paraId="194EE672" w14:textId="77777777" w:rsidTr="00D37CF1">
        <w:trPr>
          <w:jc w:val="center"/>
        </w:trPr>
        <w:tc>
          <w:tcPr>
            <w:tcW w:w="4876" w:type="dxa"/>
          </w:tcPr>
          <w:p w14:paraId="044F9C21" w14:textId="77777777" w:rsidR="00A633C2" w:rsidRPr="002B07B6" w:rsidRDefault="00A633C2" w:rsidP="00D37CF1">
            <w:pPr>
              <w:pStyle w:val="Normal6"/>
              <w:rPr>
                <w:lang w:val="en-GB"/>
              </w:rPr>
            </w:pPr>
            <w:r w:rsidRPr="002B07B6">
              <w:rPr>
                <w:lang w:val="en-GB"/>
              </w:rPr>
              <w:t xml:space="preserve">(f) </w:t>
            </w:r>
            <w:r w:rsidRPr="002B07B6">
              <w:rPr>
                <w:lang w:val="en-GB"/>
              </w:rPr>
              <w:tab/>
              <w:t>measures taken to limit the exposure of workers to asbestos.</w:t>
            </w:r>
          </w:p>
        </w:tc>
        <w:tc>
          <w:tcPr>
            <w:tcW w:w="4876" w:type="dxa"/>
          </w:tcPr>
          <w:p w14:paraId="7D254181" w14:textId="77777777" w:rsidR="00A633C2" w:rsidRPr="002B07B6" w:rsidRDefault="00A633C2" w:rsidP="00D37CF1">
            <w:pPr>
              <w:pStyle w:val="Normal6"/>
              <w:rPr>
                <w:szCs w:val="24"/>
                <w:lang w:val="en-GB"/>
              </w:rPr>
            </w:pPr>
            <w:r w:rsidRPr="002B07B6">
              <w:rPr>
                <w:lang w:val="en-GB"/>
              </w:rPr>
              <w:t xml:space="preserve">(f) </w:t>
            </w:r>
            <w:r w:rsidRPr="002B07B6">
              <w:rPr>
                <w:lang w:val="en-GB"/>
              </w:rPr>
              <w:tab/>
              <w:t>measures taken to limit the exposure of workers to asbestos.</w:t>
            </w:r>
          </w:p>
        </w:tc>
      </w:tr>
      <w:tr w:rsidR="00A633C2" w:rsidRPr="002B07B6" w14:paraId="356C908E" w14:textId="77777777" w:rsidTr="00D37CF1">
        <w:trPr>
          <w:jc w:val="center"/>
        </w:trPr>
        <w:tc>
          <w:tcPr>
            <w:tcW w:w="4876" w:type="dxa"/>
          </w:tcPr>
          <w:p w14:paraId="02EB6009" w14:textId="77777777" w:rsidR="00A633C2" w:rsidRPr="002B07B6" w:rsidRDefault="00A633C2" w:rsidP="00D37CF1">
            <w:pPr>
              <w:pStyle w:val="Normal6"/>
              <w:rPr>
                <w:lang w:val="en-GB"/>
              </w:rPr>
            </w:pPr>
          </w:p>
        </w:tc>
        <w:tc>
          <w:tcPr>
            <w:tcW w:w="4876" w:type="dxa"/>
          </w:tcPr>
          <w:p w14:paraId="1ACFEABA" w14:textId="77777777" w:rsidR="00A633C2" w:rsidRPr="002B07B6" w:rsidRDefault="00A633C2" w:rsidP="00D37CF1">
            <w:pPr>
              <w:pStyle w:val="Normal6"/>
              <w:rPr>
                <w:szCs w:val="24"/>
                <w:lang w:val="en-GB"/>
              </w:rPr>
            </w:pPr>
            <w:r w:rsidRPr="002B07B6">
              <w:rPr>
                <w:b/>
                <w:i/>
                <w:lang w:val="en-GB"/>
              </w:rPr>
              <w:t>Notifications shall be kept by the responsible authority of the Member State for a minimum of 40 years, in accordance with national law and practice. "</w:t>
            </w:r>
          </w:p>
        </w:tc>
      </w:tr>
    </w:tbl>
    <w:p w14:paraId="20F25DC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D051628" w14:textId="77777777" w:rsidR="00A633C2" w:rsidRPr="002B07B6" w:rsidRDefault="00A633C2" w:rsidP="00A633C2">
      <w:r w:rsidRPr="002B07B6">
        <w:rPr>
          <w:rStyle w:val="HideTWBExt"/>
        </w:rPr>
        <w:t>&lt;/Amend&gt;</w:t>
      </w:r>
    </w:p>
    <w:p w14:paraId="172FB51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150</w:t>
      </w:r>
      <w:r w:rsidRPr="002B07B6">
        <w:rPr>
          <w:rStyle w:val="HideTWBExt"/>
          <w:b w:val="0"/>
          <w:lang w:val="en-GB"/>
        </w:rPr>
        <w:t>&lt;/NumAm&gt;</w:t>
      </w:r>
    </w:p>
    <w:p w14:paraId="1C43859B"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65695902" w14:textId="77777777" w:rsidR="00A633C2" w:rsidRPr="002B07B6" w:rsidRDefault="00A633C2" w:rsidP="00A633C2">
      <w:r w:rsidRPr="002B07B6">
        <w:rPr>
          <w:rStyle w:val="HideTWBExt"/>
        </w:rPr>
        <w:t>&lt;/RepeatBlock-By&gt;</w:t>
      </w:r>
    </w:p>
    <w:p w14:paraId="1588896E"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20D036C" w14:textId="77777777" w:rsidR="00A633C2" w:rsidRPr="002B07B6" w:rsidRDefault="00A633C2" w:rsidP="00A633C2">
      <w:pPr>
        <w:pStyle w:val="NormalBold"/>
      </w:pPr>
      <w:r w:rsidRPr="002B07B6">
        <w:rPr>
          <w:rStyle w:val="HideTWBExt"/>
          <w:b w:val="0"/>
        </w:rPr>
        <w:t>&lt;Article&gt;</w:t>
      </w:r>
      <w:r w:rsidRPr="002B07B6">
        <w:t>Article 1 – paragraph 1 – point 7 e (new)</w:t>
      </w:r>
      <w:r w:rsidRPr="002B07B6">
        <w:rPr>
          <w:rStyle w:val="HideTWBExt"/>
          <w:b w:val="0"/>
        </w:rPr>
        <w:t>&lt;/Article&gt;</w:t>
      </w:r>
    </w:p>
    <w:p w14:paraId="3849247F"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909E2F1" w14:textId="77777777" w:rsidR="00A633C2" w:rsidRPr="002B07B6" w:rsidRDefault="00A633C2" w:rsidP="00A633C2">
      <w:r w:rsidRPr="002B07B6">
        <w:rPr>
          <w:rStyle w:val="HideTWBExt"/>
        </w:rPr>
        <w:t>&lt;Article2&gt;</w:t>
      </w:r>
      <w:r w:rsidRPr="002B07B6">
        <w:t>Article 4 – paragraph 3 – subparagraph 2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6E92FF0" w14:textId="77777777" w:rsidTr="00D37CF1">
        <w:trPr>
          <w:jc w:val="center"/>
        </w:trPr>
        <w:tc>
          <w:tcPr>
            <w:tcW w:w="9752" w:type="dxa"/>
            <w:gridSpan w:val="2"/>
          </w:tcPr>
          <w:p w14:paraId="3B542A57" w14:textId="77777777" w:rsidR="00A633C2" w:rsidRPr="002B07B6" w:rsidRDefault="00A633C2" w:rsidP="00D37CF1">
            <w:pPr>
              <w:keepNext/>
            </w:pPr>
          </w:p>
        </w:tc>
      </w:tr>
      <w:tr w:rsidR="00A633C2" w:rsidRPr="002B07B6" w14:paraId="40ADE337" w14:textId="77777777" w:rsidTr="00D37CF1">
        <w:trPr>
          <w:jc w:val="center"/>
        </w:trPr>
        <w:tc>
          <w:tcPr>
            <w:tcW w:w="4876" w:type="dxa"/>
          </w:tcPr>
          <w:p w14:paraId="5AE0C5F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C180612" w14:textId="77777777" w:rsidR="00A633C2" w:rsidRPr="002B07B6" w:rsidRDefault="00A633C2" w:rsidP="00D37CF1">
            <w:pPr>
              <w:pStyle w:val="ColumnHeading"/>
              <w:keepNext/>
              <w:rPr>
                <w:lang w:val="en-GB"/>
              </w:rPr>
            </w:pPr>
            <w:r w:rsidRPr="002B07B6">
              <w:rPr>
                <w:lang w:val="en-GB"/>
              </w:rPr>
              <w:t>Amendment</w:t>
            </w:r>
          </w:p>
        </w:tc>
      </w:tr>
      <w:tr w:rsidR="00A633C2" w:rsidRPr="002B07B6" w14:paraId="02976602" w14:textId="77777777" w:rsidTr="00D37CF1">
        <w:trPr>
          <w:jc w:val="center"/>
        </w:trPr>
        <w:tc>
          <w:tcPr>
            <w:tcW w:w="4876" w:type="dxa"/>
          </w:tcPr>
          <w:p w14:paraId="69F2866D" w14:textId="77777777" w:rsidR="00A633C2" w:rsidRPr="002B07B6" w:rsidRDefault="00A633C2" w:rsidP="00D37CF1">
            <w:pPr>
              <w:pStyle w:val="Normal6"/>
              <w:rPr>
                <w:lang w:val="en-GB"/>
              </w:rPr>
            </w:pPr>
          </w:p>
        </w:tc>
        <w:tc>
          <w:tcPr>
            <w:tcW w:w="4876" w:type="dxa"/>
          </w:tcPr>
          <w:p w14:paraId="181BEE73" w14:textId="77777777" w:rsidR="00A633C2" w:rsidRPr="002B07B6" w:rsidRDefault="00A633C2" w:rsidP="00D37CF1">
            <w:pPr>
              <w:pStyle w:val="Normal6"/>
              <w:rPr>
                <w:szCs w:val="24"/>
                <w:lang w:val="en-GB"/>
              </w:rPr>
            </w:pPr>
            <w:r w:rsidRPr="002B07B6">
              <w:rPr>
                <w:b/>
                <w:i/>
                <w:lang w:val="en-GB"/>
              </w:rPr>
              <w:t>(7e)</w:t>
            </w:r>
            <w:r w:rsidRPr="002B07B6">
              <w:rPr>
                <w:b/>
                <w:i/>
                <w:lang w:val="en-GB"/>
              </w:rPr>
              <w:tab/>
              <w:t xml:space="preserve">In Article 4(3), the following subparagraph is added: </w:t>
            </w:r>
          </w:p>
        </w:tc>
      </w:tr>
      <w:tr w:rsidR="00A633C2" w:rsidRPr="002B07B6" w14:paraId="4BCB36E4" w14:textId="77777777" w:rsidTr="00D37CF1">
        <w:trPr>
          <w:jc w:val="center"/>
        </w:trPr>
        <w:tc>
          <w:tcPr>
            <w:tcW w:w="4876" w:type="dxa"/>
          </w:tcPr>
          <w:p w14:paraId="0530FEFF" w14:textId="77777777" w:rsidR="00A633C2" w:rsidRPr="002B07B6" w:rsidRDefault="00A633C2" w:rsidP="00D37CF1">
            <w:pPr>
              <w:pStyle w:val="Normal6"/>
              <w:rPr>
                <w:lang w:val="en-GB"/>
              </w:rPr>
            </w:pPr>
          </w:p>
        </w:tc>
        <w:tc>
          <w:tcPr>
            <w:tcW w:w="4876" w:type="dxa"/>
          </w:tcPr>
          <w:p w14:paraId="43B32CD1" w14:textId="77777777" w:rsidR="00A633C2" w:rsidRPr="002B07B6" w:rsidRDefault="00A633C2" w:rsidP="00D37CF1">
            <w:pPr>
              <w:pStyle w:val="Normal6"/>
              <w:rPr>
                <w:b/>
                <w:i/>
                <w:lang w:val="en-GB"/>
              </w:rPr>
            </w:pPr>
            <w:r w:rsidRPr="002B07B6">
              <w:rPr>
                <w:b/>
                <w:i/>
                <w:lang w:val="en-GB"/>
              </w:rPr>
              <w:t xml:space="preserve">“Notifications shall be kept by the responsible authority of the Member State </w:t>
            </w:r>
            <w:r w:rsidRPr="002B07B6">
              <w:rPr>
                <w:b/>
                <w:i/>
                <w:lang w:val="en-GB"/>
              </w:rPr>
              <w:lastRenderedPageBreak/>
              <w:t>for a minimum of 40 years, in accordance with national law and practice."</w:t>
            </w:r>
          </w:p>
        </w:tc>
      </w:tr>
    </w:tbl>
    <w:p w14:paraId="4E05A5BD"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9B4267E" w14:textId="77777777" w:rsidR="00A633C2" w:rsidRPr="002B07B6" w:rsidRDefault="00A633C2" w:rsidP="00A633C2">
      <w:r w:rsidRPr="002B07B6">
        <w:rPr>
          <w:rStyle w:val="HideTWBExt"/>
        </w:rPr>
        <w:t>&lt;/Amend&gt;</w:t>
      </w:r>
    </w:p>
    <w:p w14:paraId="1F3579A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151</w:t>
      </w:r>
      <w:r w:rsidRPr="002B07B6">
        <w:rPr>
          <w:rStyle w:val="HideTWBExt"/>
          <w:b w:val="0"/>
          <w:lang w:val="en-GB"/>
        </w:rPr>
        <w:t>&lt;/NumAm&gt;</w:t>
      </w:r>
    </w:p>
    <w:p w14:paraId="6188D940"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5A03676E"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4FA3D87A" w14:textId="77777777" w:rsidR="00A633C2" w:rsidRPr="002B07B6" w:rsidRDefault="00A633C2" w:rsidP="00A633C2">
      <w:r w:rsidRPr="002B07B6">
        <w:rPr>
          <w:rStyle w:val="HideTWBExt"/>
        </w:rPr>
        <w:t>&lt;/RepeatBlock-By&gt;</w:t>
      </w:r>
    </w:p>
    <w:p w14:paraId="5BB4A14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B9BFC48" w14:textId="77777777" w:rsidR="00A633C2" w:rsidRPr="002B07B6" w:rsidRDefault="00A633C2" w:rsidP="00A633C2">
      <w:pPr>
        <w:pStyle w:val="NormalBold"/>
      </w:pPr>
      <w:r w:rsidRPr="002B07B6">
        <w:rPr>
          <w:rStyle w:val="HideTWBExt"/>
          <w:b w:val="0"/>
        </w:rPr>
        <w:t>&lt;Article&gt;</w:t>
      </w:r>
      <w:r w:rsidRPr="002B07B6">
        <w:t>Article 1 – paragraph 1 – point 2 e (new)</w:t>
      </w:r>
      <w:r w:rsidRPr="002B07B6">
        <w:rPr>
          <w:rStyle w:val="HideTWBExt"/>
          <w:b w:val="0"/>
        </w:rPr>
        <w:t>&lt;/Article&gt;</w:t>
      </w:r>
    </w:p>
    <w:p w14:paraId="6A2A27AD"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E4109A9" w14:textId="77777777" w:rsidR="00A633C2" w:rsidRPr="002B07B6" w:rsidRDefault="00A633C2" w:rsidP="00A633C2">
      <w:r w:rsidRPr="002B07B6">
        <w:rPr>
          <w:rStyle w:val="HideTWBExt"/>
        </w:rPr>
        <w:t>&lt;Article2&gt;</w:t>
      </w:r>
      <w:r w:rsidRPr="002B07B6">
        <w:t>Article 4 – paragraph 3 – subparagraph 2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3959D38" w14:textId="77777777" w:rsidTr="00D37CF1">
        <w:trPr>
          <w:jc w:val="center"/>
        </w:trPr>
        <w:tc>
          <w:tcPr>
            <w:tcW w:w="9752" w:type="dxa"/>
            <w:gridSpan w:val="2"/>
          </w:tcPr>
          <w:p w14:paraId="501C9539" w14:textId="77777777" w:rsidR="00A633C2" w:rsidRPr="002B07B6" w:rsidRDefault="00A633C2" w:rsidP="00D37CF1">
            <w:pPr>
              <w:keepNext/>
            </w:pPr>
          </w:p>
        </w:tc>
      </w:tr>
      <w:tr w:rsidR="00A633C2" w:rsidRPr="002B07B6" w14:paraId="1D0AF727" w14:textId="77777777" w:rsidTr="00D37CF1">
        <w:trPr>
          <w:jc w:val="center"/>
        </w:trPr>
        <w:tc>
          <w:tcPr>
            <w:tcW w:w="4876" w:type="dxa"/>
          </w:tcPr>
          <w:p w14:paraId="4DBD74AA"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8317964" w14:textId="77777777" w:rsidR="00A633C2" w:rsidRPr="002B07B6" w:rsidRDefault="00A633C2" w:rsidP="00D37CF1">
            <w:pPr>
              <w:pStyle w:val="ColumnHeading"/>
              <w:keepNext/>
              <w:rPr>
                <w:lang w:val="en-GB"/>
              </w:rPr>
            </w:pPr>
            <w:r w:rsidRPr="002B07B6">
              <w:rPr>
                <w:lang w:val="en-GB"/>
              </w:rPr>
              <w:t>Amendment</w:t>
            </w:r>
          </w:p>
        </w:tc>
      </w:tr>
      <w:tr w:rsidR="00A633C2" w:rsidRPr="002B07B6" w14:paraId="3B16863F" w14:textId="77777777" w:rsidTr="00D37CF1">
        <w:trPr>
          <w:jc w:val="center"/>
        </w:trPr>
        <w:tc>
          <w:tcPr>
            <w:tcW w:w="4876" w:type="dxa"/>
          </w:tcPr>
          <w:p w14:paraId="48B85687" w14:textId="77777777" w:rsidR="00A633C2" w:rsidRPr="002B07B6" w:rsidRDefault="00A633C2" w:rsidP="00D37CF1">
            <w:pPr>
              <w:pStyle w:val="Normal6"/>
              <w:rPr>
                <w:lang w:val="en-GB"/>
              </w:rPr>
            </w:pPr>
          </w:p>
        </w:tc>
        <w:tc>
          <w:tcPr>
            <w:tcW w:w="4876" w:type="dxa"/>
          </w:tcPr>
          <w:p w14:paraId="62DC5E32" w14:textId="77777777" w:rsidR="00A633C2" w:rsidRPr="002B07B6" w:rsidRDefault="00A633C2" w:rsidP="00D37CF1">
            <w:pPr>
              <w:pStyle w:val="Normal6"/>
              <w:rPr>
                <w:szCs w:val="24"/>
                <w:lang w:val="en-GB"/>
              </w:rPr>
            </w:pPr>
            <w:r w:rsidRPr="002B07B6">
              <w:rPr>
                <w:b/>
                <w:i/>
                <w:lang w:val="en-GB"/>
              </w:rPr>
              <w:t>(2e)</w:t>
            </w:r>
            <w:r w:rsidRPr="002B07B6">
              <w:rPr>
                <w:b/>
                <w:i/>
                <w:lang w:val="en-GB"/>
              </w:rPr>
              <w:tab/>
              <w:t>In Article 4(3), the following subparagraph is added:</w:t>
            </w:r>
          </w:p>
        </w:tc>
      </w:tr>
      <w:tr w:rsidR="00A633C2" w:rsidRPr="002B07B6" w14:paraId="61ABEFEC" w14:textId="77777777" w:rsidTr="00D37CF1">
        <w:trPr>
          <w:jc w:val="center"/>
        </w:trPr>
        <w:tc>
          <w:tcPr>
            <w:tcW w:w="4876" w:type="dxa"/>
          </w:tcPr>
          <w:p w14:paraId="6A28EFCF" w14:textId="77777777" w:rsidR="00A633C2" w:rsidRPr="002B07B6" w:rsidRDefault="00A633C2" w:rsidP="00D37CF1">
            <w:pPr>
              <w:pStyle w:val="Normal6"/>
              <w:rPr>
                <w:lang w:val="en-GB"/>
              </w:rPr>
            </w:pPr>
          </w:p>
        </w:tc>
        <w:tc>
          <w:tcPr>
            <w:tcW w:w="4876" w:type="dxa"/>
          </w:tcPr>
          <w:p w14:paraId="3F84B8A2" w14:textId="77777777" w:rsidR="00A633C2" w:rsidRPr="002B07B6" w:rsidRDefault="00A633C2" w:rsidP="00D37CF1">
            <w:pPr>
              <w:pStyle w:val="Normal6"/>
              <w:rPr>
                <w:szCs w:val="24"/>
                <w:lang w:val="en-GB"/>
              </w:rPr>
            </w:pPr>
            <w:r w:rsidRPr="002B07B6">
              <w:rPr>
                <w:b/>
                <w:i/>
                <w:lang w:val="en-GB"/>
              </w:rPr>
              <w:t>“Notifications shall be kept by the responsible authority of the Member State for a minimum of 40 years, in accordance with national law and practice."</w:t>
            </w:r>
          </w:p>
        </w:tc>
      </w:tr>
    </w:tbl>
    <w:p w14:paraId="1C201F1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75617A4" w14:textId="77777777" w:rsidR="00A633C2" w:rsidRPr="002B07B6" w:rsidRDefault="00A633C2" w:rsidP="00A633C2">
      <w:r w:rsidRPr="002B07B6">
        <w:rPr>
          <w:rStyle w:val="HideTWBExt"/>
        </w:rPr>
        <w:t>&lt;/Amend&gt;</w:t>
      </w:r>
    </w:p>
    <w:p w14:paraId="5CD5B75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152</w:t>
      </w:r>
      <w:r w:rsidRPr="002B07B6">
        <w:rPr>
          <w:rStyle w:val="HideTWBExt"/>
          <w:b w:val="0"/>
          <w:lang w:val="en-GB"/>
        </w:rPr>
        <w:t>&lt;/NumAm&gt;</w:t>
      </w:r>
    </w:p>
    <w:p w14:paraId="0DE72008"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76C498D0" w14:textId="77777777" w:rsidR="00A633C2" w:rsidRPr="002B07B6" w:rsidRDefault="00A633C2" w:rsidP="00A633C2">
      <w:r w:rsidRPr="002B07B6">
        <w:rPr>
          <w:rStyle w:val="HideTWBExt"/>
        </w:rPr>
        <w:t>&lt;/RepeatBlock-By&gt;</w:t>
      </w:r>
    </w:p>
    <w:p w14:paraId="6F274F7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2202AEC" w14:textId="77777777" w:rsidR="00A633C2" w:rsidRPr="002B07B6" w:rsidRDefault="00A633C2" w:rsidP="00A633C2">
      <w:pPr>
        <w:pStyle w:val="NormalBold"/>
      </w:pPr>
      <w:r w:rsidRPr="002B07B6">
        <w:rPr>
          <w:rStyle w:val="HideTWBExt"/>
          <w:b w:val="0"/>
        </w:rPr>
        <w:t>&lt;Article&gt;</w:t>
      </w:r>
      <w:r w:rsidRPr="002B07B6">
        <w:t>Article 1 – paragraph 1 – point 3 e (new)</w:t>
      </w:r>
      <w:r w:rsidRPr="002B07B6">
        <w:rPr>
          <w:rStyle w:val="HideTWBExt"/>
          <w:b w:val="0"/>
        </w:rPr>
        <w:t>&lt;/Article&gt;</w:t>
      </w:r>
    </w:p>
    <w:p w14:paraId="371B7D78"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4A9475A" w14:textId="77777777" w:rsidR="00A633C2" w:rsidRPr="002B07B6" w:rsidRDefault="00A633C2" w:rsidP="00A633C2">
      <w:r w:rsidRPr="002B07B6">
        <w:rPr>
          <w:rStyle w:val="HideTWBExt"/>
        </w:rPr>
        <w:t>&lt;Article2&gt;</w:t>
      </w:r>
      <w:r w:rsidRPr="002B07B6">
        <w:t>Article 4 – paragraph 3 – subparagraph 2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45ABE04" w14:textId="77777777" w:rsidTr="00D37CF1">
        <w:trPr>
          <w:jc w:val="center"/>
        </w:trPr>
        <w:tc>
          <w:tcPr>
            <w:tcW w:w="9752" w:type="dxa"/>
            <w:gridSpan w:val="2"/>
          </w:tcPr>
          <w:p w14:paraId="5D230A9B" w14:textId="77777777" w:rsidR="00A633C2" w:rsidRPr="002B07B6" w:rsidRDefault="00A633C2" w:rsidP="00D37CF1">
            <w:pPr>
              <w:keepNext/>
            </w:pPr>
          </w:p>
        </w:tc>
      </w:tr>
      <w:tr w:rsidR="00A633C2" w:rsidRPr="002B07B6" w14:paraId="2DDF5FA2" w14:textId="77777777" w:rsidTr="00D37CF1">
        <w:trPr>
          <w:jc w:val="center"/>
        </w:trPr>
        <w:tc>
          <w:tcPr>
            <w:tcW w:w="4876" w:type="dxa"/>
          </w:tcPr>
          <w:p w14:paraId="483873E6"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38C30D3B" w14:textId="77777777" w:rsidR="00A633C2" w:rsidRPr="002B07B6" w:rsidRDefault="00A633C2" w:rsidP="00D37CF1">
            <w:pPr>
              <w:pStyle w:val="ColumnHeading"/>
              <w:keepNext/>
              <w:rPr>
                <w:lang w:val="en-GB"/>
              </w:rPr>
            </w:pPr>
            <w:r w:rsidRPr="002B07B6">
              <w:rPr>
                <w:lang w:val="en-GB"/>
              </w:rPr>
              <w:t>Amendment</w:t>
            </w:r>
          </w:p>
        </w:tc>
      </w:tr>
      <w:tr w:rsidR="00A633C2" w:rsidRPr="002B07B6" w14:paraId="51EE8240" w14:textId="77777777" w:rsidTr="00D37CF1">
        <w:trPr>
          <w:jc w:val="center"/>
        </w:trPr>
        <w:tc>
          <w:tcPr>
            <w:tcW w:w="4876" w:type="dxa"/>
          </w:tcPr>
          <w:p w14:paraId="6D64A377" w14:textId="77777777" w:rsidR="00A633C2" w:rsidRPr="002B07B6" w:rsidRDefault="00A633C2" w:rsidP="00D37CF1">
            <w:pPr>
              <w:pStyle w:val="Normal6"/>
              <w:rPr>
                <w:lang w:val="en-GB"/>
              </w:rPr>
            </w:pPr>
          </w:p>
        </w:tc>
        <w:tc>
          <w:tcPr>
            <w:tcW w:w="4876" w:type="dxa"/>
          </w:tcPr>
          <w:p w14:paraId="48DFEF5C" w14:textId="77777777" w:rsidR="00A633C2" w:rsidRPr="002B07B6" w:rsidRDefault="00A633C2" w:rsidP="00D37CF1">
            <w:pPr>
              <w:pStyle w:val="Normal6"/>
              <w:rPr>
                <w:szCs w:val="24"/>
                <w:lang w:val="en-GB"/>
              </w:rPr>
            </w:pPr>
            <w:r w:rsidRPr="002B07B6">
              <w:rPr>
                <w:b/>
                <w:i/>
                <w:lang w:val="en-GB"/>
              </w:rPr>
              <w:t>(3e)</w:t>
            </w:r>
            <w:r w:rsidRPr="002B07B6">
              <w:rPr>
                <w:b/>
                <w:i/>
                <w:lang w:val="en-GB"/>
              </w:rPr>
              <w:tab/>
              <w:t>Article 4(3), the following subparagraph is added:</w:t>
            </w:r>
          </w:p>
        </w:tc>
      </w:tr>
      <w:tr w:rsidR="00A633C2" w:rsidRPr="002B07B6" w14:paraId="69250359" w14:textId="77777777" w:rsidTr="00D37CF1">
        <w:trPr>
          <w:jc w:val="center"/>
        </w:trPr>
        <w:tc>
          <w:tcPr>
            <w:tcW w:w="4876" w:type="dxa"/>
          </w:tcPr>
          <w:p w14:paraId="4607A552" w14:textId="77777777" w:rsidR="00A633C2" w:rsidRPr="002B07B6" w:rsidRDefault="00A633C2" w:rsidP="00D37CF1">
            <w:pPr>
              <w:pStyle w:val="Normal6"/>
              <w:rPr>
                <w:lang w:val="en-GB"/>
              </w:rPr>
            </w:pPr>
          </w:p>
        </w:tc>
        <w:tc>
          <w:tcPr>
            <w:tcW w:w="4876" w:type="dxa"/>
          </w:tcPr>
          <w:p w14:paraId="2E5E0CFD" w14:textId="77777777" w:rsidR="00A633C2" w:rsidRPr="002B07B6" w:rsidRDefault="00A633C2" w:rsidP="00D37CF1">
            <w:pPr>
              <w:pStyle w:val="Normal6"/>
              <w:rPr>
                <w:szCs w:val="24"/>
                <w:lang w:val="en-GB"/>
              </w:rPr>
            </w:pPr>
            <w:r w:rsidRPr="002B07B6">
              <w:rPr>
                <w:b/>
                <w:i/>
                <w:lang w:val="en-GB"/>
              </w:rPr>
              <w:t>"2a.</w:t>
            </w:r>
            <w:r w:rsidRPr="002B07B6">
              <w:rPr>
                <w:b/>
                <w:i/>
                <w:lang w:val="en-GB"/>
              </w:rPr>
              <w:tab/>
              <w:t>Notifications shall be kept by the responsible authority of the Member State for a minimum of 40 years, in accordance with national law and practice."</w:t>
            </w:r>
          </w:p>
        </w:tc>
      </w:tr>
    </w:tbl>
    <w:p w14:paraId="4BFE6B70"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A6C760F" w14:textId="77777777" w:rsidR="00A633C2" w:rsidRPr="002B07B6" w:rsidRDefault="00A633C2" w:rsidP="00A633C2">
      <w:r w:rsidRPr="002B07B6">
        <w:rPr>
          <w:rStyle w:val="HideTWBExt"/>
        </w:rPr>
        <w:lastRenderedPageBreak/>
        <w:t>&lt;/Amend&gt;</w:t>
      </w:r>
    </w:p>
    <w:p w14:paraId="2DFA1D8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153</w:t>
      </w:r>
      <w:r w:rsidRPr="002B07B6">
        <w:rPr>
          <w:rStyle w:val="HideTWBExt"/>
          <w:b w:val="0"/>
          <w:lang w:val="en-GB"/>
        </w:rPr>
        <w:t>&lt;/NumAm&gt;</w:t>
      </w:r>
    </w:p>
    <w:p w14:paraId="6F4AA1AC"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1D292C16"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4F8D1159" w14:textId="77777777" w:rsidR="00A633C2" w:rsidRPr="002B07B6" w:rsidRDefault="00A633C2" w:rsidP="00A633C2">
      <w:r w:rsidRPr="002B07B6">
        <w:rPr>
          <w:rStyle w:val="HideTWBExt"/>
        </w:rPr>
        <w:t>&lt;/RepeatBlock-By&gt;</w:t>
      </w:r>
    </w:p>
    <w:p w14:paraId="71DF5680"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0065E2B" w14:textId="77777777" w:rsidR="00A633C2" w:rsidRPr="002B07B6" w:rsidRDefault="00A633C2" w:rsidP="00A633C2">
      <w:pPr>
        <w:pStyle w:val="NormalBold"/>
      </w:pPr>
      <w:r w:rsidRPr="002B07B6">
        <w:rPr>
          <w:rStyle w:val="HideTWBExt"/>
          <w:b w:val="0"/>
        </w:rPr>
        <w:t>&lt;Article&gt;</w:t>
      </w:r>
      <w:r w:rsidRPr="002B07B6">
        <w:t>Article 1 – paragraph 1 – point 2 f (new)</w:t>
      </w:r>
      <w:r w:rsidRPr="002B07B6">
        <w:rPr>
          <w:rStyle w:val="HideTWBExt"/>
          <w:b w:val="0"/>
        </w:rPr>
        <w:t>&lt;/Article&gt;</w:t>
      </w:r>
    </w:p>
    <w:p w14:paraId="2F57603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6136B49" w14:textId="77777777" w:rsidR="00A633C2" w:rsidRPr="002B07B6" w:rsidRDefault="00A633C2" w:rsidP="00A633C2">
      <w:r w:rsidRPr="002B07B6">
        <w:rPr>
          <w:rStyle w:val="HideTWBExt"/>
        </w:rPr>
        <w:t>&lt;Article2&gt;</w:t>
      </w:r>
      <w:r w:rsidRPr="002B07B6">
        <w:t>Article 5 – paragraph 2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9389445" w14:textId="77777777" w:rsidTr="00D37CF1">
        <w:trPr>
          <w:jc w:val="center"/>
        </w:trPr>
        <w:tc>
          <w:tcPr>
            <w:tcW w:w="9752" w:type="dxa"/>
            <w:gridSpan w:val="2"/>
          </w:tcPr>
          <w:p w14:paraId="72079DAB" w14:textId="77777777" w:rsidR="00A633C2" w:rsidRPr="002B07B6" w:rsidRDefault="00A633C2" w:rsidP="00D37CF1">
            <w:pPr>
              <w:keepNext/>
            </w:pPr>
          </w:p>
        </w:tc>
      </w:tr>
      <w:tr w:rsidR="00A633C2" w:rsidRPr="002B07B6" w14:paraId="19C32D2D" w14:textId="77777777" w:rsidTr="00D37CF1">
        <w:trPr>
          <w:jc w:val="center"/>
        </w:trPr>
        <w:tc>
          <w:tcPr>
            <w:tcW w:w="4876" w:type="dxa"/>
          </w:tcPr>
          <w:p w14:paraId="7A9CEB50"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0FC4A81" w14:textId="77777777" w:rsidR="00A633C2" w:rsidRPr="002B07B6" w:rsidRDefault="00A633C2" w:rsidP="00D37CF1">
            <w:pPr>
              <w:pStyle w:val="ColumnHeading"/>
              <w:keepNext/>
              <w:rPr>
                <w:lang w:val="en-GB"/>
              </w:rPr>
            </w:pPr>
            <w:r w:rsidRPr="002B07B6">
              <w:rPr>
                <w:lang w:val="en-GB"/>
              </w:rPr>
              <w:t>Amendment</w:t>
            </w:r>
          </w:p>
        </w:tc>
      </w:tr>
      <w:tr w:rsidR="00A633C2" w:rsidRPr="002B07B6" w14:paraId="43F2A635" w14:textId="77777777" w:rsidTr="00D37CF1">
        <w:trPr>
          <w:jc w:val="center"/>
        </w:trPr>
        <w:tc>
          <w:tcPr>
            <w:tcW w:w="4876" w:type="dxa"/>
          </w:tcPr>
          <w:p w14:paraId="6FA8E9FE" w14:textId="77777777" w:rsidR="00A633C2" w:rsidRPr="002B07B6" w:rsidRDefault="00A633C2" w:rsidP="00D37CF1">
            <w:pPr>
              <w:pStyle w:val="Normal6"/>
              <w:rPr>
                <w:lang w:val="en-GB"/>
              </w:rPr>
            </w:pPr>
          </w:p>
        </w:tc>
        <w:tc>
          <w:tcPr>
            <w:tcW w:w="4876" w:type="dxa"/>
          </w:tcPr>
          <w:p w14:paraId="3E259C86" w14:textId="77777777" w:rsidR="00A633C2" w:rsidRPr="002B07B6" w:rsidRDefault="00A633C2" w:rsidP="00D37CF1">
            <w:pPr>
              <w:pStyle w:val="Normal6"/>
              <w:rPr>
                <w:szCs w:val="24"/>
                <w:lang w:val="en-GB"/>
              </w:rPr>
            </w:pPr>
            <w:r w:rsidRPr="002B07B6">
              <w:rPr>
                <w:b/>
                <w:i/>
                <w:lang w:val="en-GB"/>
              </w:rPr>
              <w:t>(2f)</w:t>
            </w:r>
            <w:r w:rsidRPr="002B07B6">
              <w:rPr>
                <w:b/>
                <w:i/>
                <w:lang w:val="en-GB"/>
              </w:rPr>
              <w:tab/>
              <w:t>In Article 5, the following paragraph 2a (new) is added:</w:t>
            </w:r>
          </w:p>
        </w:tc>
      </w:tr>
      <w:tr w:rsidR="00A633C2" w:rsidRPr="002B07B6" w14:paraId="4CC207D4" w14:textId="77777777" w:rsidTr="00D37CF1">
        <w:trPr>
          <w:jc w:val="center"/>
        </w:trPr>
        <w:tc>
          <w:tcPr>
            <w:tcW w:w="4876" w:type="dxa"/>
          </w:tcPr>
          <w:p w14:paraId="4EDF1DD0" w14:textId="77777777" w:rsidR="00A633C2" w:rsidRPr="002B07B6" w:rsidRDefault="00A633C2" w:rsidP="00D37CF1">
            <w:pPr>
              <w:pStyle w:val="Normal6"/>
              <w:rPr>
                <w:lang w:val="en-GB"/>
              </w:rPr>
            </w:pPr>
          </w:p>
        </w:tc>
        <w:tc>
          <w:tcPr>
            <w:tcW w:w="4876" w:type="dxa"/>
          </w:tcPr>
          <w:p w14:paraId="6087973E" w14:textId="77777777" w:rsidR="00A633C2" w:rsidRPr="002B07B6" w:rsidRDefault="00A633C2" w:rsidP="00D37CF1">
            <w:pPr>
              <w:pStyle w:val="Normal6"/>
              <w:rPr>
                <w:szCs w:val="24"/>
                <w:lang w:val="en-GB"/>
              </w:rPr>
            </w:pPr>
            <w:r w:rsidRPr="002B07B6">
              <w:rPr>
                <w:b/>
                <w:i/>
                <w:lang w:val="en-GB"/>
              </w:rPr>
              <w:t>“2a.</w:t>
            </w:r>
            <w:r w:rsidRPr="002B07B6">
              <w:rPr>
                <w:b/>
                <w:i/>
                <w:lang w:val="en-GB"/>
              </w:rPr>
              <w:tab/>
              <w:t>Asbestos-containing materials already in use shall be safely removed and disposed of when technically feasible. They shall not be repaired, maintained, sealed, encapsulated or covered. Asbestos-containing materials which cannot be removed in the short term shall be identified, registered and regularly monitored.”</w:t>
            </w:r>
          </w:p>
        </w:tc>
      </w:tr>
    </w:tbl>
    <w:p w14:paraId="4AB335D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825738A" w14:textId="77777777" w:rsidR="00A633C2" w:rsidRPr="002B07B6" w:rsidRDefault="00A633C2" w:rsidP="00A633C2">
      <w:r w:rsidRPr="002B07B6">
        <w:rPr>
          <w:rStyle w:val="HideTWBExt"/>
        </w:rPr>
        <w:t>&lt;/Amend&gt;</w:t>
      </w:r>
    </w:p>
    <w:p w14:paraId="2FCE475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154</w:t>
      </w:r>
      <w:r w:rsidRPr="002B07B6">
        <w:rPr>
          <w:rStyle w:val="HideTWBExt"/>
          <w:b w:val="0"/>
          <w:lang w:val="en-GB"/>
        </w:rPr>
        <w:t>&lt;/NumAm&gt;</w:t>
      </w:r>
    </w:p>
    <w:p w14:paraId="17934553"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07D73289" w14:textId="77777777" w:rsidR="00A633C2" w:rsidRPr="002B07B6" w:rsidRDefault="00A633C2" w:rsidP="00A633C2">
      <w:r w:rsidRPr="002B07B6">
        <w:rPr>
          <w:rStyle w:val="HideTWBExt"/>
        </w:rPr>
        <w:t>&lt;/RepeatBlock-By&gt;</w:t>
      </w:r>
    </w:p>
    <w:p w14:paraId="65BA59C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9132759" w14:textId="77777777" w:rsidR="00A633C2" w:rsidRPr="002B07B6" w:rsidRDefault="00A633C2" w:rsidP="00A633C2">
      <w:pPr>
        <w:pStyle w:val="NormalBold"/>
      </w:pPr>
      <w:r w:rsidRPr="002B07B6">
        <w:rPr>
          <w:rStyle w:val="HideTWBExt"/>
          <w:b w:val="0"/>
        </w:rPr>
        <w:t>&lt;Article&gt;</w:t>
      </w:r>
      <w:r w:rsidRPr="002B07B6">
        <w:t>Article 1 – paragraph 1 – point 2 f (new)</w:t>
      </w:r>
      <w:r w:rsidRPr="002B07B6">
        <w:rPr>
          <w:rStyle w:val="HideTWBExt"/>
          <w:b w:val="0"/>
        </w:rPr>
        <w:t>&lt;/Article&gt;</w:t>
      </w:r>
    </w:p>
    <w:p w14:paraId="2ED9451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03B7ECE" w14:textId="77777777" w:rsidR="00A633C2" w:rsidRPr="002B07B6" w:rsidRDefault="00A633C2" w:rsidP="00A633C2">
      <w:r w:rsidRPr="002B07B6">
        <w:rPr>
          <w:rStyle w:val="HideTWBExt"/>
        </w:rPr>
        <w:t>&lt;Article2&gt;</w:t>
      </w:r>
      <w:r w:rsidRPr="002B07B6">
        <w:t>Article 5 – paragraph 2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7F9F7A4" w14:textId="77777777" w:rsidTr="00D37CF1">
        <w:trPr>
          <w:jc w:val="center"/>
        </w:trPr>
        <w:tc>
          <w:tcPr>
            <w:tcW w:w="9752" w:type="dxa"/>
            <w:gridSpan w:val="2"/>
          </w:tcPr>
          <w:p w14:paraId="657C98AC" w14:textId="77777777" w:rsidR="00A633C2" w:rsidRPr="002B07B6" w:rsidRDefault="00A633C2" w:rsidP="00D37CF1">
            <w:pPr>
              <w:keepNext/>
            </w:pPr>
          </w:p>
        </w:tc>
      </w:tr>
      <w:tr w:rsidR="00A633C2" w:rsidRPr="002B07B6" w14:paraId="721341FA" w14:textId="77777777" w:rsidTr="00D37CF1">
        <w:trPr>
          <w:jc w:val="center"/>
        </w:trPr>
        <w:tc>
          <w:tcPr>
            <w:tcW w:w="4876" w:type="dxa"/>
          </w:tcPr>
          <w:p w14:paraId="4B9E43C4"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19A9358" w14:textId="77777777" w:rsidR="00A633C2" w:rsidRPr="002B07B6" w:rsidRDefault="00A633C2" w:rsidP="00D37CF1">
            <w:pPr>
              <w:pStyle w:val="ColumnHeading"/>
              <w:keepNext/>
              <w:rPr>
                <w:lang w:val="en-GB"/>
              </w:rPr>
            </w:pPr>
            <w:r w:rsidRPr="002B07B6">
              <w:rPr>
                <w:lang w:val="en-GB"/>
              </w:rPr>
              <w:t>Amendment</w:t>
            </w:r>
          </w:p>
        </w:tc>
      </w:tr>
      <w:tr w:rsidR="00A633C2" w:rsidRPr="002B07B6" w14:paraId="620038C8" w14:textId="77777777" w:rsidTr="00D37CF1">
        <w:trPr>
          <w:jc w:val="center"/>
        </w:trPr>
        <w:tc>
          <w:tcPr>
            <w:tcW w:w="4876" w:type="dxa"/>
          </w:tcPr>
          <w:p w14:paraId="67D6F7B3" w14:textId="77777777" w:rsidR="00A633C2" w:rsidRPr="002B07B6" w:rsidRDefault="00A633C2" w:rsidP="00D37CF1">
            <w:pPr>
              <w:pStyle w:val="Normal6"/>
              <w:rPr>
                <w:lang w:val="en-GB"/>
              </w:rPr>
            </w:pPr>
          </w:p>
        </w:tc>
        <w:tc>
          <w:tcPr>
            <w:tcW w:w="4876" w:type="dxa"/>
          </w:tcPr>
          <w:p w14:paraId="3CE96CD0" w14:textId="77777777" w:rsidR="00A633C2" w:rsidRPr="002B07B6" w:rsidRDefault="00A633C2" w:rsidP="00D37CF1">
            <w:pPr>
              <w:pStyle w:val="Normal6"/>
              <w:rPr>
                <w:szCs w:val="24"/>
                <w:lang w:val="en-GB"/>
              </w:rPr>
            </w:pPr>
            <w:r w:rsidRPr="002B07B6">
              <w:rPr>
                <w:b/>
                <w:i/>
                <w:lang w:val="en-GB"/>
              </w:rPr>
              <w:t>(2f)</w:t>
            </w:r>
            <w:r w:rsidRPr="002B07B6">
              <w:rPr>
                <w:b/>
                <w:i/>
                <w:lang w:val="en-GB"/>
              </w:rPr>
              <w:tab/>
              <w:t>In Article 5, the following paragraph is added:</w:t>
            </w:r>
          </w:p>
        </w:tc>
      </w:tr>
      <w:tr w:rsidR="00A633C2" w:rsidRPr="002B07B6" w14:paraId="33E3F34B" w14:textId="77777777" w:rsidTr="00D37CF1">
        <w:trPr>
          <w:jc w:val="center"/>
        </w:trPr>
        <w:tc>
          <w:tcPr>
            <w:tcW w:w="4876" w:type="dxa"/>
          </w:tcPr>
          <w:p w14:paraId="3D8F4CF6" w14:textId="77777777" w:rsidR="00A633C2" w:rsidRPr="002B07B6" w:rsidRDefault="00A633C2" w:rsidP="00D37CF1">
            <w:pPr>
              <w:pStyle w:val="Normal6"/>
              <w:rPr>
                <w:lang w:val="en-GB"/>
              </w:rPr>
            </w:pPr>
          </w:p>
        </w:tc>
        <w:tc>
          <w:tcPr>
            <w:tcW w:w="4876" w:type="dxa"/>
          </w:tcPr>
          <w:p w14:paraId="3D886052" w14:textId="77777777" w:rsidR="00A633C2" w:rsidRPr="002B07B6" w:rsidRDefault="00A633C2" w:rsidP="00D37CF1">
            <w:pPr>
              <w:pStyle w:val="Normal6"/>
              <w:rPr>
                <w:b/>
                <w:i/>
                <w:lang w:val="en-GB"/>
              </w:rPr>
            </w:pPr>
            <w:r w:rsidRPr="002B07B6">
              <w:rPr>
                <w:b/>
                <w:i/>
                <w:lang w:val="en-GB"/>
              </w:rPr>
              <w:t>2a.</w:t>
            </w:r>
            <w:r w:rsidRPr="002B07B6">
              <w:rPr>
                <w:b/>
                <w:i/>
                <w:lang w:val="en-GB"/>
              </w:rPr>
              <w:tab/>
              <w:t xml:space="preserve">Asbestos-containing materials already in use shall be safely removed and disposed of when technically feasible. They shall not be sealed or covered. Asbestos-containing materials which cannot be removed in the short term shall be identified, registered and regularly </w:t>
            </w:r>
            <w:r w:rsidRPr="002B07B6">
              <w:rPr>
                <w:b/>
                <w:i/>
                <w:lang w:val="en-GB"/>
              </w:rPr>
              <w:lastRenderedPageBreak/>
              <w:t>monitored.</w:t>
            </w:r>
          </w:p>
        </w:tc>
      </w:tr>
    </w:tbl>
    <w:p w14:paraId="4AF9655A"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CB2171E" w14:textId="77777777" w:rsidR="00A633C2" w:rsidRPr="002B07B6" w:rsidRDefault="00A633C2" w:rsidP="00A633C2">
      <w:r w:rsidRPr="002B07B6">
        <w:rPr>
          <w:rStyle w:val="HideTWBExt"/>
        </w:rPr>
        <w:t>&lt;/Amend&gt;</w:t>
      </w:r>
    </w:p>
    <w:p w14:paraId="372DC98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155</w:t>
      </w:r>
      <w:r w:rsidRPr="002B07B6">
        <w:rPr>
          <w:rStyle w:val="HideTWBExt"/>
          <w:b w:val="0"/>
          <w:lang w:val="en-GB"/>
        </w:rPr>
        <w:t>&lt;/NumAm&gt;</w:t>
      </w:r>
    </w:p>
    <w:p w14:paraId="7299A5B2"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0B769374" w14:textId="77777777" w:rsidR="00A633C2" w:rsidRPr="002B07B6" w:rsidRDefault="00A633C2" w:rsidP="00A633C2">
      <w:r w:rsidRPr="002B07B6">
        <w:rPr>
          <w:rStyle w:val="HideTWBExt"/>
        </w:rPr>
        <w:t>&lt;/RepeatBlock-By&gt;</w:t>
      </w:r>
    </w:p>
    <w:p w14:paraId="5F03914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6E9E761" w14:textId="77777777" w:rsidR="00A633C2" w:rsidRPr="002B07B6" w:rsidRDefault="00A633C2" w:rsidP="00A633C2">
      <w:pPr>
        <w:pStyle w:val="NormalBold"/>
      </w:pPr>
      <w:r w:rsidRPr="002B07B6">
        <w:rPr>
          <w:rStyle w:val="HideTWBExt"/>
          <w:b w:val="0"/>
        </w:rPr>
        <w:t>&lt;Article&gt;</w:t>
      </w:r>
      <w:r w:rsidRPr="002B07B6">
        <w:t>Article 1 – paragraph 1 – point 2 f (new)</w:t>
      </w:r>
      <w:r w:rsidRPr="002B07B6">
        <w:rPr>
          <w:rStyle w:val="HideTWBExt"/>
          <w:b w:val="0"/>
        </w:rPr>
        <w:t>&lt;/Article&gt;</w:t>
      </w:r>
    </w:p>
    <w:p w14:paraId="765E34C0"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71A92A7" w14:textId="77777777" w:rsidR="00A633C2" w:rsidRPr="002B07B6" w:rsidRDefault="00A633C2" w:rsidP="00A633C2">
      <w:r w:rsidRPr="002B07B6">
        <w:rPr>
          <w:rStyle w:val="HideTWBExt"/>
        </w:rPr>
        <w:t>&lt;Article2&gt;</w:t>
      </w:r>
      <w:r w:rsidRPr="002B07B6">
        <w:t>Article 5 – paragraph 2</w:t>
      </w:r>
      <w:r w:rsidR="00EA209D">
        <w:t xml:space="preserve"> </w:t>
      </w:r>
      <w:r w:rsidRPr="002B07B6">
        <w:t>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2BE7D75" w14:textId="77777777" w:rsidTr="00D37CF1">
        <w:trPr>
          <w:jc w:val="center"/>
        </w:trPr>
        <w:tc>
          <w:tcPr>
            <w:tcW w:w="9752" w:type="dxa"/>
            <w:gridSpan w:val="2"/>
          </w:tcPr>
          <w:p w14:paraId="7178CF88" w14:textId="77777777" w:rsidR="00A633C2" w:rsidRPr="002B07B6" w:rsidRDefault="00A633C2" w:rsidP="00D37CF1">
            <w:pPr>
              <w:keepNext/>
            </w:pPr>
          </w:p>
        </w:tc>
      </w:tr>
      <w:tr w:rsidR="00A633C2" w:rsidRPr="002B07B6" w14:paraId="360407C6" w14:textId="77777777" w:rsidTr="00D37CF1">
        <w:trPr>
          <w:jc w:val="center"/>
        </w:trPr>
        <w:tc>
          <w:tcPr>
            <w:tcW w:w="4876" w:type="dxa"/>
          </w:tcPr>
          <w:p w14:paraId="20DFBE75"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429A56E3" w14:textId="77777777" w:rsidR="00A633C2" w:rsidRPr="002B07B6" w:rsidRDefault="00A633C2" w:rsidP="00D37CF1">
            <w:pPr>
              <w:pStyle w:val="ColumnHeading"/>
              <w:keepNext/>
              <w:rPr>
                <w:lang w:val="en-GB"/>
              </w:rPr>
            </w:pPr>
            <w:r w:rsidRPr="002B07B6">
              <w:rPr>
                <w:lang w:val="en-GB"/>
              </w:rPr>
              <w:t>Amendment</w:t>
            </w:r>
          </w:p>
        </w:tc>
      </w:tr>
      <w:tr w:rsidR="00A633C2" w:rsidRPr="002B07B6" w14:paraId="0EFAE192" w14:textId="77777777" w:rsidTr="00D37CF1">
        <w:trPr>
          <w:jc w:val="center"/>
        </w:trPr>
        <w:tc>
          <w:tcPr>
            <w:tcW w:w="4876" w:type="dxa"/>
          </w:tcPr>
          <w:p w14:paraId="53AB1171" w14:textId="77777777" w:rsidR="00A633C2" w:rsidRPr="002B07B6" w:rsidRDefault="00A633C2" w:rsidP="00D37CF1">
            <w:pPr>
              <w:pStyle w:val="Normal6"/>
              <w:rPr>
                <w:lang w:val="en-GB"/>
              </w:rPr>
            </w:pPr>
          </w:p>
        </w:tc>
        <w:tc>
          <w:tcPr>
            <w:tcW w:w="4876" w:type="dxa"/>
          </w:tcPr>
          <w:p w14:paraId="64C90613" w14:textId="77777777" w:rsidR="00A633C2" w:rsidRPr="002B07B6" w:rsidRDefault="00A633C2" w:rsidP="00D37CF1">
            <w:pPr>
              <w:pStyle w:val="Normal6"/>
              <w:rPr>
                <w:szCs w:val="24"/>
                <w:lang w:val="en-GB"/>
              </w:rPr>
            </w:pPr>
            <w:r w:rsidRPr="002B07B6">
              <w:rPr>
                <w:b/>
                <w:i/>
                <w:lang w:val="en-GB"/>
              </w:rPr>
              <w:t>(2f)</w:t>
            </w:r>
            <w:r w:rsidRPr="002B07B6">
              <w:rPr>
                <w:b/>
                <w:i/>
                <w:lang w:val="en-GB"/>
              </w:rPr>
              <w:tab/>
              <w:t>In Article 5, the following paragraph is added:</w:t>
            </w:r>
          </w:p>
        </w:tc>
      </w:tr>
      <w:tr w:rsidR="00A633C2" w:rsidRPr="002B07B6" w14:paraId="6989818A" w14:textId="77777777" w:rsidTr="00D37CF1">
        <w:trPr>
          <w:jc w:val="center"/>
        </w:trPr>
        <w:tc>
          <w:tcPr>
            <w:tcW w:w="4876" w:type="dxa"/>
          </w:tcPr>
          <w:p w14:paraId="49AC4946" w14:textId="77777777" w:rsidR="00A633C2" w:rsidRPr="002B07B6" w:rsidRDefault="00A633C2" w:rsidP="00D37CF1">
            <w:pPr>
              <w:pStyle w:val="Normal6"/>
              <w:rPr>
                <w:lang w:val="en-GB"/>
              </w:rPr>
            </w:pPr>
            <w:r w:rsidRPr="002B07B6">
              <w:rPr>
                <w:b/>
                <w:i/>
                <w:lang w:val="en-GB"/>
              </w:rPr>
              <w:t>-</w:t>
            </w:r>
          </w:p>
        </w:tc>
        <w:tc>
          <w:tcPr>
            <w:tcW w:w="4876" w:type="dxa"/>
          </w:tcPr>
          <w:p w14:paraId="7183D4D9" w14:textId="77777777" w:rsidR="00A633C2" w:rsidRPr="002B07B6" w:rsidRDefault="00A633C2" w:rsidP="00D37CF1">
            <w:pPr>
              <w:pStyle w:val="Normal6"/>
              <w:rPr>
                <w:szCs w:val="24"/>
                <w:lang w:val="en-GB"/>
              </w:rPr>
            </w:pPr>
            <w:r w:rsidRPr="002B07B6">
              <w:rPr>
                <w:b/>
                <w:i/>
                <w:lang w:val="en-GB"/>
              </w:rPr>
              <w:t>"2a.</w:t>
            </w:r>
            <w:r w:rsidRPr="002B07B6">
              <w:rPr>
                <w:b/>
                <w:i/>
                <w:lang w:val="en-GB"/>
              </w:rPr>
              <w:tab/>
              <w:t>Asbestos-containing materials already in use shall be safely removed and disposed of when technically feasible. They shall not be repaired, maintained, sealed, encapsulated or covered. Asbestos-containing materials which cannot be removed in the short term shall be identified, registered and regularly monitored."</w:t>
            </w:r>
          </w:p>
        </w:tc>
      </w:tr>
    </w:tbl>
    <w:p w14:paraId="5B3B7CF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4354CBF" w14:textId="77777777" w:rsidR="00A633C2" w:rsidRPr="002B07B6" w:rsidRDefault="00A633C2" w:rsidP="00A633C2">
      <w:r w:rsidRPr="002B07B6">
        <w:rPr>
          <w:rStyle w:val="HideTWBExt"/>
        </w:rPr>
        <w:t>&lt;/Amend&gt;</w:t>
      </w:r>
    </w:p>
    <w:p w14:paraId="5BCE0663"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156</w:t>
      </w:r>
      <w:r w:rsidRPr="002B07B6">
        <w:rPr>
          <w:rStyle w:val="HideTWBExt"/>
          <w:b w:val="0"/>
          <w:lang w:val="en-GB"/>
        </w:rPr>
        <w:t>&lt;/NumAm&gt;</w:t>
      </w:r>
    </w:p>
    <w:p w14:paraId="09D7FD5A"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3E1F2310" w14:textId="77777777" w:rsidR="00A633C2" w:rsidRPr="002B07B6" w:rsidRDefault="00A633C2" w:rsidP="00A633C2">
      <w:r w:rsidRPr="002B07B6">
        <w:rPr>
          <w:rStyle w:val="HideTWBExt"/>
        </w:rPr>
        <w:t>&lt;/RepeatBlock-By&gt;</w:t>
      </w:r>
    </w:p>
    <w:p w14:paraId="4B90ED9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1F765FE" w14:textId="77777777" w:rsidR="00A633C2" w:rsidRPr="002B07B6" w:rsidRDefault="00A633C2" w:rsidP="00A633C2">
      <w:pPr>
        <w:pStyle w:val="NormalBold"/>
      </w:pPr>
      <w:r w:rsidRPr="002B07B6">
        <w:rPr>
          <w:rStyle w:val="HideTWBExt"/>
          <w:b w:val="0"/>
        </w:rPr>
        <w:t>&lt;Article&gt;</w:t>
      </w:r>
      <w:r w:rsidRPr="002B07B6">
        <w:t>Article 1 – paragraph 1 – point 2 f (new)</w:t>
      </w:r>
      <w:r w:rsidRPr="002B07B6">
        <w:rPr>
          <w:rStyle w:val="HideTWBExt"/>
          <w:b w:val="0"/>
        </w:rPr>
        <w:t>&lt;/Article&gt;</w:t>
      </w:r>
    </w:p>
    <w:p w14:paraId="5B107439"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1479C54" w14:textId="77777777" w:rsidR="00A633C2" w:rsidRPr="002B07B6" w:rsidRDefault="00A633C2" w:rsidP="00A633C2">
      <w:r w:rsidRPr="002B07B6">
        <w:rPr>
          <w:rStyle w:val="HideTWBExt"/>
        </w:rPr>
        <w:t>&lt;Article2&gt;</w:t>
      </w:r>
      <w:r w:rsidRPr="002B07B6">
        <w:t>Article 5 – paragraph 2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BDF51EF" w14:textId="77777777" w:rsidTr="00D37CF1">
        <w:trPr>
          <w:jc w:val="center"/>
        </w:trPr>
        <w:tc>
          <w:tcPr>
            <w:tcW w:w="9752" w:type="dxa"/>
            <w:gridSpan w:val="2"/>
          </w:tcPr>
          <w:p w14:paraId="53451263" w14:textId="77777777" w:rsidR="00A633C2" w:rsidRPr="002B07B6" w:rsidRDefault="00A633C2" w:rsidP="00D37CF1">
            <w:pPr>
              <w:keepNext/>
            </w:pPr>
          </w:p>
        </w:tc>
      </w:tr>
      <w:tr w:rsidR="00A633C2" w:rsidRPr="002B07B6" w14:paraId="39792DEA" w14:textId="77777777" w:rsidTr="00D37CF1">
        <w:trPr>
          <w:jc w:val="center"/>
        </w:trPr>
        <w:tc>
          <w:tcPr>
            <w:tcW w:w="4876" w:type="dxa"/>
          </w:tcPr>
          <w:p w14:paraId="6156FBDD"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61093668" w14:textId="77777777" w:rsidR="00A633C2" w:rsidRPr="002B07B6" w:rsidRDefault="00A633C2" w:rsidP="00D37CF1">
            <w:pPr>
              <w:pStyle w:val="ColumnHeading"/>
              <w:keepNext/>
              <w:rPr>
                <w:lang w:val="en-GB"/>
              </w:rPr>
            </w:pPr>
            <w:r w:rsidRPr="002B07B6">
              <w:rPr>
                <w:lang w:val="en-GB"/>
              </w:rPr>
              <w:t>Amendment</w:t>
            </w:r>
          </w:p>
        </w:tc>
      </w:tr>
      <w:tr w:rsidR="00A633C2" w:rsidRPr="002B07B6" w14:paraId="43B6BF19" w14:textId="77777777" w:rsidTr="00D37CF1">
        <w:trPr>
          <w:jc w:val="center"/>
        </w:trPr>
        <w:tc>
          <w:tcPr>
            <w:tcW w:w="4876" w:type="dxa"/>
          </w:tcPr>
          <w:p w14:paraId="78E346B1" w14:textId="77777777" w:rsidR="00A633C2" w:rsidRPr="002B07B6" w:rsidRDefault="00A633C2" w:rsidP="00D37CF1">
            <w:pPr>
              <w:pStyle w:val="Normal6"/>
              <w:rPr>
                <w:lang w:val="en-GB"/>
              </w:rPr>
            </w:pPr>
          </w:p>
        </w:tc>
        <w:tc>
          <w:tcPr>
            <w:tcW w:w="4876" w:type="dxa"/>
          </w:tcPr>
          <w:p w14:paraId="421BE897" w14:textId="77777777" w:rsidR="00A633C2" w:rsidRPr="002B07B6" w:rsidRDefault="00A633C2" w:rsidP="00D37CF1">
            <w:pPr>
              <w:pStyle w:val="Normal6"/>
              <w:rPr>
                <w:szCs w:val="24"/>
                <w:lang w:val="en-GB"/>
              </w:rPr>
            </w:pPr>
            <w:r w:rsidRPr="002B07B6">
              <w:rPr>
                <w:b/>
                <w:i/>
                <w:lang w:val="en-GB"/>
              </w:rPr>
              <w:t>(2f)</w:t>
            </w:r>
            <w:r w:rsidRPr="002B07B6">
              <w:rPr>
                <w:b/>
                <w:i/>
                <w:lang w:val="en-GB"/>
              </w:rPr>
              <w:tab/>
              <w:t>In article 5, the following paragraph 2 a (new) is added:</w:t>
            </w:r>
          </w:p>
        </w:tc>
      </w:tr>
      <w:tr w:rsidR="00A633C2" w:rsidRPr="002B07B6" w14:paraId="23410F59" w14:textId="77777777" w:rsidTr="00D37CF1">
        <w:trPr>
          <w:jc w:val="center"/>
        </w:trPr>
        <w:tc>
          <w:tcPr>
            <w:tcW w:w="4876" w:type="dxa"/>
          </w:tcPr>
          <w:p w14:paraId="54CDFE8B" w14:textId="77777777" w:rsidR="00A633C2" w:rsidRPr="002B07B6" w:rsidRDefault="00A633C2" w:rsidP="00D37CF1">
            <w:pPr>
              <w:pStyle w:val="Normal6"/>
              <w:rPr>
                <w:lang w:val="en-GB"/>
              </w:rPr>
            </w:pPr>
          </w:p>
        </w:tc>
        <w:tc>
          <w:tcPr>
            <w:tcW w:w="4876" w:type="dxa"/>
          </w:tcPr>
          <w:p w14:paraId="7DAAF9E0" w14:textId="77777777" w:rsidR="00A633C2" w:rsidRPr="002B07B6" w:rsidRDefault="00A633C2" w:rsidP="00D37CF1">
            <w:pPr>
              <w:pStyle w:val="Normal6"/>
              <w:rPr>
                <w:szCs w:val="24"/>
                <w:lang w:val="en-GB"/>
              </w:rPr>
            </w:pPr>
            <w:r w:rsidRPr="002B07B6">
              <w:rPr>
                <w:b/>
                <w:i/>
                <w:lang w:val="en-GB"/>
              </w:rPr>
              <w:t>"2a.</w:t>
            </w:r>
            <w:r w:rsidRPr="002B07B6">
              <w:rPr>
                <w:b/>
                <w:i/>
                <w:lang w:val="en-GB"/>
              </w:rPr>
              <w:tab/>
              <w:t xml:space="preserve">Asbestos-containing materials already in use shall be safely removed and disposed of when technically feasible. </w:t>
            </w:r>
            <w:r w:rsidRPr="002B07B6">
              <w:rPr>
                <w:b/>
                <w:i/>
                <w:lang w:val="en-GB"/>
              </w:rPr>
              <w:lastRenderedPageBreak/>
              <w:t>They shall not be repaired, maintained, sealed, encapsulated or covered. Asbestos-containing</w:t>
            </w:r>
            <w:r w:rsidRPr="002B07B6">
              <w:rPr>
                <w:lang w:val="en-GB"/>
              </w:rPr>
              <w:t xml:space="preserve"> materials which </w:t>
            </w:r>
            <w:r w:rsidRPr="002B07B6">
              <w:rPr>
                <w:b/>
                <w:i/>
                <w:lang w:val="en-GB"/>
              </w:rPr>
              <w:t>cannot be removed in the short term</w:t>
            </w:r>
            <w:r w:rsidRPr="002B07B6">
              <w:rPr>
                <w:lang w:val="en-GB"/>
              </w:rPr>
              <w:t xml:space="preserve"> shall be </w:t>
            </w:r>
            <w:r w:rsidRPr="002B07B6">
              <w:rPr>
                <w:b/>
                <w:i/>
                <w:lang w:val="en-GB"/>
              </w:rPr>
              <w:t>identified, registered and regularly monitored</w:t>
            </w:r>
            <w:r w:rsidRPr="002B07B6">
              <w:rPr>
                <w:lang w:val="en-GB"/>
              </w:rPr>
              <w:t>.</w:t>
            </w:r>
            <w:r w:rsidRPr="002B07B6">
              <w:rPr>
                <w:b/>
                <w:i/>
                <w:lang w:val="en-GB"/>
              </w:rPr>
              <w:t>"</w:t>
            </w:r>
          </w:p>
        </w:tc>
      </w:tr>
    </w:tbl>
    <w:p w14:paraId="11F67E4F"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8586049" w14:textId="77777777" w:rsidR="00A633C2" w:rsidRPr="002B07B6" w:rsidRDefault="00A633C2" w:rsidP="00A633C2">
      <w:r w:rsidRPr="002B07B6">
        <w:rPr>
          <w:rStyle w:val="HideTWBExt"/>
        </w:rPr>
        <w:t>&lt;/Amend&gt;</w:t>
      </w:r>
    </w:p>
    <w:p w14:paraId="3172A43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157</w:t>
      </w:r>
      <w:r w:rsidRPr="002B07B6">
        <w:rPr>
          <w:rStyle w:val="HideTWBExt"/>
          <w:b w:val="0"/>
          <w:lang w:val="en-GB"/>
        </w:rPr>
        <w:t>&lt;/NumAm&gt;</w:t>
      </w:r>
    </w:p>
    <w:p w14:paraId="1612A7B4"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64B85012"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0DE4BEC6" w14:textId="77777777" w:rsidR="00A633C2" w:rsidRPr="002B07B6" w:rsidRDefault="00A633C2" w:rsidP="00A633C2">
      <w:r w:rsidRPr="002B07B6">
        <w:rPr>
          <w:rStyle w:val="HideTWBExt"/>
        </w:rPr>
        <w:t>&lt;/RepeatBlock-By&gt;</w:t>
      </w:r>
    </w:p>
    <w:p w14:paraId="1B776B8D"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F65CDD9" w14:textId="77777777" w:rsidR="00A633C2" w:rsidRPr="002B07B6" w:rsidRDefault="00A633C2" w:rsidP="00A633C2">
      <w:pPr>
        <w:pStyle w:val="NormalBold"/>
      </w:pPr>
      <w:r w:rsidRPr="002B07B6">
        <w:rPr>
          <w:rStyle w:val="HideTWBExt"/>
          <w:b w:val="0"/>
        </w:rPr>
        <w:t>&lt;Article&gt;</w:t>
      </w:r>
      <w:r w:rsidRPr="002B07B6">
        <w:t>Article 1 – paragraph 1 – point 3</w:t>
      </w:r>
      <w:r w:rsidRPr="002B07B6">
        <w:rPr>
          <w:rStyle w:val="HideTWBExt"/>
          <w:b w:val="0"/>
        </w:rPr>
        <w:t>&lt;/Article&gt;</w:t>
      </w:r>
    </w:p>
    <w:p w14:paraId="0F96DE9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9E52743" w14:textId="77777777" w:rsidR="00A633C2" w:rsidRPr="002B07B6" w:rsidRDefault="00A633C2" w:rsidP="00A633C2">
      <w:r w:rsidRPr="002B07B6">
        <w:rPr>
          <w:rStyle w:val="HideTWBExt"/>
        </w:rPr>
        <w:t>&lt;Article2&gt;</w:t>
      </w:r>
      <w:r w:rsidRPr="002B07B6">
        <w:t>Article 6 – paragraph 1 – point b</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ECEA49C" w14:textId="77777777" w:rsidTr="00D37CF1">
        <w:trPr>
          <w:jc w:val="center"/>
        </w:trPr>
        <w:tc>
          <w:tcPr>
            <w:tcW w:w="9752" w:type="dxa"/>
            <w:gridSpan w:val="2"/>
          </w:tcPr>
          <w:p w14:paraId="571FECDC" w14:textId="77777777" w:rsidR="00A633C2" w:rsidRPr="002B07B6" w:rsidRDefault="00A633C2" w:rsidP="00D37CF1">
            <w:pPr>
              <w:keepNext/>
            </w:pPr>
          </w:p>
        </w:tc>
      </w:tr>
      <w:tr w:rsidR="00A633C2" w:rsidRPr="002B07B6" w14:paraId="189DC620" w14:textId="77777777" w:rsidTr="00D37CF1">
        <w:trPr>
          <w:jc w:val="center"/>
        </w:trPr>
        <w:tc>
          <w:tcPr>
            <w:tcW w:w="4876" w:type="dxa"/>
          </w:tcPr>
          <w:p w14:paraId="588DFC11"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A0BFAB5" w14:textId="77777777" w:rsidR="00A633C2" w:rsidRPr="002B07B6" w:rsidRDefault="00A633C2" w:rsidP="00D37CF1">
            <w:pPr>
              <w:pStyle w:val="ColumnHeading"/>
              <w:keepNext/>
              <w:rPr>
                <w:lang w:val="en-GB"/>
              </w:rPr>
            </w:pPr>
            <w:r w:rsidRPr="002B07B6">
              <w:rPr>
                <w:lang w:val="en-GB"/>
              </w:rPr>
              <w:t>Amendment</w:t>
            </w:r>
          </w:p>
        </w:tc>
      </w:tr>
      <w:tr w:rsidR="00A633C2" w:rsidRPr="002B07B6" w14:paraId="15D616C5" w14:textId="77777777" w:rsidTr="00D37CF1">
        <w:trPr>
          <w:jc w:val="center"/>
        </w:trPr>
        <w:tc>
          <w:tcPr>
            <w:tcW w:w="4876" w:type="dxa"/>
          </w:tcPr>
          <w:p w14:paraId="77C68154" w14:textId="77777777" w:rsidR="00A633C2" w:rsidRPr="002B07B6" w:rsidRDefault="00A633C2" w:rsidP="00D37CF1">
            <w:pPr>
              <w:pStyle w:val="Normal6"/>
              <w:rPr>
                <w:lang w:val="en-GB"/>
              </w:rPr>
            </w:pPr>
            <w:r w:rsidRPr="002B07B6">
              <w:rPr>
                <w:lang w:val="en-GB"/>
              </w:rPr>
              <w:t>(b)</w:t>
            </w:r>
            <w:r w:rsidRPr="002B07B6">
              <w:rPr>
                <w:lang w:val="en-GB"/>
              </w:rPr>
              <w:tab/>
              <w:t>work processes shall be designed so as not to produce asbestos dust or, if that proves impossible, to avoid the release of asbestos dust into the air;</w:t>
            </w:r>
          </w:p>
        </w:tc>
        <w:tc>
          <w:tcPr>
            <w:tcW w:w="4876" w:type="dxa"/>
          </w:tcPr>
          <w:p w14:paraId="155C6D34" w14:textId="77777777" w:rsidR="00A633C2" w:rsidRPr="002B07B6" w:rsidRDefault="00A633C2" w:rsidP="00D37CF1">
            <w:pPr>
              <w:pStyle w:val="Normal6"/>
              <w:rPr>
                <w:szCs w:val="24"/>
                <w:lang w:val="en-GB"/>
              </w:rPr>
            </w:pPr>
            <w:r w:rsidRPr="002B07B6">
              <w:rPr>
                <w:lang w:val="en-GB"/>
              </w:rPr>
              <w:t>(b)</w:t>
            </w:r>
            <w:r w:rsidRPr="002B07B6">
              <w:rPr>
                <w:lang w:val="en-GB"/>
              </w:rPr>
              <w:tab/>
              <w:t xml:space="preserve">work processes shall be designed so as not to produce asbestos dust or, if that proves impossible, to avoid the release of asbestos dust into the air </w:t>
            </w:r>
            <w:r w:rsidRPr="002B07B6">
              <w:rPr>
                <w:b/>
                <w:i/>
                <w:lang w:val="en-GB"/>
              </w:rPr>
              <w:t>to a level as low as technically possible by implementing at least the following measures:</w:t>
            </w:r>
          </w:p>
        </w:tc>
      </w:tr>
      <w:tr w:rsidR="00A633C2" w:rsidRPr="002B07B6" w14:paraId="15B49ED1" w14:textId="77777777" w:rsidTr="00D37CF1">
        <w:trPr>
          <w:jc w:val="center"/>
        </w:trPr>
        <w:tc>
          <w:tcPr>
            <w:tcW w:w="4876" w:type="dxa"/>
          </w:tcPr>
          <w:p w14:paraId="513443DB" w14:textId="77777777" w:rsidR="00A633C2" w:rsidRPr="002B07B6" w:rsidRDefault="00A633C2" w:rsidP="00D37CF1">
            <w:pPr>
              <w:pStyle w:val="Normal6"/>
              <w:rPr>
                <w:lang w:val="en-GB"/>
              </w:rPr>
            </w:pPr>
          </w:p>
        </w:tc>
        <w:tc>
          <w:tcPr>
            <w:tcW w:w="4876" w:type="dxa"/>
          </w:tcPr>
          <w:p w14:paraId="5D1BFC8D" w14:textId="77777777" w:rsidR="00A633C2" w:rsidRPr="002B07B6" w:rsidRDefault="00A633C2" w:rsidP="00D37CF1">
            <w:pPr>
              <w:pStyle w:val="Normal6"/>
              <w:rPr>
                <w:szCs w:val="24"/>
                <w:lang w:val="en-GB"/>
              </w:rPr>
            </w:pPr>
            <w:r w:rsidRPr="002B07B6">
              <w:rPr>
                <w:b/>
                <w:i/>
                <w:lang w:val="en-GB"/>
              </w:rPr>
              <w:t>(i)</w:t>
            </w:r>
            <w:r w:rsidRPr="002B07B6">
              <w:rPr>
                <w:b/>
                <w:i/>
                <w:lang w:val="en-GB"/>
              </w:rPr>
              <w:tab/>
              <w:t>asbestos dust suppression</w:t>
            </w:r>
            <w:r w:rsidRPr="002B07B6">
              <w:rPr>
                <w:lang w:val="en-GB"/>
              </w:rPr>
              <w:t>;</w:t>
            </w:r>
          </w:p>
        </w:tc>
      </w:tr>
      <w:tr w:rsidR="00A633C2" w:rsidRPr="002B07B6" w14:paraId="73E7AF30" w14:textId="77777777" w:rsidTr="00D37CF1">
        <w:trPr>
          <w:jc w:val="center"/>
        </w:trPr>
        <w:tc>
          <w:tcPr>
            <w:tcW w:w="4876" w:type="dxa"/>
          </w:tcPr>
          <w:p w14:paraId="4D3D797D" w14:textId="77777777" w:rsidR="00A633C2" w:rsidRPr="002B07B6" w:rsidRDefault="00A633C2" w:rsidP="00D37CF1">
            <w:pPr>
              <w:pStyle w:val="Normal6"/>
              <w:rPr>
                <w:lang w:val="en-GB"/>
              </w:rPr>
            </w:pPr>
          </w:p>
        </w:tc>
        <w:tc>
          <w:tcPr>
            <w:tcW w:w="4876" w:type="dxa"/>
          </w:tcPr>
          <w:p w14:paraId="4A6A87C7" w14:textId="77777777" w:rsidR="00A633C2" w:rsidRPr="002B07B6" w:rsidRDefault="00A633C2" w:rsidP="00D37CF1">
            <w:pPr>
              <w:pStyle w:val="Normal6"/>
              <w:rPr>
                <w:szCs w:val="24"/>
                <w:lang w:val="en-GB"/>
              </w:rPr>
            </w:pPr>
            <w:r w:rsidRPr="002B07B6">
              <w:rPr>
                <w:b/>
                <w:i/>
                <w:lang w:val="en-GB"/>
              </w:rPr>
              <w:t xml:space="preserve">(ii) </w:t>
            </w:r>
            <w:r w:rsidRPr="002B07B6">
              <w:rPr>
                <w:b/>
                <w:i/>
                <w:lang w:val="en-GB"/>
              </w:rPr>
              <w:tab/>
              <w:t>the suction of asbestos dust at the source;</w:t>
            </w:r>
          </w:p>
        </w:tc>
      </w:tr>
      <w:tr w:rsidR="00A633C2" w:rsidRPr="002B07B6" w14:paraId="4C3329C5" w14:textId="77777777" w:rsidTr="00D37CF1">
        <w:trPr>
          <w:jc w:val="center"/>
        </w:trPr>
        <w:tc>
          <w:tcPr>
            <w:tcW w:w="4876" w:type="dxa"/>
          </w:tcPr>
          <w:p w14:paraId="1A38B2BC" w14:textId="77777777" w:rsidR="00A633C2" w:rsidRPr="002B07B6" w:rsidRDefault="00A633C2" w:rsidP="00D37CF1">
            <w:pPr>
              <w:pStyle w:val="Normal6"/>
              <w:rPr>
                <w:lang w:val="en-GB"/>
              </w:rPr>
            </w:pPr>
          </w:p>
        </w:tc>
        <w:tc>
          <w:tcPr>
            <w:tcW w:w="4876" w:type="dxa"/>
          </w:tcPr>
          <w:p w14:paraId="0C2D982A" w14:textId="77777777" w:rsidR="00A633C2" w:rsidRPr="002B07B6" w:rsidRDefault="00A633C2" w:rsidP="00D37CF1">
            <w:pPr>
              <w:pStyle w:val="Normal6"/>
              <w:rPr>
                <w:szCs w:val="24"/>
                <w:lang w:val="en-GB"/>
              </w:rPr>
            </w:pPr>
            <w:r w:rsidRPr="002B07B6">
              <w:rPr>
                <w:b/>
                <w:i/>
                <w:lang w:val="en-GB"/>
              </w:rPr>
              <w:t xml:space="preserve">(iii) </w:t>
            </w:r>
            <w:r w:rsidRPr="002B07B6">
              <w:rPr>
                <w:b/>
                <w:i/>
                <w:lang w:val="en-GB"/>
              </w:rPr>
              <w:tab/>
              <w:t>the continuous sedimentation of asbestos fibres suspended in the air;</w:t>
            </w:r>
          </w:p>
        </w:tc>
      </w:tr>
      <w:tr w:rsidR="00A633C2" w:rsidRPr="002B07B6" w14:paraId="0851FA32" w14:textId="77777777" w:rsidTr="00D37CF1">
        <w:trPr>
          <w:jc w:val="center"/>
        </w:trPr>
        <w:tc>
          <w:tcPr>
            <w:tcW w:w="4876" w:type="dxa"/>
          </w:tcPr>
          <w:p w14:paraId="61D65257" w14:textId="77777777" w:rsidR="00A633C2" w:rsidRPr="002B07B6" w:rsidRDefault="00A633C2" w:rsidP="00D37CF1">
            <w:pPr>
              <w:pStyle w:val="Normal6"/>
              <w:rPr>
                <w:lang w:val="en-GB"/>
              </w:rPr>
            </w:pPr>
          </w:p>
        </w:tc>
        <w:tc>
          <w:tcPr>
            <w:tcW w:w="4876" w:type="dxa"/>
          </w:tcPr>
          <w:p w14:paraId="7621C365" w14:textId="77777777" w:rsidR="00A633C2" w:rsidRPr="002B07B6" w:rsidRDefault="00A633C2" w:rsidP="00D37CF1">
            <w:pPr>
              <w:pStyle w:val="Normal6"/>
              <w:rPr>
                <w:szCs w:val="24"/>
                <w:lang w:val="en-GB"/>
              </w:rPr>
            </w:pPr>
            <w:r w:rsidRPr="002B07B6">
              <w:rPr>
                <w:b/>
                <w:i/>
                <w:lang w:val="en-GB"/>
              </w:rPr>
              <w:t xml:space="preserve">(iv) </w:t>
            </w:r>
            <w:r w:rsidRPr="002B07B6">
              <w:rPr>
                <w:b/>
                <w:i/>
                <w:lang w:val="en-GB"/>
              </w:rPr>
              <w:tab/>
              <w:t>appropriate decontamination;</w:t>
            </w:r>
          </w:p>
        </w:tc>
      </w:tr>
    </w:tbl>
    <w:p w14:paraId="4BF8176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7A75A1D" w14:textId="77777777" w:rsidR="00A633C2" w:rsidRPr="002B07B6" w:rsidRDefault="00A633C2" w:rsidP="00A633C2">
      <w:r w:rsidRPr="002B07B6">
        <w:rPr>
          <w:rStyle w:val="HideTWBExt"/>
        </w:rPr>
        <w:t>&lt;/Amend&gt;</w:t>
      </w:r>
    </w:p>
    <w:p w14:paraId="3A38AFC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158</w:t>
      </w:r>
      <w:r w:rsidRPr="002B07B6">
        <w:rPr>
          <w:rStyle w:val="HideTWBExt"/>
          <w:b w:val="0"/>
          <w:lang w:val="en-GB"/>
        </w:rPr>
        <w:t>&lt;/NumAm&gt;</w:t>
      </w:r>
    </w:p>
    <w:p w14:paraId="2BBC2356"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6BA45D00" w14:textId="77777777" w:rsidR="00A633C2" w:rsidRPr="002B07B6" w:rsidRDefault="00A633C2" w:rsidP="00A633C2">
      <w:r w:rsidRPr="002B07B6">
        <w:rPr>
          <w:rStyle w:val="HideTWBExt"/>
        </w:rPr>
        <w:t>&lt;/RepeatBlock-By&gt;</w:t>
      </w:r>
    </w:p>
    <w:p w14:paraId="1B90C32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B9ACC31" w14:textId="77777777" w:rsidR="00A633C2" w:rsidRPr="002B07B6" w:rsidRDefault="00A633C2" w:rsidP="00A633C2">
      <w:pPr>
        <w:pStyle w:val="NormalBold"/>
      </w:pPr>
      <w:r w:rsidRPr="002B07B6">
        <w:rPr>
          <w:rStyle w:val="HideTWBExt"/>
          <w:b w:val="0"/>
        </w:rPr>
        <w:t>&lt;Article&gt;</w:t>
      </w:r>
      <w:r w:rsidRPr="002B07B6">
        <w:t>Article 1 – paragraph 1 – point 3</w:t>
      </w:r>
      <w:r w:rsidRPr="002B07B6">
        <w:rPr>
          <w:rStyle w:val="HideTWBExt"/>
          <w:b w:val="0"/>
        </w:rPr>
        <w:t>&lt;/Article&gt;</w:t>
      </w:r>
    </w:p>
    <w:p w14:paraId="1C98294D"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4753CFA" w14:textId="77777777" w:rsidR="00A633C2" w:rsidRPr="002B07B6" w:rsidRDefault="00A633C2" w:rsidP="00A633C2">
      <w:r w:rsidRPr="002B07B6">
        <w:rPr>
          <w:rStyle w:val="HideTWBExt"/>
        </w:rPr>
        <w:t>&lt;Article2&gt;</w:t>
      </w:r>
      <w:r w:rsidRPr="002B07B6">
        <w:t>Article 6 – paragraph 1 – point b</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066ED76" w14:textId="77777777" w:rsidTr="00D37CF1">
        <w:trPr>
          <w:jc w:val="center"/>
        </w:trPr>
        <w:tc>
          <w:tcPr>
            <w:tcW w:w="9752" w:type="dxa"/>
            <w:gridSpan w:val="2"/>
          </w:tcPr>
          <w:p w14:paraId="70B0F9AA" w14:textId="77777777" w:rsidR="00A633C2" w:rsidRPr="002B07B6" w:rsidRDefault="00A633C2" w:rsidP="00D37CF1">
            <w:pPr>
              <w:keepNext/>
            </w:pPr>
          </w:p>
        </w:tc>
      </w:tr>
      <w:tr w:rsidR="00A633C2" w:rsidRPr="002B07B6" w14:paraId="7BF23C3D" w14:textId="77777777" w:rsidTr="00D37CF1">
        <w:trPr>
          <w:jc w:val="center"/>
        </w:trPr>
        <w:tc>
          <w:tcPr>
            <w:tcW w:w="4876" w:type="dxa"/>
          </w:tcPr>
          <w:p w14:paraId="17B0A7B4"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F1E6414" w14:textId="77777777" w:rsidR="00A633C2" w:rsidRPr="002B07B6" w:rsidRDefault="00A633C2" w:rsidP="00D37CF1">
            <w:pPr>
              <w:pStyle w:val="ColumnHeading"/>
              <w:keepNext/>
              <w:rPr>
                <w:lang w:val="en-GB"/>
              </w:rPr>
            </w:pPr>
            <w:r w:rsidRPr="002B07B6">
              <w:rPr>
                <w:lang w:val="en-GB"/>
              </w:rPr>
              <w:t>Amendment</w:t>
            </w:r>
          </w:p>
        </w:tc>
      </w:tr>
      <w:tr w:rsidR="00A633C2" w:rsidRPr="002B07B6" w14:paraId="6EE6C7D8" w14:textId="77777777" w:rsidTr="00D37CF1">
        <w:trPr>
          <w:jc w:val="center"/>
        </w:trPr>
        <w:tc>
          <w:tcPr>
            <w:tcW w:w="4876" w:type="dxa"/>
          </w:tcPr>
          <w:p w14:paraId="16FDDC6F" w14:textId="77777777" w:rsidR="00A633C2" w:rsidRPr="002B07B6" w:rsidRDefault="00A633C2" w:rsidP="00D37CF1">
            <w:pPr>
              <w:pStyle w:val="Normal6"/>
              <w:rPr>
                <w:lang w:val="en-GB"/>
              </w:rPr>
            </w:pPr>
            <w:r w:rsidRPr="002B07B6">
              <w:rPr>
                <w:lang w:val="en-GB"/>
              </w:rPr>
              <w:t>(b)</w:t>
            </w:r>
            <w:r w:rsidRPr="002B07B6">
              <w:rPr>
                <w:lang w:val="en-GB"/>
              </w:rPr>
              <w:tab/>
              <w:t>work processes shall be designed so as not to produce asbestos dust or, if that proves impossible, to avoid the release of asbestos dust into the air;</w:t>
            </w:r>
          </w:p>
        </w:tc>
        <w:tc>
          <w:tcPr>
            <w:tcW w:w="4876" w:type="dxa"/>
          </w:tcPr>
          <w:p w14:paraId="23FE53EF" w14:textId="77777777" w:rsidR="00A633C2" w:rsidRPr="002B07B6" w:rsidRDefault="00A633C2" w:rsidP="00D37CF1">
            <w:pPr>
              <w:pStyle w:val="Normal6"/>
              <w:rPr>
                <w:szCs w:val="24"/>
                <w:lang w:val="en-GB"/>
              </w:rPr>
            </w:pPr>
            <w:r w:rsidRPr="002B07B6">
              <w:rPr>
                <w:lang w:val="en-GB"/>
              </w:rPr>
              <w:t>(b)</w:t>
            </w:r>
            <w:r w:rsidRPr="002B07B6">
              <w:rPr>
                <w:lang w:val="en-GB"/>
              </w:rPr>
              <w:tab/>
              <w:t xml:space="preserve">work processes shall be designed so as not to produce asbestos dust or, if that proves impossible, to avoid the release of asbestos dust into the air </w:t>
            </w:r>
            <w:r w:rsidRPr="002B07B6">
              <w:rPr>
                <w:b/>
                <w:i/>
                <w:lang w:val="en-GB"/>
              </w:rPr>
              <w:t>to a level as low as technically possible by implementing at least the following measures:</w:t>
            </w:r>
          </w:p>
        </w:tc>
      </w:tr>
      <w:tr w:rsidR="00A633C2" w:rsidRPr="002B07B6" w14:paraId="6B8FF93A" w14:textId="77777777" w:rsidTr="00D37CF1">
        <w:trPr>
          <w:jc w:val="center"/>
        </w:trPr>
        <w:tc>
          <w:tcPr>
            <w:tcW w:w="4876" w:type="dxa"/>
          </w:tcPr>
          <w:p w14:paraId="268DA960" w14:textId="77777777" w:rsidR="00A633C2" w:rsidRPr="002B07B6" w:rsidRDefault="00A633C2" w:rsidP="00D37CF1">
            <w:pPr>
              <w:pStyle w:val="Normal6"/>
              <w:rPr>
                <w:lang w:val="en-GB"/>
              </w:rPr>
            </w:pPr>
          </w:p>
        </w:tc>
        <w:tc>
          <w:tcPr>
            <w:tcW w:w="4876" w:type="dxa"/>
          </w:tcPr>
          <w:p w14:paraId="23A77DC0" w14:textId="77777777" w:rsidR="00A633C2" w:rsidRPr="002B07B6" w:rsidRDefault="00A633C2" w:rsidP="00D37CF1">
            <w:pPr>
              <w:pStyle w:val="Normal6"/>
              <w:rPr>
                <w:szCs w:val="24"/>
                <w:lang w:val="en-GB"/>
              </w:rPr>
            </w:pPr>
            <w:r w:rsidRPr="002B07B6">
              <w:rPr>
                <w:b/>
                <w:i/>
                <w:lang w:val="en-GB"/>
              </w:rPr>
              <w:t xml:space="preserve">(i) </w:t>
            </w:r>
            <w:r w:rsidRPr="002B07B6">
              <w:rPr>
                <w:b/>
                <w:i/>
                <w:lang w:val="en-GB"/>
              </w:rPr>
              <w:tab/>
              <w:t>asbestos dust suppression</w:t>
            </w:r>
            <w:r w:rsidRPr="002B07B6">
              <w:rPr>
                <w:lang w:val="en-GB"/>
              </w:rPr>
              <w:t>;</w:t>
            </w:r>
          </w:p>
        </w:tc>
      </w:tr>
      <w:tr w:rsidR="00A633C2" w:rsidRPr="002B07B6" w14:paraId="7B0F04DA" w14:textId="77777777" w:rsidTr="00D37CF1">
        <w:trPr>
          <w:jc w:val="center"/>
        </w:trPr>
        <w:tc>
          <w:tcPr>
            <w:tcW w:w="4876" w:type="dxa"/>
          </w:tcPr>
          <w:p w14:paraId="0D59150B" w14:textId="77777777" w:rsidR="00A633C2" w:rsidRPr="002B07B6" w:rsidRDefault="00A633C2" w:rsidP="00D37CF1">
            <w:pPr>
              <w:pStyle w:val="Normal6"/>
              <w:rPr>
                <w:lang w:val="en-GB"/>
              </w:rPr>
            </w:pPr>
          </w:p>
        </w:tc>
        <w:tc>
          <w:tcPr>
            <w:tcW w:w="4876" w:type="dxa"/>
          </w:tcPr>
          <w:p w14:paraId="2D88FAEC" w14:textId="77777777" w:rsidR="00A633C2" w:rsidRPr="002B07B6" w:rsidRDefault="00A633C2" w:rsidP="00D37CF1">
            <w:pPr>
              <w:pStyle w:val="Normal6"/>
              <w:rPr>
                <w:szCs w:val="24"/>
                <w:lang w:val="en-GB"/>
              </w:rPr>
            </w:pPr>
            <w:r w:rsidRPr="002B07B6">
              <w:rPr>
                <w:b/>
                <w:i/>
                <w:lang w:val="en-GB"/>
              </w:rPr>
              <w:t xml:space="preserve">(ii) </w:t>
            </w:r>
            <w:r w:rsidRPr="002B07B6">
              <w:rPr>
                <w:b/>
                <w:i/>
                <w:lang w:val="en-GB"/>
              </w:rPr>
              <w:tab/>
              <w:t>the suction of asbestos dust at the source;</w:t>
            </w:r>
          </w:p>
        </w:tc>
      </w:tr>
      <w:tr w:rsidR="00A633C2" w:rsidRPr="002B07B6" w14:paraId="75576691" w14:textId="77777777" w:rsidTr="00D37CF1">
        <w:trPr>
          <w:jc w:val="center"/>
        </w:trPr>
        <w:tc>
          <w:tcPr>
            <w:tcW w:w="4876" w:type="dxa"/>
          </w:tcPr>
          <w:p w14:paraId="0A3A063A" w14:textId="77777777" w:rsidR="00A633C2" w:rsidRPr="002B07B6" w:rsidRDefault="00A633C2" w:rsidP="00D37CF1">
            <w:pPr>
              <w:pStyle w:val="Normal6"/>
              <w:rPr>
                <w:lang w:val="en-GB"/>
              </w:rPr>
            </w:pPr>
          </w:p>
        </w:tc>
        <w:tc>
          <w:tcPr>
            <w:tcW w:w="4876" w:type="dxa"/>
          </w:tcPr>
          <w:p w14:paraId="6F0D8941" w14:textId="77777777" w:rsidR="00A633C2" w:rsidRPr="002B07B6" w:rsidRDefault="00A633C2" w:rsidP="00D37CF1">
            <w:pPr>
              <w:pStyle w:val="Normal6"/>
              <w:rPr>
                <w:szCs w:val="24"/>
                <w:lang w:val="en-GB"/>
              </w:rPr>
            </w:pPr>
            <w:r w:rsidRPr="002B07B6">
              <w:rPr>
                <w:b/>
                <w:i/>
                <w:lang w:val="en-GB"/>
              </w:rPr>
              <w:t xml:space="preserve">(iii) </w:t>
            </w:r>
            <w:r w:rsidRPr="002B07B6">
              <w:rPr>
                <w:b/>
                <w:i/>
                <w:lang w:val="en-GB"/>
              </w:rPr>
              <w:tab/>
              <w:t>the continuous sedimentation of asbestos fibres suspended in the air;</w:t>
            </w:r>
          </w:p>
        </w:tc>
      </w:tr>
      <w:tr w:rsidR="00A633C2" w:rsidRPr="002B07B6" w14:paraId="1E86A8E5" w14:textId="77777777" w:rsidTr="00D37CF1">
        <w:trPr>
          <w:jc w:val="center"/>
        </w:trPr>
        <w:tc>
          <w:tcPr>
            <w:tcW w:w="4876" w:type="dxa"/>
          </w:tcPr>
          <w:p w14:paraId="3506AE81" w14:textId="77777777" w:rsidR="00A633C2" w:rsidRPr="002B07B6" w:rsidRDefault="00A633C2" w:rsidP="00D37CF1">
            <w:pPr>
              <w:pStyle w:val="Normal6"/>
              <w:rPr>
                <w:lang w:val="en-GB"/>
              </w:rPr>
            </w:pPr>
          </w:p>
        </w:tc>
        <w:tc>
          <w:tcPr>
            <w:tcW w:w="4876" w:type="dxa"/>
          </w:tcPr>
          <w:p w14:paraId="5C615F02" w14:textId="77777777" w:rsidR="00A633C2" w:rsidRPr="002B07B6" w:rsidRDefault="00A633C2" w:rsidP="00D37CF1">
            <w:pPr>
              <w:pStyle w:val="Normal6"/>
              <w:rPr>
                <w:szCs w:val="24"/>
                <w:lang w:val="en-GB"/>
              </w:rPr>
            </w:pPr>
            <w:r w:rsidRPr="002B07B6">
              <w:rPr>
                <w:b/>
                <w:i/>
                <w:lang w:val="en-GB"/>
              </w:rPr>
              <w:t xml:space="preserve">(iv) </w:t>
            </w:r>
            <w:r w:rsidRPr="002B07B6">
              <w:rPr>
                <w:b/>
                <w:i/>
                <w:lang w:val="en-GB"/>
              </w:rPr>
              <w:tab/>
              <w:t>appropriate decontamination;</w:t>
            </w:r>
          </w:p>
        </w:tc>
      </w:tr>
    </w:tbl>
    <w:p w14:paraId="2F0A128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07503B5" w14:textId="77777777" w:rsidR="00A633C2" w:rsidRPr="002B07B6" w:rsidRDefault="00A633C2" w:rsidP="00A633C2">
      <w:r w:rsidRPr="002B07B6">
        <w:rPr>
          <w:rStyle w:val="HideTWBExt"/>
        </w:rPr>
        <w:t>&lt;/Amend&gt;</w:t>
      </w:r>
    </w:p>
    <w:p w14:paraId="141C019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159</w:t>
      </w:r>
      <w:r w:rsidRPr="002B07B6">
        <w:rPr>
          <w:rStyle w:val="HideTWBExt"/>
          <w:b w:val="0"/>
          <w:lang w:val="en-GB"/>
        </w:rPr>
        <w:t>&lt;/NumAm&gt;</w:t>
      </w:r>
    </w:p>
    <w:p w14:paraId="117682C2"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0A831217" w14:textId="77777777" w:rsidR="00A633C2" w:rsidRPr="002B07B6" w:rsidRDefault="00A633C2" w:rsidP="00A633C2">
      <w:r w:rsidRPr="002B07B6">
        <w:rPr>
          <w:rStyle w:val="HideTWBExt"/>
        </w:rPr>
        <w:t>&lt;/RepeatBlock-By&gt;</w:t>
      </w:r>
    </w:p>
    <w:p w14:paraId="6159A60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742C0FE" w14:textId="77777777" w:rsidR="00A633C2" w:rsidRPr="002B07B6" w:rsidRDefault="00A633C2" w:rsidP="00A633C2">
      <w:pPr>
        <w:pStyle w:val="NormalBold"/>
      </w:pPr>
      <w:r w:rsidRPr="002B07B6">
        <w:rPr>
          <w:rStyle w:val="HideTWBExt"/>
          <w:b w:val="0"/>
        </w:rPr>
        <w:t>&lt;Article&gt;</w:t>
      </w:r>
      <w:r w:rsidRPr="002B07B6">
        <w:t>Article 1 – paragraph 1 – point 3</w:t>
      </w:r>
      <w:r w:rsidRPr="002B07B6">
        <w:rPr>
          <w:rStyle w:val="HideTWBExt"/>
          <w:b w:val="0"/>
        </w:rPr>
        <w:t>&lt;/Article&gt;</w:t>
      </w:r>
    </w:p>
    <w:p w14:paraId="66F2AC6F"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6CE0834" w14:textId="77777777" w:rsidR="00A633C2" w:rsidRPr="002B07B6" w:rsidRDefault="00A633C2" w:rsidP="00A633C2">
      <w:r w:rsidRPr="002B07B6">
        <w:rPr>
          <w:rStyle w:val="HideTWBExt"/>
        </w:rPr>
        <w:t>&lt;Article2&gt;</w:t>
      </w:r>
      <w:r w:rsidRPr="002B07B6">
        <w:t>Article 6 – paragraph 1 – point b</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5F5EC73" w14:textId="77777777" w:rsidTr="00D37CF1">
        <w:trPr>
          <w:jc w:val="center"/>
        </w:trPr>
        <w:tc>
          <w:tcPr>
            <w:tcW w:w="9752" w:type="dxa"/>
            <w:gridSpan w:val="2"/>
          </w:tcPr>
          <w:p w14:paraId="291D5941" w14:textId="77777777" w:rsidR="00A633C2" w:rsidRPr="002B07B6" w:rsidRDefault="00A633C2" w:rsidP="00D37CF1">
            <w:pPr>
              <w:keepNext/>
            </w:pPr>
          </w:p>
        </w:tc>
      </w:tr>
      <w:tr w:rsidR="00A633C2" w:rsidRPr="002B07B6" w14:paraId="485179DE" w14:textId="77777777" w:rsidTr="00D37CF1">
        <w:trPr>
          <w:jc w:val="center"/>
        </w:trPr>
        <w:tc>
          <w:tcPr>
            <w:tcW w:w="4876" w:type="dxa"/>
          </w:tcPr>
          <w:p w14:paraId="267CEFD0"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208D7F4" w14:textId="77777777" w:rsidR="00A633C2" w:rsidRPr="002B07B6" w:rsidRDefault="00A633C2" w:rsidP="00D37CF1">
            <w:pPr>
              <w:pStyle w:val="ColumnHeading"/>
              <w:keepNext/>
              <w:rPr>
                <w:lang w:val="en-GB"/>
              </w:rPr>
            </w:pPr>
            <w:r w:rsidRPr="002B07B6">
              <w:rPr>
                <w:lang w:val="en-GB"/>
              </w:rPr>
              <w:t>Amendment</w:t>
            </w:r>
          </w:p>
        </w:tc>
      </w:tr>
      <w:tr w:rsidR="00A633C2" w:rsidRPr="002B07B6" w14:paraId="39395FB9" w14:textId="77777777" w:rsidTr="00D37CF1">
        <w:trPr>
          <w:jc w:val="center"/>
        </w:trPr>
        <w:tc>
          <w:tcPr>
            <w:tcW w:w="4876" w:type="dxa"/>
          </w:tcPr>
          <w:p w14:paraId="78BD0566" w14:textId="77777777" w:rsidR="00A633C2" w:rsidRPr="002B07B6" w:rsidRDefault="00A633C2" w:rsidP="00D37CF1">
            <w:pPr>
              <w:pStyle w:val="Normal6"/>
              <w:rPr>
                <w:lang w:val="en-GB"/>
              </w:rPr>
            </w:pPr>
            <w:r w:rsidRPr="002B07B6">
              <w:rPr>
                <w:lang w:val="en-GB"/>
              </w:rPr>
              <w:t>(b)</w:t>
            </w:r>
            <w:r w:rsidRPr="002B07B6">
              <w:rPr>
                <w:lang w:val="en-GB"/>
              </w:rPr>
              <w:tab/>
              <w:t>work processes shall be designed so as not to produce asbestos dust or, if that proves impossible, to avoid the release of asbestos dust into the air;</w:t>
            </w:r>
          </w:p>
        </w:tc>
        <w:tc>
          <w:tcPr>
            <w:tcW w:w="4876" w:type="dxa"/>
          </w:tcPr>
          <w:p w14:paraId="06850C66" w14:textId="77777777" w:rsidR="00A633C2" w:rsidRPr="002B07B6" w:rsidRDefault="00A633C2" w:rsidP="00D37CF1">
            <w:pPr>
              <w:pStyle w:val="Normal6"/>
              <w:rPr>
                <w:szCs w:val="24"/>
                <w:lang w:val="en-GB"/>
              </w:rPr>
            </w:pPr>
            <w:r w:rsidRPr="002B07B6">
              <w:rPr>
                <w:lang w:val="en-GB"/>
              </w:rPr>
              <w:t>(b)</w:t>
            </w:r>
            <w:r w:rsidRPr="002B07B6">
              <w:rPr>
                <w:lang w:val="en-GB"/>
              </w:rPr>
              <w:tab/>
              <w:t xml:space="preserve">work processes shall be designed so as not to produce asbestos dust or, if that proves impossible, to avoid the release of asbestos dust into the air </w:t>
            </w:r>
            <w:r w:rsidRPr="002B07B6">
              <w:rPr>
                <w:b/>
                <w:i/>
                <w:lang w:val="en-GB"/>
              </w:rPr>
              <w:t>to a level as low as technically possible by implementing at least the following measures:</w:t>
            </w:r>
          </w:p>
        </w:tc>
      </w:tr>
      <w:tr w:rsidR="00A633C2" w:rsidRPr="002B07B6" w14:paraId="562C49B9" w14:textId="77777777" w:rsidTr="00D37CF1">
        <w:trPr>
          <w:jc w:val="center"/>
        </w:trPr>
        <w:tc>
          <w:tcPr>
            <w:tcW w:w="4876" w:type="dxa"/>
          </w:tcPr>
          <w:p w14:paraId="691A1EA9" w14:textId="77777777" w:rsidR="00A633C2" w:rsidRPr="002B07B6" w:rsidRDefault="00A633C2" w:rsidP="00D37CF1">
            <w:pPr>
              <w:pStyle w:val="Normal6"/>
              <w:rPr>
                <w:lang w:val="en-GB"/>
              </w:rPr>
            </w:pPr>
          </w:p>
        </w:tc>
        <w:tc>
          <w:tcPr>
            <w:tcW w:w="4876" w:type="dxa"/>
          </w:tcPr>
          <w:p w14:paraId="2A172D29" w14:textId="77777777" w:rsidR="00A633C2" w:rsidRPr="002B07B6" w:rsidRDefault="00A633C2" w:rsidP="00D37CF1">
            <w:pPr>
              <w:pStyle w:val="Normal6"/>
              <w:rPr>
                <w:szCs w:val="24"/>
                <w:lang w:val="en-GB"/>
              </w:rPr>
            </w:pPr>
            <w:r w:rsidRPr="002B07B6">
              <w:rPr>
                <w:b/>
                <w:i/>
                <w:lang w:val="en-GB"/>
              </w:rPr>
              <w:t xml:space="preserve">(i) </w:t>
            </w:r>
            <w:r w:rsidRPr="002B07B6">
              <w:rPr>
                <w:b/>
                <w:i/>
                <w:lang w:val="en-GB"/>
              </w:rPr>
              <w:tab/>
              <w:t>asbestos dust suppression</w:t>
            </w:r>
            <w:r w:rsidRPr="002B07B6">
              <w:rPr>
                <w:lang w:val="en-GB"/>
              </w:rPr>
              <w:t>;</w:t>
            </w:r>
          </w:p>
        </w:tc>
      </w:tr>
      <w:tr w:rsidR="00A633C2" w:rsidRPr="002B07B6" w14:paraId="60CB3C81" w14:textId="77777777" w:rsidTr="00D37CF1">
        <w:trPr>
          <w:jc w:val="center"/>
        </w:trPr>
        <w:tc>
          <w:tcPr>
            <w:tcW w:w="4876" w:type="dxa"/>
          </w:tcPr>
          <w:p w14:paraId="7C151126" w14:textId="77777777" w:rsidR="00A633C2" w:rsidRPr="002B07B6" w:rsidRDefault="00A633C2" w:rsidP="00D37CF1">
            <w:pPr>
              <w:pStyle w:val="Normal6"/>
              <w:rPr>
                <w:lang w:val="en-GB"/>
              </w:rPr>
            </w:pPr>
          </w:p>
        </w:tc>
        <w:tc>
          <w:tcPr>
            <w:tcW w:w="4876" w:type="dxa"/>
          </w:tcPr>
          <w:p w14:paraId="4F3FE1EE" w14:textId="77777777" w:rsidR="00A633C2" w:rsidRPr="002B07B6" w:rsidRDefault="00A633C2" w:rsidP="00D37CF1">
            <w:pPr>
              <w:pStyle w:val="Normal6"/>
              <w:rPr>
                <w:szCs w:val="24"/>
                <w:lang w:val="en-GB"/>
              </w:rPr>
            </w:pPr>
            <w:r w:rsidRPr="002B07B6">
              <w:rPr>
                <w:b/>
                <w:i/>
                <w:lang w:val="en-GB"/>
              </w:rPr>
              <w:t xml:space="preserve">(ii) </w:t>
            </w:r>
            <w:r w:rsidRPr="002B07B6">
              <w:rPr>
                <w:b/>
                <w:i/>
                <w:lang w:val="en-GB"/>
              </w:rPr>
              <w:tab/>
              <w:t>the suction of asbestos dust at the source;</w:t>
            </w:r>
          </w:p>
        </w:tc>
      </w:tr>
      <w:tr w:rsidR="00A633C2" w:rsidRPr="002B07B6" w14:paraId="208C9D34" w14:textId="77777777" w:rsidTr="00D37CF1">
        <w:trPr>
          <w:jc w:val="center"/>
        </w:trPr>
        <w:tc>
          <w:tcPr>
            <w:tcW w:w="4876" w:type="dxa"/>
          </w:tcPr>
          <w:p w14:paraId="6FDD00EB" w14:textId="77777777" w:rsidR="00A633C2" w:rsidRPr="002B07B6" w:rsidRDefault="00A633C2" w:rsidP="00D37CF1">
            <w:pPr>
              <w:pStyle w:val="Normal6"/>
              <w:rPr>
                <w:lang w:val="en-GB"/>
              </w:rPr>
            </w:pPr>
          </w:p>
        </w:tc>
        <w:tc>
          <w:tcPr>
            <w:tcW w:w="4876" w:type="dxa"/>
          </w:tcPr>
          <w:p w14:paraId="0C793255" w14:textId="77777777" w:rsidR="00A633C2" w:rsidRPr="002B07B6" w:rsidRDefault="00A633C2" w:rsidP="00D37CF1">
            <w:pPr>
              <w:pStyle w:val="Normal6"/>
              <w:rPr>
                <w:szCs w:val="24"/>
                <w:lang w:val="en-GB"/>
              </w:rPr>
            </w:pPr>
            <w:r w:rsidRPr="002B07B6">
              <w:rPr>
                <w:b/>
                <w:i/>
                <w:lang w:val="en-GB"/>
              </w:rPr>
              <w:t xml:space="preserve">(iii) </w:t>
            </w:r>
            <w:r w:rsidRPr="002B07B6">
              <w:rPr>
                <w:b/>
                <w:i/>
                <w:lang w:val="en-GB"/>
              </w:rPr>
              <w:tab/>
              <w:t>the continuous sedimentation of asbestos fibres suspended in the air;</w:t>
            </w:r>
          </w:p>
        </w:tc>
      </w:tr>
      <w:tr w:rsidR="00A633C2" w:rsidRPr="002B07B6" w14:paraId="4BD83F15" w14:textId="77777777" w:rsidTr="00D37CF1">
        <w:trPr>
          <w:jc w:val="center"/>
        </w:trPr>
        <w:tc>
          <w:tcPr>
            <w:tcW w:w="4876" w:type="dxa"/>
          </w:tcPr>
          <w:p w14:paraId="4D77A1D1" w14:textId="77777777" w:rsidR="00A633C2" w:rsidRPr="002B07B6" w:rsidRDefault="00A633C2" w:rsidP="00D37CF1">
            <w:pPr>
              <w:pStyle w:val="Normal6"/>
              <w:rPr>
                <w:lang w:val="en-GB"/>
              </w:rPr>
            </w:pPr>
          </w:p>
        </w:tc>
        <w:tc>
          <w:tcPr>
            <w:tcW w:w="4876" w:type="dxa"/>
          </w:tcPr>
          <w:p w14:paraId="0187A52C" w14:textId="77777777" w:rsidR="00A633C2" w:rsidRPr="002B07B6" w:rsidRDefault="00A633C2" w:rsidP="00D37CF1">
            <w:pPr>
              <w:pStyle w:val="Normal6"/>
              <w:rPr>
                <w:szCs w:val="24"/>
                <w:lang w:val="en-GB"/>
              </w:rPr>
            </w:pPr>
            <w:r w:rsidRPr="002B07B6">
              <w:rPr>
                <w:b/>
                <w:i/>
                <w:lang w:val="en-GB"/>
              </w:rPr>
              <w:t xml:space="preserve">(iv) </w:t>
            </w:r>
            <w:r w:rsidRPr="002B07B6">
              <w:rPr>
                <w:b/>
                <w:i/>
                <w:lang w:val="en-GB"/>
              </w:rPr>
              <w:tab/>
              <w:t>appropriate decontamination;</w:t>
            </w:r>
          </w:p>
        </w:tc>
      </w:tr>
    </w:tbl>
    <w:p w14:paraId="41F8E80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4E9A92A" w14:textId="77777777" w:rsidR="00A633C2" w:rsidRPr="002B07B6" w:rsidRDefault="00A633C2" w:rsidP="00A633C2">
      <w:r w:rsidRPr="002B07B6">
        <w:rPr>
          <w:rStyle w:val="HideTWBExt"/>
        </w:rPr>
        <w:lastRenderedPageBreak/>
        <w:t>&lt;/Amend&gt;</w:t>
      </w:r>
    </w:p>
    <w:p w14:paraId="130B5D3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160</w:t>
      </w:r>
      <w:r w:rsidRPr="002B07B6">
        <w:rPr>
          <w:rStyle w:val="HideTWBExt"/>
          <w:b w:val="0"/>
          <w:lang w:val="en-GB"/>
        </w:rPr>
        <w:t>&lt;/NumAm&gt;</w:t>
      </w:r>
    </w:p>
    <w:p w14:paraId="3603E039"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4DBDAAFF" w14:textId="77777777" w:rsidR="00A633C2" w:rsidRPr="002B07B6" w:rsidRDefault="00A633C2" w:rsidP="00A633C2">
      <w:r w:rsidRPr="002B07B6">
        <w:rPr>
          <w:rStyle w:val="HideTWBExt"/>
        </w:rPr>
        <w:t>&lt;/RepeatBlock-By&gt;</w:t>
      </w:r>
    </w:p>
    <w:p w14:paraId="0055CCA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6982E14" w14:textId="77777777" w:rsidR="00A633C2" w:rsidRPr="002B07B6" w:rsidRDefault="00A633C2" w:rsidP="00A633C2">
      <w:pPr>
        <w:pStyle w:val="NormalBold"/>
      </w:pPr>
      <w:r w:rsidRPr="002B07B6">
        <w:rPr>
          <w:rStyle w:val="HideTWBExt"/>
          <w:b w:val="0"/>
        </w:rPr>
        <w:t>&lt;Article&gt;</w:t>
      </w:r>
      <w:r w:rsidRPr="002B07B6">
        <w:t>Article 1 – paragraph 1 – point 3 a (new)</w:t>
      </w:r>
      <w:r w:rsidRPr="002B07B6">
        <w:rPr>
          <w:rStyle w:val="HideTWBExt"/>
          <w:b w:val="0"/>
        </w:rPr>
        <w:t>&lt;/Article&gt;</w:t>
      </w:r>
    </w:p>
    <w:p w14:paraId="472C9D3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59746A2" w14:textId="77777777" w:rsidR="00A633C2" w:rsidRPr="002B07B6" w:rsidRDefault="00A633C2" w:rsidP="00A633C2">
      <w:r w:rsidRPr="002B07B6">
        <w:rPr>
          <w:rStyle w:val="HideTWBExt"/>
        </w:rPr>
        <w:t>&lt;Article2&gt;</w:t>
      </w:r>
      <w:r w:rsidRPr="002B07B6">
        <w:t>Article 6 – paragraph 1 – point b</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03ADA25" w14:textId="77777777" w:rsidTr="00D37CF1">
        <w:trPr>
          <w:jc w:val="center"/>
        </w:trPr>
        <w:tc>
          <w:tcPr>
            <w:tcW w:w="9752" w:type="dxa"/>
            <w:gridSpan w:val="2"/>
          </w:tcPr>
          <w:p w14:paraId="677D628E" w14:textId="77777777" w:rsidR="00A633C2" w:rsidRPr="002B07B6" w:rsidRDefault="00A633C2" w:rsidP="00D37CF1">
            <w:pPr>
              <w:keepNext/>
            </w:pPr>
          </w:p>
        </w:tc>
      </w:tr>
      <w:tr w:rsidR="00A633C2" w:rsidRPr="002B07B6" w14:paraId="28CF7FF1" w14:textId="77777777" w:rsidTr="00D37CF1">
        <w:trPr>
          <w:jc w:val="center"/>
        </w:trPr>
        <w:tc>
          <w:tcPr>
            <w:tcW w:w="4876" w:type="dxa"/>
          </w:tcPr>
          <w:p w14:paraId="7CCFA13E"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469C5A1" w14:textId="77777777" w:rsidR="00A633C2" w:rsidRPr="002B07B6" w:rsidRDefault="00A633C2" w:rsidP="00D37CF1">
            <w:pPr>
              <w:pStyle w:val="ColumnHeading"/>
              <w:keepNext/>
              <w:rPr>
                <w:lang w:val="en-GB"/>
              </w:rPr>
            </w:pPr>
            <w:r w:rsidRPr="002B07B6">
              <w:rPr>
                <w:lang w:val="en-GB"/>
              </w:rPr>
              <w:t>Amendment</w:t>
            </w:r>
          </w:p>
        </w:tc>
      </w:tr>
      <w:tr w:rsidR="00A633C2" w:rsidRPr="002B07B6" w14:paraId="1800F56C" w14:textId="77777777" w:rsidTr="00D37CF1">
        <w:trPr>
          <w:jc w:val="center"/>
        </w:trPr>
        <w:tc>
          <w:tcPr>
            <w:tcW w:w="4876" w:type="dxa"/>
          </w:tcPr>
          <w:p w14:paraId="3B6BFAD8" w14:textId="77777777" w:rsidR="00A633C2" w:rsidRPr="002B07B6" w:rsidRDefault="00A633C2" w:rsidP="00D37CF1">
            <w:pPr>
              <w:pStyle w:val="Normal6"/>
              <w:rPr>
                <w:lang w:val="en-GB"/>
              </w:rPr>
            </w:pPr>
            <w:r w:rsidRPr="002B07B6">
              <w:rPr>
                <w:lang w:val="en-GB"/>
              </w:rPr>
              <w:t>(b)</w:t>
            </w:r>
            <w:r w:rsidRPr="002B07B6">
              <w:rPr>
                <w:lang w:val="en-GB"/>
              </w:rPr>
              <w:tab/>
              <w:t>work processes shall be designed so as not to produce asbestos dust or, if that proves impossible, to avoid the release of asbestos dust into the air;</w:t>
            </w:r>
          </w:p>
        </w:tc>
        <w:tc>
          <w:tcPr>
            <w:tcW w:w="4876" w:type="dxa"/>
          </w:tcPr>
          <w:p w14:paraId="38831672" w14:textId="77777777" w:rsidR="00A633C2" w:rsidRPr="002B07B6" w:rsidRDefault="00A633C2" w:rsidP="00D37CF1">
            <w:pPr>
              <w:pStyle w:val="Normal6"/>
              <w:rPr>
                <w:szCs w:val="24"/>
                <w:lang w:val="en-GB"/>
              </w:rPr>
            </w:pPr>
            <w:r w:rsidRPr="002B07B6">
              <w:rPr>
                <w:lang w:val="en-GB"/>
              </w:rPr>
              <w:t>(b)</w:t>
            </w:r>
            <w:r w:rsidRPr="002B07B6">
              <w:rPr>
                <w:lang w:val="en-GB"/>
              </w:rPr>
              <w:tab/>
              <w:t>work processes shall be designed so as not to produce asbestos dust or, if that proves impossible, to avoid the release of asbestos dust into the air</w:t>
            </w:r>
            <w:r w:rsidRPr="002B07B6">
              <w:rPr>
                <w:b/>
                <w:i/>
                <w:lang w:val="en-GB"/>
              </w:rPr>
              <w:t xml:space="preserve"> to a level as low as technically possible by implementing at least the following measures:</w:t>
            </w:r>
          </w:p>
        </w:tc>
      </w:tr>
      <w:tr w:rsidR="00A633C2" w:rsidRPr="002B07B6" w14:paraId="079DCC20" w14:textId="77777777" w:rsidTr="00D37CF1">
        <w:trPr>
          <w:jc w:val="center"/>
        </w:trPr>
        <w:tc>
          <w:tcPr>
            <w:tcW w:w="4876" w:type="dxa"/>
          </w:tcPr>
          <w:p w14:paraId="77D3FA2F" w14:textId="77777777" w:rsidR="00A633C2" w:rsidRPr="002B07B6" w:rsidRDefault="00A633C2" w:rsidP="00D37CF1">
            <w:pPr>
              <w:pStyle w:val="Normal6"/>
              <w:rPr>
                <w:lang w:val="en-GB"/>
              </w:rPr>
            </w:pPr>
          </w:p>
        </w:tc>
        <w:tc>
          <w:tcPr>
            <w:tcW w:w="4876" w:type="dxa"/>
          </w:tcPr>
          <w:p w14:paraId="1A31E7FE" w14:textId="77777777" w:rsidR="00A633C2" w:rsidRPr="002B07B6" w:rsidRDefault="00A633C2" w:rsidP="00D37CF1">
            <w:pPr>
              <w:pStyle w:val="Normal6"/>
              <w:rPr>
                <w:szCs w:val="24"/>
                <w:lang w:val="en-GB"/>
              </w:rPr>
            </w:pPr>
            <w:r w:rsidRPr="002B07B6">
              <w:rPr>
                <w:b/>
                <w:i/>
                <w:lang w:val="en-GB"/>
              </w:rPr>
              <w:t xml:space="preserve">(i) </w:t>
            </w:r>
            <w:r w:rsidRPr="002B07B6">
              <w:rPr>
                <w:b/>
                <w:i/>
                <w:lang w:val="en-GB"/>
              </w:rPr>
              <w:tab/>
              <w:t>asbestos dust suppression;</w:t>
            </w:r>
          </w:p>
        </w:tc>
      </w:tr>
      <w:tr w:rsidR="00A633C2" w:rsidRPr="002B07B6" w14:paraId="41E274D6" w14:textId="77777777" w:rsidTr="00D37CF1">
        <w:trPr>
          <w:jc w:val="center"/>
        </w:trPr>
        <w:tc>
          <w:tcPr>
            <w:tcW w:w="4876" w:type="dxa"/>
          </w:tcPr>
          <w:p w14:paraId="4BAC9ABA" w14:textId="77777777" w:rsidR="00A633C2" w:rsidRPr="002B07B6" w:rsidRDefault="00A633C2" w:rsidP="00D37CF1">
            <w:pPr>
              <w:pStyle w:val="Normal6"/>
              <w:rPr>
                <w:lang w:val="en-GB"/>
              </w:rPr>
            </w:pPr>
          </w:p>
        </w:tc>
        <w:tc>
          <w:tcPr>
            <w:tcW w:w="4876" w:type="dxa"/>
          </w:tcPr>
          <w:p w14:paraId="37B8A6C4" w14:textId="77777777" w:rsidR="00A633C2" w:rsidRPr="002B07B6" w:rsidRDefault="00A633C2" w:rsidP="00D37CF1">
            <w:pPr>
              <w:pStyle w:val="Normal6"/>
              <w:rPr>
                <w:szCs w:val="24"/>
                <w:lang w:val="en-GB"/>
              </w:rPr>
            </w:pPr>
            <w:r w:rsidRPr="002B07B6">
              <w:rPr>
                <w:b/>
                <w:i/>
                <w:lang w:val="en-GB"/>
              </w:rPr>
              <w:t>(ii)</w:t>
            </w:r>
            <w:r w:rsidRPr="002B07B6">
              <w:rPr>
                <w:b/>
                <w:i/>
                <w:lang w:val="en-GB"/>
              </w:rPr>
              <w:tab/>
              <w:t>the suction of asbestos dust at the source;</w:t>
            </w:r>
          </w:p>
        </w:tc>
      </w:tr>
      <w:tr w:rsidR="00A633C2" w:rsidRPr="002B07B6" w14:paraId="49BB558B" w14:textId="77777777" w:rsidTr="00D37CF1">
        <w:trPr>
          <w:jc w:val="center"/>
        </w:trPr>
        <w:tc>
          <w:tcPr>
            <w:tcW w:w="4876" w:type="dxa"/>
          </w:tcPr>
          <w:p w14:paraId="27A90219" w14:textId="77777777" w:rsidR="00A633C2" w:rsidRPr="002B07B6" w:rsidRDefault="00A633C2" w:rsidP="00D37CF1">
            <w:pPr>
              <w:pStyle w:val="Normal6"/>
              <w:rPr>
                <w:lang w:val="en-GB"/>
              </w:rPr>
            </w:pPr>
          </w:p>
        </w:tc>
        <w:tc>
          <w:tcPr>
            <w:tcW w:w="4876" w:type="dxa"/>
          </w:tcPr>
          <w:p w14:paraId="19C23015" w14:textId="77777777" w:rsidR="00A633C2" w:rsidRPr="002B07B6" w:rsidRDefault="00A633C2" w:rsidP="00D37CF1">
            <w:pPr>
              <w:pStyle w:val="Normal6"/>
              <w:rPr>
                <w:szCs w:val="24"/>
                <w:lang w:val="en-GB"/>
              </w:rPr>
            </w:pPr>
            <w:r w:rsidRPr="002B07B6">
              <w:rPr>
                <w:b/>
                <w:i/>
                <w:lang w:val="en-GB"/>
              </w:rPr>
              <w:t xml:space="preserve">(iii) </w:t>
            </w:r>
            <w:r w:rsidRPr="002B07B6">
              <w:rPr>
                <w:b/>
                <w:i/>
                <w:lang w:val="en-GB"/>
              </w:rPr>
              <w:tab/>
              <w:t>the continuous sedimentation of asbestos fibres suspended in the air;</w:t>
            </w:r>
          </w:p>
        </w:tc>
      </w:tr>
      <w:tr w:rsidR="00A633C2" w:rsidRPr="002B07B6" w14:paraId="40AFC2C9" w14:textId="77777777" w:rsidTr="00D37CF1">
        <w:trPr>
          <w:jc w:val="center"/>
        </w:trPr>
        <w:tc>
          <w:tcPr>
            <w:tcW w:w="4876" w:type="dxa"/>
          </w:tcPr>
          <w:p w14:paraId="32CD8D03" w14:textId="77777777" w:rsidR="00A633C2" w:rsidRPr="002B07B6" w:rsidRDefault="00A633C2" w:rsidP="00D37CF1">
            <w:pPr>
              <w:pStyle w:val="Normal6"/>
              <w:rPr>
                <w:lang w:val="en-GB"/>
              </w:rPr>
            </w:pPr>
          </w:p>
        </w:tc>
        <w:tc>
          <w:tcPr>
            <w:tcW w:w="4876" w:type="dxa"/>
          </w:tcPr>
          <w:p w14:paraId="12A78BED" w14:textId="77777777" w:rsidR="00A633C2" w:rsidRPr="002B07B6" w:rsidRDefault="00A633C2" w:rsidP="00D37CF1">
            <w:pPr>
              <w:pStyle w:val="Normal6"/>
              <w:rPr>
                <w:szCs w:val="24"/>
                <w:lang w:val="en-GB"/>
              </w:rPr>
            </w:pPr>
            <w:r w:rsidRPr="002B07B6">
              <w:rPr>
                <w:b/>
                <w:i/>
                <w:lang w:val="en-GB"/>
              </w:rPr>
              <w:t xml:space="preserve">(iv) </w:t>
            </w:r>
            <w:r w:rsidRPr="002B07B6">
              <w:rPr>
                <w:b/>
                <w:i/>
                <w:lang w:val="en-GB"/>
              </w:rPr>
              <w:tab/>
              <w:t>appropriate decontamination;</w:t>
            </w:r>
          </w:p>
        </w:tc>
      </w:tr>
    </w:tbl>
    <w:p w14:paraId="31D081FF"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717D979" w14:textId="77777777" w:rsidR="00A633C2" w:rsidRPr="002B07B6" w:rsidRDefault="00A633C2" w:rsidP="00A633C2">
      <w:r w:rsidRPr="002B07B6">
        <w:rPr>
          <w:rStyle w:val="HideTWBExt"/>
        </w:rPr>
        <w:t>&lt;/Amend&gt;</w:t>
      </w:r>
    </w:p>
    <w:p w14:paraId="58FEB58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161</w:t>
      </w:r>
      <w:r w:rsidRPr="002B07B6">
        <w:rPr>
          <w:rStyle w:val="HideTWBExt"/>
          <w:b w:val="0"/>
          <w:lang w:val="en-GB"/>
        </w:rPr>
        <w:t>&lt;/NumAm&gt;</w:t>
      </w:r>
    </w:p>
    <w:p w14:paraId="3E86A2DB"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4E2288D8"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1DE8A5C8" w14:textId="77777777" w:rsidR="00A633C2" w:rsidRPr="002B07B6" w:rsidRDefault="00A633C2" w:rsidP="00A633C2">
      <w:r w:rsidRPr="002B07B6">
        <w:rPr>
          <w:rStyle w:val="HideTWBExt"/>
        </w:rPr>
        <w:t>&lt;/RepeatBlock-By&gt;</w:t>
      </w:r>
    </w:p>
    <w:p w14:paraId="012C9EE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7D9EFEC" w14:textId="77777777" w:rsidR="00A633C2" w:rsidRPr="002B07B6" w:rsidRDefault="00A633C2" w:rsidP="00A633C2">
      <w:pPr>
        <w:pStyle w:val="NormalBold"/>
      </w:pPr>
      <w:r w:rsidRPr="002B07B6">
        <w:rPr>
          <w:rStyle w:val="HideTWBExt"/>
          <w:b w:val="0"/>
        </w:rPr>
        <w:t>&lt;Article&gt;</w:t>
      </w:r>
      <w:r w:rsidRPr="002B07B6">
        <w:t>Article 1 – paragraph 1 – point 3</w:t>
      </w:r>
      <w:r w:rsidRPr="002B07B6">
        <w:rPr>
          <w:rStyle w:val="HideTWBExt"/>
          <w:b w:val="0"/>
        </w:rPr>
        <w:t>&lt;/Article&gt;</w:t>
      </w:r>
    </w:p>
    <w:p w14:paraId="6ED5F3F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0FC6DA2" w14:textId="77777777" w:rsidR="00A633C2" w:rsidRPr="002B07B6" w:rsidRDefault="00A633C2" w:rsidP="00A633C2">
      <w:r w:rsidRPr="002B07B6">
        <w:rPr>
          <w:rStyle w:val="HideTWBExt"/>
        </w:rPr>
        <w:t>&lt;Article2&gt;</w:t>
      </w:r>
      <w:r w:rsidRPr="002B07B6">
        <w:t>Article 6 – paragraph 1 – point b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EFA9964" w14:textId="77777777" w:rsidTr="00D37CF1">
        <w:trPr>
          <w:jc w:val="center"/>
        </w:trPr>
        <w:tc>
          <w:tcPr>
            <w:tcW w:w="9752" w:type="dxa"/>
            <w:gridSpan w:val="2"/>
          </w:tcPr>
          <w:p w14:paraId="0F06B280" w14:textId="77777777" w:rsidR="00A633C2" w:rsidRPr="002B07B6" w:rsidRDefault="00A633C2" w:rsidP="00D37CF1">
            <w:pPr>
              <w:keepNext/>
            </w:pPr>
          </w:p>
        </w:tc>
      </w:tr>
      <w:tr w:rsidR="00A633C2" w:rsidRPr="002B07B6" w14:paraId="43D75BC7" w14:textId="77777777" w:rsidTr="00D37CF1">
        <w:trPr>
          <w:jc w:val="center"/>
        </w:trPr>
        <w:tc>
          <w:tcPr>
            <w:tcW w:w="4876" w:type="dxa"/>
          </w:tcPr>
          <w:p w14:paraId="3EDB5058"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EA61097" w14:textId="77777777" w:rsidR="00A633C2" w:rsidRPr="002B07B6" w:rsidRDefault="00A633C2" w:rsidP="00D37CF1">
            <w:pPr>
              <w:pStyle w:val="ColumnHeading"/>
              <w:keepNext/>
              <w:rPr>
                <w:lang w:val="en-GB"/>
              </w:rPr>
            </w:pPr>
            <w:r w:rsidRPr="002B07B6">
              <w:rPr>
                <w:lang w:val="en-GB"/>
              </w:rPr>
              <w:t>Amendment</w:t>
            </w:r>
          </w:p>
        </w:tc>
      </w:tr>
      <w:tr w:rsidR="00A633C2" w:rsidRPr="002B07B6" w14:paraId="22B09933" w14:textId="77777777" w:rsidTr="00D37CF1">
        <w:trPr>
          <w:jc w:val="center"/>
        </w:trPr>
        <w:tc>
          <w:tcPr>
            <w:tcW w:w="4876" w:type="dxa"/>
          </w:tcPr>
          <w:p w14:paraId="37E8C2ED" w14:textId="77777777" w:rsidR="00A633C2" w:rsidRPr="002B07B6" w:rsidRDefault="00A633C2" w:rsidP="00D37CF1">
            <w:pPr>
              <w:pStyle w:val="Normal6"/>
              <w:rPr>
                <w:lang w:val="en-GB"/>
              </w:rPr>
            </w:pPr>
          </w:p>
        </w:tc>
        <w:tc>
          <w:tcPr>
            <w:tcW w:w="4876" w:type="dxa"/>
          </w:tcPr>
          <w:p w14:paraId="778ACB92" w14:textId="77777777" w:rsidR="00A633C2" w:rsidRPr="002B07B6" w:rsidRDefault="00A633C2" w:rsidP="00D37CF1">
            <w:pPr>
              <w:pStyle w:val="Normal6"/>
              <w:rPr>
                <w:szCs w:val="24"/>
                <w:lang w:val="en-GB"/>
              </w:rPr>
            </w:pPr>
            <w:r w:rsidRPr="002B07B6">
              <w:rPr>
                <w:b/>
                <w:i/>
                <w:lang w:val="en-GB"/>
              </w:rPr>
              <w:t>(ba)</w:t>
            </w:r>
            <w:r w:rsidRPr="002B07B6">
              <w:rPr>
                <w:b/>
                <w:i/>
                <w:lang w:val="en-GB"/>
              </w:rPr>
              <w:tab/>
              <w:t>for work carried out under confinement, the work area shall be protected by implementing at least the following measures:</w:t>
            </w:r>
          </w:p>
        </w:tc>
      </w:tr>
      <w:tr w:rsidR="00A633C2" w:rsidRPr="002B07B6" w14:paraId="342BC3A5" w14:textId="77777777" w:rsidTr="00D37CF1">
        <w:trPr>
          <w:jc w:val="center"/>
        </w:trPr>
        <w:tc>
          <w:tcPr>
            <w:tcW w:w="4876" w:type="dxa"/>
          </w:tcPr>
          <w:p w14:paraId="6BF2086D" w14:textId="77777777" w:rsidR="00A633C2" w:rsidRPr="002B07B6" w:rsidRDefault="00A633C2" w:rsidP="00D37CF1">
            <w:pPr>
              <w:pStyle w:val="Normal6"/>
              <w:rPr>
                <w:lang w:val="en-GB"/>
              </w:rPr>
            </w:pPr>
          </w:p>
        </w:tc>
        <w:tc>
          <w:tcPr>
            <w:tcW w:w="4876" w:type="dxa"/>
          </w:tcPr>
          <w:p w14:paraId="3F3A21B4" w14:textId="77777777" w:rsidR="00A633C2" w:rsidRPr="002B07B6" w:rsidRDefault="00A633C2" w:rsidP="00D37CF1">
            <w:pPr>
              <w:pStyle w:val="Normal6"/>
              <w:rPr>
                <w:szCs w:val="24"/>
                <w:lang w:val="en-GB"/>
              </w:rPr>
            </w:pPr>
            <w:r w:rsidRPr="002B07B6">
              <w:rPr>
                <w:b/>
                <w:i/>
                <w:lang w:val="en-GB"/>
              </w:rPr>
              <w:t xml:space="preserve">(i) </w:t>
            </w:r>
            <w:r w:rsidRPr="002B07B6">
              <w:rPr>
                <w:b/>
                <w:i/>
                <w:lang w:val="en-GB"/>
              </w:rPr>
              <w:tab/>
              <w:t>setting a minimum pressure difference of minus 10;</w:t>
            </w:r>
          </w:p>
        </w:tc>
      </w:tr>
      <w:tr w:rsidR="00A633C2" w:rsidRPr="002B07B6" w14:paraId="5042C2B0" w14:textId="77777777" w:rsidTr="00D37CF1">
        <w:trPr>
          <w:jc w:val="center"/>
        </w:trPr>
        <w:tc>
          <w:tcPr>
            <w:tcW w:w="4876" w:type="dxa"/>
          </w:tcPr>
          <w:p w14:paraId="0DFD4ED6" w14:textId="77777777" w:rsidR="00A633C2" w:rsidRPr="002B07B6" w:rsidRDefault="00A633C2" w:rsidP="00D37CF1">
            <w:pPr>
              <w:pStyle w:val="Normal6"/>
              <w:rPr>
                <w:lang w:val="en-GB"/>
              </w:rPr>
            </w:pPr>
          </w:p>
        </w:tc>
        <w:tc>
          <w:tcPr>
            <w:tcW w:w="4876" w:type="dxa"/>
          </w:tcPr>
          <w:p w14:paraId="49C61C91" w14:textId="77777777" w:rsidR="00A633C2" w:rsidRPr="002B07B6" w:rsidRDefault="00A633C2" w:rsidP="00D37CF1">
            <w:pPr>
              <w:pStyle w:val="Normal6"/>
              <w:rPr>
                <w:szCs w:val="24"/>
                <w:lang w:val="en-GB"/>
              </w:rPr>
            </w:pPr>
            <w:r w:rsidRPr="002B07B6">
              <w:rPr>
                <w:b/>
                <w:i/>
                <w:lang w:val="en-GB"/>
              </w:rPr>
              <w:t xml:space="preserve">(ii) </w:t>
            </w:r>
            <w:r w:rsidRPr="002B07B6">
              <w:rPr>
                <w:b/>
                <w:i/>
                <w:lang w:val="en-GB"/>
              </w:rPr>
              <w:tab/>
              <w:t>supplying clean replacement air from a point further away;</w:t>
            </w:r>
          </w:p>
        </w:tc>
      </w:tr>
      <w:tr w:rsidR="00A633C2" w:rsidRPr="002B07B6" w14:paraId="4A53340F" w14:textId="77777777" w:rsidTr="00D37CF1">
        <w:trPr>
          <w:jc w:val="center"/>
        </w:trPr>
        <w:tc>
          <w:tcPr>
            <w:tcW w:w="4876" w:type="dxa"/>
          </w:tcPr>
          <w:p w14:paraId="2C33B5E0" w14:textId="77777777" w:rsidR="00A633C2" w:rsidRPr="002B07B6" w:rsidRDefault="00A633C2" w:rsidP="00D37CF1">
            <w:pPr>
              <w:pStyle w:val="Normal6"/>
              <w:rPr>
                <w:lang w:val="en-GB"/>
              </w:rPr>
            </w:pPr>
          </w:p>
        </w:tc>
        <w:tc>
          <w:tcPr>
            <w:tcW w:w="4876" w:type="dxa"/>
          </w:tcPr>
          <w:p w14:paraId="56D52758" w14:textId="77777777" w:rsidR="00A633C2" w:rsidRPr="002B07B6" w:rsidRDefault="00A633C2" w:rsidP="00D37CF1">
            <w:pPr>
              <w:pStyle w:val="Normal6"/>
              <w:rPr>
                <w:szCs w:val="24"/>
                <w:lang w:val="en-GB"/>
              </w:rPr>
            </w:pPr>
            <w:r w:rsidRPr="002B07B6">
              <w:rPr>
                <w:b/>
                <w:i/>
                <w:lang w:val="en-GB"/>
              </w:rPr>
              <w:t xml:space="preserve">(iii) </w:t>
            </w:r>
            <w:r w:rsidRPr="002B07B6">
              <w:rPr>
                <w:b/>
                <w:i/>
                <w:lang w:val="en-GB"/>
              </w:rPr>
              <w:tab/>
              <w:t>checking the performance of negative pressure units and portable vacuums of local exhaust ventilation systems after the change of a HEPA filter and before the start of asbestos removal or at least once a year, by measuring the removal efficiencies of filters with a direct-reading particle counter.</w:t>
            </w:r>
          </w:p>
        </w:tc>
      </w:tr>
    </w:tbl>
    <w:p w14:paraId="7500FC2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1D6B37F" w14:textId="77777777" w:rsidR="00A633C2" w:rsidRPr="002B07B6" w:rsidRDefault="00A633C2" w:rsidP="00A633C2">
      <w:r w:rsidRPr="002B07B6">
        <w:rPr>
          <w:rStyle w:val="HideTWBExt"/>
        </w:rPr>
        <w:t>&lt;/Amend&gt;</w:t>
      </w:r>
    </w:p>
    <w:p w14:paraId="64B0D9B0"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162</w:t>
      </w:r>
      <w:r w:rsidRPr="002B07B6">
        <w:rPr>
          <w:rStyle w:val="HideTWBExt"/>
          <w:b w:val="0"/>
          <w:lang w:val="en-GB"/>
        </w:rPr>
        <w:t>&lt;/NumAm&gt;</w:t>
      </w:r>
    </w:p>
    <w:p w14:paraId="6F9C2ADF"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5525A977" w14:textId="77777777" w:rsidR="00A633C2" w:rsidRPr="002B07B6" w:rsidRDefault="00A633C2" w:rsidP="00A633C2">
      <w:r w:rsidRPr="002B07B6">
        <w:rPr>
          <w:rStyle w:val="HideTWBExt"/>
        </w:rPr>
        <w:t>&lt;/RepeatBlock-By&gt;</w:t>
      </w:r>
    </w:p>
    <w:p w14:paraId="20E32F3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6965965" w14:textId="77777777" w:rsidR="00A633C2" w:rsidRPr="002B07B6" w:rsidRDefault="00A633C2" w:rsidP="00A633C2">
      <w:pPr>
        <w:pStyle w:val="NormalBold"/>
      </w:pPr>
      <w:r w:rsidRPr="002B07B6">
        <w:rPr>
          <w:rStyle w:val="HideTWBExt"/>
          <w:b w:val="0"/>
        </w:rPr>
        <w:t>&lt;Article&gt;</w:t>
      </w:r>
      <w:r w:rsidRPr="002B07B6">
        <w:t>Article 1 – paragraph 1 – point 3</w:t>
      </w:r>
      <w:r w:rsidRPr="002B07B6">
        <w:rPr>
          <w:rStyle w:val="HideTWBExt"/>
          <w:b w:val="0"/>
        </w:rPr>
        <w:t>&lt;/Article&gt;</w:t>
      </w:r>
    </w:p>
    <w:p w14:paraId="10F0556E"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F0A195A" w14:textId="77777777" w:rsidR="00A633C2" w:rsidRPr="002B07B6" w:rsidRDefault="00A633C2" w:rsidP="00A633C2">
      <w:r w:rsidRPr="002B07B6">
        <w:rPr>
          <w:rStyle w:val="HideTWBExt"/>
        </w:rPr>
        <w:t>&lt;Article2&gt;</w:t>
      </w:r>
      <w:r w:rsidRPr="002B07B6">
        <w:t>Article 6 – paragraph 1 – point b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9295DE0" w14:textId="77777777" w:rsidTr="00D37CF1">
        <w:trPr>
          <w:jc w:val="center"/>
        </w:trPr>
        <w:tc>
          <w:tcPr>
            <w:tcW w:w="9752" w:type="dxa"/>
            <w:gridSpan w:val="2"/>
          </w:tcPr>
          <w:p w14:paraId="717B7AF8" w14:textId="77777777" w:rsidR="00A633C2" w:rsidRPr="002B07B6" w:rsidRDefault="00A633C2" w:rsidP="00D37CF1">
            <w:pPr>
              <w:keepNext/>
            </w:pPr>
          </w:p>
        </w:tc>
      </w:tr>
      <w:tr w:rsidR="00A633C2" w:rsidRPr="002B07B6" w14:paraId="42FB40A7" w14:textId="77777777" w:rsidTr="00D37CF1">
        <w:trPr>
          <w:jc w:val="center"/>
        </w:trPr>
        <w:tc>
          <w:tcPr>
            <w:tcW w:w="4876" w:type="dxa"/>
          </w:tcPr>
          <w:p w14:paraId="330335DD"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D3630CF" w14:textId="77777777" w:rsidR="00A633C2" w:rsidRPr="002B07B6" w:rsidRDefault="00A633C2" w:rsidP="00D37CF1">
            <w:pPr>
              <w:pStyle w:val="ColumnHeading"/>
              <w:keepNext/>
              <w:rPr>
                <w:lang w:val="en-GB"/>
              </w:rPr>
            </w:pPr>
            <w:r w:rsidRPr="002B07B6">
              <w:rPr>
                <w:lang w:val="en-GB"/>
              </w:rPr>
              <w:t>Amendment</w:t>
            </w:r>
          </w:p>
        </w:tc>
      </w:tr>
      <w:tr w:rsidR="00A633C2" w:rsidRPr="002B07B6" w14:paraId="1ED76FDE" w14:textId="77777777" w:rsidTr="00D37CF1">
        <w:trPr>
          <w:jc w:val="center"/>
        </w:trPr>
        <w:tc>
          <w:tcPr>
            <w:tcW w:w="4876" w:type="dxa"/>
          </w:tcPr>
          <w:p w14:paraId="3BEC1D23" w14:textId="77777777" w:rsidR="00A633C2" w:rsidRPr="002B07B6" w:rsidRDefault="00A633C2" w:rsidP="00D37CF1">
            <w:pPr>
              <w:pStyle w:val="Normal6"/>
              <w:rPr>
                <w:lang w:val="en-GB"/>
              </w:rPr>
            </w:pPr>
          </w:p>
        </w:tc>
        <w:tc>
          <w:tcPr>
            <w:tcW w:w="4876" w:type="dxa"/>
          </w:tcPr>
          <w:p w14:paraId="6C2692B7" w14:textId="77777777" w:rsidR="00A633C2" w:rsidRPr="002B07B6" w:rsidRDefault="00A633C2" w:rsidP="00D37CF1">
            <w:pPr>
              <w:pStyle w:val="Normal6"/>
              <w:rPr>
                <w:szCs w:val="24"/>
                <w:lang w:val="en-GB"/>
              </w:rPr>
            </w:pPr>
            <w:r w:rsidRPr="002B07B6">
              <w:rPr>
                <w:b/>
                <w:i/>
                <w:lang w:val="en-GB"/>
              </w:rPr>
              <w:t>(ba)</w:t>
            </w:r>
            <w:r w:rsidRPr="002B07B6">
              <w:rPr>
                <w:b/>
                <w:i/>
                <w:lang w:val="en-GB"/>
              </w:rPr>
              <w:tab/>
              <w:t>for work carried out under confinement, the work area shall be protected by implementing at least the following measures:</w:t>
            </w:r>
          </w:p>
        </w:tc>
      </w:tr>
      <w:tr w:rsidR="00A633C2" w:rsidRPr="002B07B6" w14:paraId="1F37C292" w14:textId="77777777" w:rsidTr="00D37CF1">
        <w:trPr>
          <w:jc w:val="center"/>
        </w:trPr>
        <w:tc>
          <w:tcPr>
            <w:tcW w:w="4876" w:type="dxa"/>
          </w:tcPr>
          <w:p w14:paraId="49EB5504" w14:textId="77777777" w:rsidR="00A633C2" w:rsidRPr="002B07B6" w:rsidRDefault="00A633C2" w:rsidP="00D37CF1">
            <w:pPr>
              <w:pStyle w:val="Normal6"/>
              <w:rPr>
                <w:lang w:val="en-GB"/>
              </w:rPr>
            </w:pPr>
          </w:p>
        </w:tc>
        <w:tc>
          <w:tcPr>
            <w:tcW w:w="4876" w:type="dxa"/>
          </w:tcPr>
          <w:p w14:paraId="64294B39" w14:textId="77777777" w:rsidR="00A633C2" w:rsidRPr="002B07B6" w:rsidRDefault="00A633C2" w:rsidP="00D37CF1">
            <w:pPr>
              <w:pStyle w:val="Normal6"/>
              <w:rPr>
                <w:szCs w:val="24"/>
                <w:lang w:val="en-GB"/>
              </w:rPr>
            </w:pPr>
            <w:r w:rsidRPr="002B07B6">
              <w:rPr>
                <w:b/>
                <w:i/>
                <w:lang w:val="en-GB"/>
              </w:rPr>
              <w:t xml:space="preserve">(i) </w:t>
            </w:r>
            <w:r w:rsidRPr="002B07B6">
              <w:rPr>
                <w:b/>
                <w:i/>
                <w:lang w:val="en-GB"/>
              </w:rPr>
              <w:tab/>
              <w:t>setting a minimum pressure difference of minus 10;</w:t>
            </w:r>
          </w:p>
        </w:tc>
      </w:tr>
      <w:tr w:rsidR="00A633C2" w:rsidRPr="002B07B6" w14:paraId="1BD68148" w14:textId="77777777" w:rsidTr="00D37CF1">
        <w:trPr>
          <w:jc w:val="center"/>
        </w:trPr>
        <w:tc>
          <w:tcPr>
            <w:tcW w:w="4876" w:type="dxa"/>
          </w:tcPr>
          <w:p w14:paraId="39300DFE" w14:textId="77777777" w:rsidR="00A633C2" w:rsidRPr="002B07B6" w:rsidRDefault="00A633C2" w:rsidP="00D37CF1">
            <w:pPr>
              <w:pStyle w:val="Normal6"/>
              <w:rPr>
                <w:lang w:val="en-GB"/>
              </w:rPr>
            </w:pPr>
          </w:p>
        </w:tc>
        <w:tc>
          <w:tcPr>
            <w:tcW w:w="4876" w:type="dxa"/>
          </w:tcPr>
          <w:p w14:paraId="03959089" w14:textId="77777777" w:rsidR="00A633C2" w:rsidRPr="002B07B6" w:rsidRDefault="00A633C2" w:rsidP="00D37CF1">
            <w:pPr>
              <w:pStyle w:val="Normal6"/>
              <w:rPr>
                <w:szCs w:val="24"/>
                <w:lang w:val="en-GB"/>
              </w:rPr>
            </w:pPr>
            <w:r w:rsidRPr="002B07B6">
              <w:rPr>
                <w:b/>
                <w:i/>
                <w:lang w:val="en-GB"/>
              </w:rPr>
              <w:t xml:space="preserve">(ii) </w:t>
            </w:r>
            <w:r w:rsidRPr="002B07B6">
              <w:rPr>
                <w:b/>
                <w:i/>
                <w:lang w:val="en-GB"/>
              </w:rPr>
              <w:tab/>
              <w:t>supplying clean replacement air from a point further away;</w:t>
            </w:r>
          </w:p>
        </w:tc>
      </w:tr>
      <w:tr w:rsidR="00A633C2" w:rsidRPr="002B07B6" w14:paraId="006E80DE" w14:textId="77777777" w:rsidTr="00D37CF1">
        <w:trPr>
          <w:jc w:val="center"/>
        </w:trPr>
        <w:tc>
          <w:tcPr>
            <w:tcW w:w="4876" w:type="dxa"/>
          </w:tcPr>
          <w:p w14:paraId="0F2A72C3" w14:textId="77777777" w:rsidR="00A633C2" w:rsidRPr="002B07B6" w:rsidRDefault="00A633C2" w:rsidP="00D37CF1">
            <w:pPr>
              <w:pStyle w:val="Normal6"/>
              <w:rPr>
                <w:lang w:val="en-GB"/>
              </w:rPr>
            </w:pPr>
          </w:p>
        </w:tc>
        <w:tc>
          <w:tcPr>
            <w:tcW w:w="4876" w:type="dxa"/>
          </w:tcPr>
          <w:p w14:paraId="6A8160E1" w14:textId="77777777" w:rsidR="00A633C2" w:rsidRPr="002B07B6" w:rsidRDefault="00A633C2" w:rsidP="00D37CF1">
            <w:pPr>
              <w:pStyle w:val="Normal6"/>
              <w:rPr>
                <w:szCs w:val="24"/>
                <w:lang w:val="en-GB"/>
              </w:rPr>
            </w:pPr>
            <w:r w:rsidRPr="002B07B6">
              <w:rPr>
                <w:b/>
                <w:i/>
                <w:lang w:val="en-GB"/>
              </w:rPr>
              <w:t xml:space="preserve">(iii) </w:t>
            </w:r>
            <w:r w:rsidRPr="002B07B6">
              <w:rPr>
                <w:b/>
                <w:i/>
                <w:lang w:val="en-GB"/>
              </w:rPr>
              <w:tab/>
              <w:t>checking the performance of negative pressure units and portable vacuums of local exhaust ventilation systems after the change of a HEPA filter and before the start of asbestos removal or at least once a year, by measuring the removal efficiencies of filters with a direct-reading particle counter.</w:t>
            </w:r>
          </w:p>
        </w:tc>
      </w:tr>
    </w:tbl>
    <w:p w14:paraId="2A52720E"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7EE5FC6" w14:textId="77777777" w:rsidR="00A633C2" w:rsidRPr="002B07B6" w:rsidRDefault="00A633C2" w:rsidP="00A633C2">
      <w:r w:rsidRPr="002B07B6">
        <w:rPr>
          <w:rStyle w:val="HideTWBExt"/>
        </w:rPr>
        <w:t>&lt;/Amend&gt;</w:t>
      </w:r>
    </w:p>
    <w:p w14:paraId="4EDD085B"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163</w:t>
      </w:r>
      <w:r w:rsidRPr="002B07B6">
        <w:rPr>
          <w:rStyle w:val="HideTWBExt"/>
          <w:b w:val="0"/>
          <w:lang w:val="en-GB"/>
        </w:rPr>
        <w:t>&lt;/NumAm&gt;</w:t>
      </w:r>
    </w:p>
    <w:p w14:paraId="10966FEA"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76502A36" w14:textId="77777777" w:rsidR="00A633C2" w:rsidRPr="002B07B6" w:rsidRDefault="00A633C2" w:rsidP="00A633C2">
      <w:r w:rsidRPr="002B07B6">
        <w:rPr>
          <w:rStyle w:val="HideTWBExt"/>
        </w:rPr>
        <w:t>&lt;/RepeatBlock-By&gt;</w:t>
      </w:r>
    </w:p>
    <w:p w14:paraId="7C70616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E54F1E5" w14:textId="77777777" w:rsidR="00A633C2" w:rsidRPr="002B07B6" w:rsidRDefault="00A633C2" w:rsidP="00A633C2">
      <w:pPr>
        <w:pStyle w:val="NormalBold"/>
      </w:pPr>
      <w:r w:rsidRPr="002B07B6">
        <w:rPr>
          <w:rStyle w:val="HideTWBExt"/>
          <w:b w:val="0"/>
        </w:rPr>
        <w:t>&lt;Article&gt;</w:t>
      </w:r>
      <w:r w:rsidRPr="002B07B6">
        <w:t>Article 1 – paragraph 1 – point 3</w:t>
      </w:r>
      <w:r w:rsidRPr="002B07B6">
        <w:rPr>
          <w:rStyle w:val="HideTWBExt"/>
          <w:b w:val="0"/>
        </w:rPr>
        <w:t>&lt;/Article&gt;</w:t>
      </w:r>
    </w:p>
    <w:p w14:paraId="1BD0E3CB"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7BF9121" w14:textId="77777777" w:rsidR="00A633C2" w:rsidRPr="002B07B6" w:rsidRDefault="00A633C2" w:rsidP="00A633C2">
      <w:r w:rsidRPr="002B07B6">
        <w:rPr>
          <w:rStyle w:val="HideTWBExt"/>
        </w:rPr>
        <w:t>&lt;Article2&gt;</w:t>
      </w:r>
      <w:r w:rsidRPr="002B07B6">
        <w:t>Article 6 – paragraph 1 – point b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3FC740F" w14:textId="77777777" w:rsidTr="00D37CF1">
        <w:trPr>
          <w:jc w:val="center"/>
        </w:trPr>
        <w:tc>
          <w:tcPr>
            <w:tcW w:w="9752" w:type="dxa"/>
            <w:gridSpan w:val="2"/>
          </w:tcPr>
          <w:p w14:paraId="4B2F632C" w14:textId="77777777" w:rsidR="00A633C2" w:rsidRPr="002B07B6" w:rsidRDefault="00A633C2" w:rsidP="00D37CF1">
            <w:pPr>
              <w:keepNext/>
            </w:pPr>
          </w:p>
        </w:tc>
      </w:tr>
      <w:tr w:rsidR="00A633C2" w:rsidRPr="002B07B6" w14:paraId="04A01E24" w14:textId="77777777" w:rsidTr="00D37CF1">
        <w:trPr>
          <w:jc w:val="center"/>
        </w:trPr>
        <w:tc>
          <w:tcPr>
            <w:tcW w:w="4876" w:type="dxa"/>
          </w:tcPr>
          <w:p w14:paraId="36FD64ED"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215AD24" w14:textId="77777777" w:rsidR="00A633C2" w:rsidRPr="002B07B6" w:rsidRDefault="00A633C2" w:rsidP="00D37CF1">
            <w:pPr>
              <w:pStyle w:val="ColumnHeading"/>
              <w:keepNext/>
              <w:rPr>
                <w:lang w:val="en-GB"/>
              </w:rPr>
            </w:pPr>
            <w:r w:rsidRPr="002B07B6">
              <w:rPr>
                <w:lang w:val="en-GB"/>
              </w:rPr>
              <w:t>Amendment</w:t>
            </w:r>
          </w:p>
        </w:tc>
      </w:tr>
      <w:tr w:rsidR="00A633C2" w:rsidRPr="002B07B6" w14:paraId="4C6C4C05" w14:textId="77777777" w:rsidTr="00D37CF1">
        <w:trPr>
          <w:jc w:val="center"/>
        </w:trPr>
        <w:tc>
          <w:tcPr>
            <w:tcW w:w="4876" w:type="dxa"/>
          </w:tcPr>
          <w:p w14:paraId="0DB0F950" w14:textId="77777777" w:rsidR="00A633C2" w:rsidRPr="002B07B6" w:rsidRDefault="00A633C2" w:rsidP="00D37CF1">
            <w:pPr>
              <w:pStyle w:val="Normal6"/>
              <w:rPr>
                <w:lang w:val="en-GB"/>
              </w:rPr>
            </w:pPr>
          </w:p>
        </w:tc>
        <w:tc>
          <w:tcPr>
            <w:tcW w:w="4876" w:type="dxa"/>
          </w:tcPr>
          <w:p w14:paraId="5959284F" w14:textId="77777777" w:rsidR="00A633C2" w:rsidRPr="002B07B6" w:rsidRDefault="00A633C2" w:rsidP="00D37CF1">
            <w:pPr>
              <w:pStyle w:val="Normal6"/>
              <w:rPr>
                <w:szCs w:val="24"/>
                <w:lang w:val="en-GB"/>
              </w:rPr>
            </w:pPr>
            <w:r w:rsidRPr="002B07B6">
              <w:rPr>
                <w:b/>
                <w:i/>
                <w:lang w:val="en-GB"/>
              </w:rPr>
              <w:t>(ba)</w:t>
            </w:r>
            <w:r w:rsidRPr="002B07B6">
              <w:rPr>
                <w:b/>
                <w:i/>
                <w:lang w:val="en-GB"/>
              </w:rPr>
              <w:tab/>
              <w:t>for work carried out under confinement, the work area shall be protected by implementing at least the following measures:</w:t>
            </w:r>
          </w:p>
        </w:tc>
      </w:tr>
      <w:tr w:rsidR="00A633C2" w:rsidRPr="002B07B6" w14:paraId="4BB59B17" w14:textId="77777777" w:rsidTr="00D37CF1">
        <w:trPr>
          <w:jc w:val="center"/>
        </w:trPr>
        <w:tc>
          <w:tcPr>
            <w:tcW w:w="4876" w:type="dxa"/>
          </w:tcPr>
          <w:p w14:paraId="71AD362D" w14:textId="77777777" w:rsidR="00A633C2" w:rsidRPr="002B07B6" w:rsidRDefault="00A633C2" w:rsidP="00D37CF1">
            <w:pPr>
              <w:pStyle w:val="Normal6"/>
              <w:rPr>
                <w:lang w:val="en-GB"/>
              </w:rPr>
            </w:pPr>
          </w:p>
        </w:tc>
        <w:tc>
          <w:tcPr>
            <w:tcW w:w="4876" w:type="dxa"/>
          </w:tcPr>
          <w:p w14:paraId="1D045ECD" w14:textId="77777777" w:rsidR="00A633C2" w:rsidRPr="002B07B6" w:rsidRDefault="00A633C2" w:rsidP="00D37CF1">
            <w:pPr>
              <w:pStyle w:val="Normal6"/>
              <w:rPr>
                <w:szCs w:val="24"/>
                <w:lang w:val="en-GB"/>
              </w:rPr>
            </w:pPr>
            <w:r w:rsidRPr="002B07B6">
              <w:rPr>
                <w:b/>
                <w:i/>
                <w:lang w:val="en-GB"/>
              </w:rPr>
              <w:t xml:space="preserve">(i) </w:t>
            </w:r>
            <w:r w:rsidRPr="002B07B6">
              <w:rPr>
                <w:b/>
                <w:i/>
                <w:lang w:val="en-GB"/>
              </w:rPr>
              <w:tab/>
              <w:t>setting a minimum pressure difference of minus 10;</w:t>
            </w:r>
          </w:p>
        </w:tc>
      </w:tr>
      <w:tr w:rsidR="00A633C2" w:rsidRPr="002B07B6" w14:paraId="6C662615" w14:textId="77777777" w:rsidTr="00D37CF1">
        <w:trPr>
          <w:jc w:val="center"/>
        </w:trPr>
        <w:tc>
          <w:tcPr>
            <w:tcW w:w="4876" w:type="dxa"/>
          </w:tcPr>
          <w:p w14:paraId="110B992D" w14:textId="77777777" w:rsidR="00A633C2" w:rsidRPr="002B07B6" w:rsidRDefault="00A633C2" w:rsidP="00D37CF1">
            <w:pPr>
              <w:pStyle w:val="Normal6"/>
              <w:rPr>
                <w:lang w:val="en-GB"/>
              </w:rPr>
            </w:pPr>
          </w:p>
        </w:tc>
        <w:tc>
          <w:tcPr>
            <w:tcW w:w="4876" w:type="dxa"/>
          </w:tcPr>
          <w:p w14:paraId="05000255" w14:textId="77777777" w:rsidR="00A633C2" w:rsidRPr="002B07B6" w:rsidRDefault="00A633C2" w:rsidP="00D37CF1">
            <w:pPr>
              <w:pStyle w:val="Normal6"/>
              <w:rPr>
                <w:szCs w:val="24"/>
                <w:lang w:val="en-GB"/>
              </w:rPr>
            </w:pPr>
            <w:r w:rsidRPr="002B07B6">
              <w:rPr>
                <w:b/>
                <w:i/>
                <w:lang w:val="en-GB"/>
              </w:rPr>
              <w:t xml:space="preserve">(ii) </w:t>
            </w:r>
            <w:r w:rsidRPr="002B07B6">
              <w:rPr>
                <w:b/>
                <w:i/>
                <w:lang w:val="en-GB"/>
              </w:rPr>
              <w:tab/>
              <w:t>supplying clean replacement air from a point further away;</w:t>
            </w:r>
          </w:p>
        </w:tc>
      </w:tr>
      <w:tr w:rsidR="00A633C2" w:rsidRPr="002B07B6" w14:paraId="36492BB1" w14:textId="77777777" w:rsidTr="00D37CF1">
        <w:trPr>
          <w:jc w:val="center"/>
        </w:trPr>
        <w:tc>
          <w:tcPr>
            <w:tcW w:w="4876" w:type="dxa"/>
          </w:tcPr>
          <w:p w14:paraId="25CFDE1B" w14:textId="77777777" w:rsidR="00A633C2" w:rsidRPr="002B07B6" w:rsidRDefault="00A633C2" w:rsidP="00D37CF1">
            <w:pPr>
              <w:pStyle w:val="Normal6"/>
              <w:rPr>
                <w:lang w:val="en-GB"/>
              </w:rPr>
            </w:pPr>
          </w:p>
        </w:tc>
        <w:tc>
          <w:tcPr>
            <w:tcW w:w="4876" w:type="dxa"/>
          </w:tcPr>
          <w:p w14:paraId="328869A2" w14:textId="77777777" w:rsidR="00A633C2" w:rsidRPr="002B07B6" w:rsidRDefault="00A633C2" w:rsidP="00D37CF1">
            <w:pPr>
              <w:pStyle w:val="Normal6"/>
              <w:rPr>
                <w:szCs w:val="24"/>
                <w:lang w:val="en-GB"/>
              </w:rPr>
            </w:pPr>
            <w:r w:rsidRPr="002B07B6">
              <w:rPr>
                <w:b/>
                <w:i/>
                <w:lang w:val="en-GB"/>
              </w:rPr>
              <w:t xml:space="preserve">(iii) </w:t>
            </w:r>
            <w:r w:rsidRPr="002B07B6">
              <w:rPr>
                <w:b/>
                <w:i/>
                <w:lang w:val="en-GB"/>
              </w:rPr>
              <w:tab/>
              <w:t>checking the performance of negative pressure units and portable vacuums of local exhaust ventilation systems after the change of a HEPA filter and before the start of asbestos removal or at least once a year, by measuring the removal efficiencies of filters with a direct-reading particle counter.</w:t>
            </w:r>
          </w:p>
        </w:tc>
      </w:tr>
    </w:tbl>
    <w:p w14:paraId="301DF5DA"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86D69CA" w14:textId="77777777" w:rsidR="00A633C2" w:rsidRPr="002B07B6" w:rsidRDefault="00A633C2" w:rsidP="00A633C2">
      <w:r w:rsidRPr="002B07B6">
        <w:rPr>
          <w:rStyle w:val="HideTWBExt"/>
        </w:rPr>
        <w:t>&lt;/Amend&gt;</w:t>
      </w:r>
    </w:p>
    <w:p w14:paraId="688029B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164</w:t>
      </w:r>
      <w:r w:rsidRPr="002B07B6">
        <w:rPr>
          <w:rStyle w:val="HideTWBExt"/>
          <w:b w:val="0"/>
          <w:lang w:val="en-GB"/>
        </w:rPr>
        <w:t>&lt;/NumAm&gt;</w:t>
      </w:r>
    </w:p>
    <w:p w14:paraId="17CC7E2A"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1B10C556" w14:textId="77777777" w:rsidR="00A633C2" w:rsidRPr="002B07B6" w:rsidRDefault="00A633C2" w:rsidP="00A633C2">
      <w:r w:rsidRPr="002B07B6">
        <w:rPr>
          <w:rStyle w:val="HideTWBExt"/>
        </w:rPr>
        <w:t>&lt;/RepeatBlock-By&gt;</w:t>
      </w:r>
    </w:p>
    <w:p w14:paraId="6D6F30E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DB51F9B" w14:textId="77777777" w:rsidR="00A633C2" w:rsidRPr="002B07B6" w:rsidRDefault="00A633C2" w:rsidP="00A633C2">
      <w:pPr>
        <w:pStyle w:val="NormalBold"/>
      </w:pPr>
      <w:r w:rsidRPr="002B07B6">
        <w:rPr>
          <w:rStyle w:val="HideTWBExt"/>
          <w:b w:val="0"/>
        </w:rPr>
        <w:t>&lt;Article&gt;</w:t>
      </w:r>
      <w:r w:rsidRPr="002B07B6">
        <w:t>Article 1 – paragraph 1 – point 3 b (new)</w:t>
      </w:r>
      <w:r w:rsidRPr="002B07B6">
        <w:rPr>
          <w:rStyle w:val="HideTWBExt"/>
          <w:b w:val="0"/>
        </w:rPr>
        <w:t>&lt;/Article&gt;</w:t>
      </w:r>
    </w:p>
    <w:p w14:paraId="088A74F9"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2B62B01" w14:textId="77777777" w:rsidR="00A633C2" w:rsidRPr="002B07B6" w:rsidRDefault="00A633C2" w:rsidP="00A633C2">
      <w:r w:rsidRPr="002B07B6">
        <w:rPr>
          <w:rStyle w:val="HideTWBExt"/>
        </w:rPr>
        <w:t>&lt;Article2&gt;</w:t>
      </w:r>
      <w:r w:rsidRPr="002B07B6">
        <w:t>Article 6 – paragraph 1 – point b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1ED500B" w14:textId="77777777" w:rsidTr="00D37CF1">
        <w:trPr>
          <w:jc w:val="center"/>
        </w:trPr>
        <w:tc>
          <w:tcPr>
            <w:tcW w:w="9752" w:type="dxa"/>
            <w:gridSpan w:val="2"/>
          </w:tcPr>
          <w:p w14:paraId="619CA831" w14:textId="77777777" w:rsidR="00A633C2" w:rsidRPr="002B07B6" w:rsidRDefault="00A633C2" w:rsidP="00D37CF1">
            <w:pPr>
              <w:keepNext/>
            </w:pPr>
          </w:p>
        </w:tc>
      </w:tr>
      <w:tr w:rsidR="00A633C2" w:rsidRPr="002B07B6" w14:paraId="5125286E" w14:textId="77777777" w:rsidTr="00D37CF1">
        <w:trPr>
          <w:jc w:val="center"/>
        </w:trPr>
        <w:tc>
          <w:tcPr>
            <w:tcW w:w="4876" w:type="dxa"/>
          </w:tcPr>
          <w:p w14:paraId="18249396"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E3E8FF2" w14:textId="77777777" w:rsidR="00A633C2" w:rsidRPr="002B07B6" w:rsidRDefault="00A633C2" w:rsidP="00D37CF1">
            <w:pPr>
              <w:pStyle w:val="ColumnHeading"/>
              <w:keepNext/>
              <w:rPr>
                <w:lang w:val="en-GB"/>
              </w:rPr>
            </w:pPr>
            <w:r w:rsidRPr="002B07B6">
              <w:rPr>
                <w:lang w:val="en-GB"/>
              </w:rPr>
              <w:t>Amendment</w:t>
            </w:r>
          </w:p>
        </w:tc>
      </w:tr>
      <w:tr w:rsidR="00A633C2" w:rsidRPr="002B07B6" w14:paraId="4E435771" w14:textId="77777777" w:rsidTr="00D37CF1">
        <w:trPr>
          <w:jc w:val="center"/>
        </w:trPr>
        <w:tc>
          <w:tcPr>
            <w:tcW w:w="4876" w:type="dxa"/>
          </w:tcPr>
          <w:p w14:paraId="198CE4EC" w14:textId="77777777" w:rsidR="00A633C2" w:rsidRPr="002B07B6" w:rsidRDefault="00A633C2" w:rsidP="00D37CF1">
            <w:pPr>
              <w:pStyle w:val="Normal6"/>
              <w:rPr>
                <w:lang w:val="en-GB"/>
              </w:rPr>
            </w:pPr>
          </w:p>
        </w:tc>
        <w:tc>
          <w:tcPr>
            <w:tcW w:w="4876" w:type="dxa"/>
          </w:tcPr>
          <w:p w14:paraId="4D36E6DC" w14:textId="77777777" w:rsidR="00A633C2" w:rsidRPr="002B07B6" w:rsidRDefault="00A633C2" w:rsidP="00D37CF1">
            <w:pPr>
              <w:pStyle w:val="Normal6"/>
              <w:rPr>
                <w:szCs w:val="24"/>
                <w:lang w:val="en-GB"/>
              </w:rPr>
            </w:pPr>
            <w:r w:rsidRPr="002B07B6">
              <w:rPr>
                <w:b/>
                <w:i/>
                <w:lang w:val="en-GB"/>
              </w:rPr>
              <w:t>(3b)</w:t>
            </w:r>
            <w:r w:rsidRPr="002B07B6">
              <w:rPr>
                <w:b/>
                <w:i/>
                <w:lang w:val="en-GB"/>
              </w:rPr>
              <w:tab/>
              <w:t>In Article 6, paragraph 1, the new point ba is added:</w:t>
            </w:r>
          </w:p>
        </w:tc>
      </w:tr>
      <w:tr w:rsidR="00A633C2" w:rsidRPr="002B07B6" w14:paraId="23F0ABE7" w14:textId="77777777" w:rsidTr="00D37CF1">
        <w:trPr>
          <w:jc w:val="center"/>
        </w:trPr>
        <w:tc>
          <w:tcPr>
            <w:tcW w:w="4876" w:type="dxa"/>
          </w:tcPr>
          <w:p w14:paraId="087E7BDF" w14:textId="77777777" w:rsidR="00A633C2" w:rsidRPr="002B07B6" w:rsidRDefault="00A633C2" w:rsidP="00D37CF1">
            <w:pPr>
              <w:pStyle w:val="Normal6"/>
              <w:rPr>
                <w:lang w:val="en-GB"/>
              </w:rPr>
            </w:pPr>
          </w:p>
        </w:tc>
        <w:tc>
          <w:tcPr>
            <w:tcW w:w="4876" w:type="dxa"/>
          </w:tcPr>
          <w:p w14:paraId="7762CA1D" w14:textId="77777777" w:rsidR="00A633C2" w:rsidRPr="002B07B6" w:rsidRDefault="00A633C2" w:rsidP="00D37CF1">
            <w:pPr>
              <w:pStyle w:val="Normal6"/>
              <w:rPr>
                <w:b/>
                <w:i/>
                <w:lang w:val="en-GB"/>
              </w:rPr>
            </w:pPr>
            <w:r w:rsidRPr="002B07B6">
              <w:rPr>
                <w:b/>
                <w:i/>
                <w:lang w:val="en-GB"/>
              </w:rPr>
              <w:t>(ba)</w:t>
            </w:r>
            <w:r w:rsidRPr="002B07B6">
              <w:rPr>
                <w:b/>
                <w:i/>
                <w:lang w:val="en-GB"/>
              </w:rPr>
              <w:tab/>
              <w:t xml:space="preserve">for work carried out under confinement, the work area shall be protected by implementing at least the </w:t>
            </w:r>
            <w:r w:rsidRPr="002B07B6">
              <w:rPr>
                <w:b/>
                <w:i/>
                <w:lang w:val="en-GB"/>
              </w:rPr>
              <w:lastRenderedPageBreak/>
              <w:t>following measures:</w:t>
            </w:r>
          </w:p>
        </w:tc>
      </w:tr>
      <w:tr w:rsidR="00A633C2" w:rsidRPr="002B07B6" w14:paraId="42CBEB09" w14:textId="77777777" w:rsidTr="00D37CF1">
        <w:trPr>
          <w:jc w:val="center"/>
        </w:trPr>
        <w:tc>
          <w:tcPr>
            <w:tcW w:w="4876" w:type="dxa"/>
          </w:tcPr>
          <w:p w14:paraId="62FF9003" w14:textId="77777777" w:rsidR="00A633C2" w:rsidRPr="002B07B6" w:rsidRDefault="00A633C2" w:rsidP="00D37CF1">
            <w:pPr>
              <w:pStyle w:val="Normal6"/>
              <w:rPr>
                <w:lang w:val="en-GB"/>
              </w:rPr>
            </w:pPr>
          </w:p>
        </w:tc>
        <w:tc>
          <w:tcPr>
            <w:tcW w:w="4876" w:type="dxa"/>
          </w:tcPr>
          <w:p w14:paraId="0144ADCB" w14:textId="77777777" w:rsidR="00A633C2" w:rsidRPr="002B07B6" w:rsidRDefault="00A633C2" w:rsidP="00D37CF1">
            <w:pPr>
              <w:pStyle w:val="Normal6"/>
              <w:rPr>
                <w:szCs w:val="24"/>
                <w:lang w:val="en-GB"/>
              </w:rPr>
            </w:pPr>
            <w:r w:rsidRPr="002B07B6">
              <w:rPr>
                <w:b/>
                <w:i/>
                <w:lang w:val="en-GB"/>
              </w:rPr>
              <w:t xml:space="preserve">(i) </w:t>
            </w:r>
            <w:r w:rsidRPr="002B07B6">
              <w:rPr>
                <w:b/>
                <w:i/>
                <w:lang w:val="en-GB"/>
              </w:rPr>
              <w:tab/>
              <w:t>setting a minimum pressure difference of minus 10;</w:t>
            </w:r>
          </w:p>
        </w:tc>
      </w:tr>
      <w:tr w:rsidR="00A633C2" w:rsidRPr="002B07B6" w14:paraId="7E51453C" w14:textId="77777777" w:rsidTr="00D37CF1">
        <w:trPr>
          <w:jc w:val="center"/>
        </w:trPr>
        <w:tc>
          <w:tcPr>
            <w:tcW w:w="4876" w:type="dxa"/>
          </w:tcPr>
          <w:p w14:paraId="24048B25" w14:textId="77777777" w:rsidR="00A633C2" w:rsidRPr="002B07B6" w:rsidRDefault="00A633C2" w:rsidP="00D37CF1">
            <w:pPr>
              <w:pStyle w:val="Normal6"/>
              <w:rPr>
                <w:lang w:val="en-GB"/>
              </w:rPr>
            </w:pPr>
          </w:p>
        </w:tc>
        <w:tc>
          <w:tcPr>
            <w:tcW w:w="4876" w:type="dxa"/>
          </w:tcPr>
          <w:p w14:paraId="5D5AC555" w14:textId="77777777" w:rsidR="00A633C2" w:rsidRPr="002B07B6" w:rsidRDefault="00A633C2" w:rsidP="00D37CF1">
            <w:pPr>
              <w:pStyle w:val="Normal6"/>
              <w:rPr>
                <w:szCs w:val="24"/>
                <w:lang w:val="en-GB"/>
              </w:rPr>
            </w:pPr>
            <w:r w:rsidRPr="002B07B6">
              <w:rPr>
                <w:b/>
                <w:i/>
                <w:lang w:val="en-GB"/>
              </w:rPr>
              <w:t xml:space="preserve">(ii) </w:t>
            </w:r>
            <w:r w:rsidRPr="002B07B6">
              <w:rPr>
                <w:b/>
                <w:i/>
                <w:lang w:val="en-GB"/>
              </w:rPr>
              <w:tab/>
              <w:t>supplying clean replacement air from a point further away;</w:t>
            </w:r>
          </w:p>
        </w:tc>
      </w:tr>
      <w:tr w:rsidR="00A633C2" w:rsidRPr="002B07B6" w14:paraId="24E63216" w14:textId="77777777" w:rsidTr="00D37CF1">
        <w:trPr>
          <w:jc w:val="center"/>
        </w:trPr>
        <w:tc>
          <w:tcPr>
            <w:tcW w:w="4876" w:type="dxa"/>
          </w:tcPr>
          <w:p w14:paraId="0EDA1C91" w14:textId="77777777" w:rsidR="00A633C2" w:rsidRPr="002B07B6" w:rsidRDefault="00A633C2" w:rsidP="00D37CF1">
            <w:pPr>
              <w:pStyle w:val="Normal6"/>
              <w:rPr>
                <w:lang w:val="en-GB"/>
              </w:rPr>
            </w:pPr>
          </w:p>
        </w:tc>
        <w:tc>
          <w:tcPr>
            <w:tcW w:w="4876" w:type="dxa"/>
          </w:tcPr>
          <w:p w14:paraId="60868D43" w14:textId="77777777" w:rsidR="00A633C2" w:rsidRPr="002B07B6" w:rsidRDefault="00A633C2" w:rsidP="00D37CF1">
            <w:pPr>
              <w:pStyle w:val="Normal6"/>
              <w:rPr>
                <w:szCs w:val="24"/>
                <w:lang w:val="en-GB"/>
              </w:rPr>
            </w:pPr>
            <w:r w:rsidRPr="002B07B6">
              <w:rPr>
                <w:b/>
                <w:i/>
                <w:lang w:val="en-GB"/>
              </w:rPr>
              <w:t xml:space="preserve">(iii) </w:t>
            </w:r>
            <w:r w:rsidRPr="002B07B6">
              <w:rPr>
                <w:b/>
                <w:i/>
                <w:lang w:val="en-GB"/>
              </w:rPr>
              <w:tab/>
              <w:t>checking the performance of negative pressure units and portable vacuums of local exhaust ventilation systems after the change of a HEPA filter and before the start of asbestos removal or at least once a year, by measuring the removal efficiencies of filters with a direct-reading particle counter.</w:t>
            </w:r>
          </w:p>
        </w:tc>
      </w:tr>
    </w:tbl>
    <w:p w14:paraId="2E1C3B4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C1BD37D" w14:textId="77777777" w:rsidR="00A633C2" w:rsidRPr="002B07B6" w:rsidRDefault="00A633C2" w:rsidP="00A633C2">
      <w:r w:rsidRPr="002B07B6">
        <w:rPr>
          <w:rStyle w:val="HideTWBExt"/>
        </w:rPr>
        <w:t>&lt;/Amend&gt;</w:t>
      </w:r>
    </w:p>
    <w:p w14:paraId="228D2613"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165</w:t>
      </w:r>
      <w:r w:rsidRPr="002B07B6">
        <w:rPr>
          <w:rStyle w:val="HideTWBExt"/>
          <w:b w:val="0"/>
          <w:lang w:val="en-GB"/>
        </w:rPr>
        <w:t>&lt;/NumAm&gt;</w:t>
      </w:r>
    </w:p>
    <w:p w14:paraId="1BFA5B34"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6E89AB7C"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3284ACD5" w14:textId="77777777" w:rsidR="00A633C2" w:rsidRPr="002B07B6" w:rsidRDefault="00A633C2" w:rsidP="00A633C2">
      <w:r w:rsidRPr="002B07B6">
        <w:rPr>
          <w:rStyle w:val="HideTWBExt"/>
        </w:rPr>
        <w:t>&lt;/RepeatBlock-By&gt;</w:t>
      </w:r>
    </w:p>
    <w:p w14:paraId="26E739B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F9E5FF4" w14:textId="77777777" w:rsidR="00A633C2" w:rsidRPr="002B07B6" w:rsidRDefault="00A633C2" w:rsidP="00A633C2">
      <w:pPr>
        <w:pStyle w:val="NormalBold"/>
      </w:pPr>
      <w:r w:rsidRPr="002B07B6">
        <w:rPr>
          <w:rStyle w:val="HideTWBExt"/>
          <w:b w:val="0"/>
        </w:rPr>
        <w:t>&lt;Article&gt;</w:t>
      </w:r>
      <w:r w:rsidRPr="002B07B6">
        <w:t>Article 1 – paragraph 1 – point 3 a (new)</w:t>
      </w:r>
      <w:r w:rsidRPr="002B07B6">
        <w:rPr>
          <w:rStyle w:val="HideTWBExt"/>
          <w:b w:val="0"/>
        </w:rPr>
        <w:t>&lt;/Article&gt;</w:t>
      </w:r>
    </w:p>
    <w:p w14:paraId="49D3BCC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AFDED6A" w14:textId="77777777" w:rsidR="00A633C2" w:rsidRPr="002B07B6" w:rsidRDefault="00A633C2" w:rsidP="00A633C2">
      <w:r w:rsidRPr="002B07B6">
        <w:rPr>
          <w:rStyle w:val="HideTWBExt"/>
        </w:rPr>
        <w:t>&lt;Article2&gt;</w:t>
      </w:r>
      <w:r w:rsidRPr="002B07B6">
        <w:t>Article 7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9765333" w14:textId="77777777" w:rsidTr="00D37CF1">
        <w:trPr>
          <w:jc w:val="center"/>
        </w:trPr>
        <w:tc>
          <w:tcPr>
            <w:tcW w:w="9752" w:type="dxa"/>
            <w:gridSpan w:val="2"/>
          </w:tcPr>
          <w:p w14:paraId="5A89F484" w14:textId="77777777" w:rsidR="00A633C2" w:rsidRPr="002B07B6" w:rsidRDefault="00A633C2" w:rsidP="00D37CF1">
            <w:pPr>
              <w:keepNext/>
            </w:pPr>
          </w:p>
        </w:tc>
      </w:tr>
      <w:tr w:rsidR="00A633C2" w:rsidRPr="002B07B6" w14:paraId="74B324BA" w14:textId="77777777" w:rsidTr="00D37CF1">
        <w:trPr>
          <w:jc w:val="center"/>
        </w:trPr>
        <w:tc>
          <w:tcPr>
            <w:tcW w:w="4876" w:type="dxa"/>
          </w:tcPr>
          <w:p w14:paraId="4B62D745"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29E942C4" w14:textId="77777777" w:rsidR="00A633C2" w:rsidRPr="002B07B6" w:rsidRDefault="00A633C2" w:rsidP="00D37CF1">
            <w:pPr>
              <w:pStyle w:val="ColumnHeading"/>
              <w:keepNext/>
              <w:rPr>
                <w:lang w:val="en-GB"/>
              </w:rPr>
            </w:pPr>
            <w:r w:rsidRPr="002B07B6">
              <w:rPr>
                <w:lang w:val="en-GB"/>
              </w:rPr>
              <w:t>Amendment</w:t>
            </w:r>
          </w:p>
        </w:tc>
      </w:tr>
      <w:tr w:rsidR="00A633C2" w:rsidRPr="002B07B6" w14:paraId="3DB1DBF5" w14:textId="77777777" w:rsidTr="00D37CF1">
        <w:trPr>
          <w:jc w:val="center"/>
        </w:trPr>
        <w:tc>
          <w:tcPr>
            <w:tcW w:w="4876" w:type="dxa"/>
          </w:tcPr>
          <w:p w14:paraId="1794F75F" w14:textId="77777777" w:rsidR="00A633C2" w:rsidRPr="002B07B6" w:rsidRDefault="00A633C2" w:rsidP="00D37CF1">
            <w:pPr>
              <w:pStyle w:val="Normal6"/>
              <w:rPr>
                <w:lang w:val="en-GB"/>
              </w:rPr>
            </w:pPr>
          </w:p>
        </w:tc>
        <w:tc>
          <w:tcPr>
            <w:tcW w:w="4876" w:type="dxa"/>
          </w:tcPr>
          <w:p w14:paraId="48E2BE78" w14:textId="77777777" w:rsidR="00A633C2" w:rsidRPr="002B07B6" w:rsidRDefault="00A633C2" w:rsidP="00D37CF1">
            <w:pPr>
              <w:pStyle w:val="Normal6"/>
              <w:rPr>
                <w:szCs w:val="24"/>
                <w:lang w:val="en-GB"/>
              </w:rPr>
            </w:pPr>
            <w:r w:rsidRPr="002B07B6">
              <w:rPr>
                <w:b/>
                <w:i/>
                <w:lang w:val="en-GB"/>
              </w:rPr>
              <w:t>(3a)</w:t>
            </w:r>
            <w:r w:rsidRPr="002B07B6">
              <w:rPr>
                <w:b/>
                <w:i/>
                <w:lang w:val="en-GB"/>
              </w:rPr>
              <w:tab/>
              <w:t>In Article 7, paragraph 1 is replaced by the following:</w:t>
            </w:r>
          </w:p>
        </w:tc>
      </w:tr>
      <w:tr w:rsidR="00A633C2" w:rsidRPr="002B07B6" w14:paraId="25A86E30" w14:textId="77777777" w:rsidTr="00D37CF1">
        <w:trPr>
          <w:jc w:val="center"/>
        </w:trPr>
        <w:tc>
          <w:tcPr>
            <w:tcW w:w="4876" w:type="dxa"/>
          </w:tcPr>
          <w:p w14:paraId="6B502217" w14:textId="77777777" w:rsidR="00A633C2" w:rsidRPr="002B07B6" w:rsidRDefault="00A633C2" w:rsidP="00D37CF1">
            <w:pPr>
              <w:pStyle w:val="Normal6"/>
              <w:rPr>
                <w:lang w:val="en-GB"/>
              </w:rPr>
            </w:pPr>
            <w:r w:rsidRPr="002B07B6">
              <w:rPr>
                <w:lang w:val="en-GB"/>
              </w:rPr>
              <w:t>1.</w:t>
            </w:r>
            <w:r w:rsidRPr="002B07B6">
              <w:rPr>
                <w:lang w:val="en-GB"/>
              </w:rPr>
              <w:tab/>
              <w:t xml:space="preserve">Depending on the results of the initial risk assessment, and in order to ensure compliance with the limit value laid down in Article 8, measurement of asbestos fibres in the air at the workplace shall be carried out </w:t>
            </w:r>
            <w:r w:rsidRPr="002B07B6">
              <w:rPr>
                <w:b/>
                <w:i/>
                <w:lang w:val="en-GB"/>
              </w:rPr>
              <w:t>regularly</w:t>
            </w:r>
            <w:r w:rsidRPr="002B07B6">
              <w:rPr>
                <w:lang w:val="en-GB"/>
              </w:rPr>
              <w:t>.</w:t>
            </w:r>
          </w:p>
        </w:tc>
        <w:tc>
          <w:tcPr>
            <w:tcW w:w="4876" w:type="dxa"/>
          </w:tcPr>
          <w:p w14:paraId="7C38AF42" w14:textId="77777777" w:rsidR="00A633C2" w:rsidRPr="002B07B6" w:rsidRDefault="00A633C2" w:rsidP="00D37CF1">
            <w:pPr>
              <w:pStyle w:val="Normal6"/>
              <w:rPr>
                <w:szCs w:val="24"/>
                <w:lang w:val="en-GB"/>
              </w:rPr>
            </w:pPr>
            <w:r w:rsidRPr="002B07B6">
              <w:rPr>
                <w:lang w:val="en-GB"/>
              </w:rPr>
              <w:t xml:space="preserve">"1. </w:t>
            </w:r>
            <w:r w:rsidRPr="002B07B6">
              <w:rPr>
                <w:lang w:val="en-GB"/>
              </w:rPr>
              <w:tab/>
              <w:t xml:space="preserve">Depending on the results of the initial risk assessment, and in order to ensure compliance with the limit value laid down in Article 8, measurement of asbestos fibres in the air at the workplace shall be carried out </w:t>
            </w:r>
            <w:r w:rsidRPr="002B07B6">
              <w:rPr>
                <w:b/>
                <w:i/>
                <w:lang w:val="en-GB"/>
              </w:rPr>
              <w:t>during the specific operational phases and at regular intervals during the work process</w:t>
            </w:r>
            <w:r w:rsidRPr="002B07B6">
              <w:rPr>
                <w:lang w:val="en-GB"/>
              </w:rPr>
              <w:t>.</w:t>
            </w:r>
            <w:r w:rsidRPr="002B07B6">
              <w:rPr>
                <w:b/>
                <w:i/>
                <w:lang w:val="en-GB"/>
              </w:rPr>
              <w:t>"</w:t>
            </w:r>
          </w:p>
        </w:tc>
      </w:tr>
    </w:tbl>
    <w:p w14:paraId="499800FA"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76A52FB" w14:textId="77777777" w:rsidR="00A633C2" w:rsidRPr="002B07B6" w:rsidRDefault="00A633C2" w:rsidP="00A633C2">
      <w:r w:rsidRPr="002B07B6">
        <w:rPr>
          <w:rStyle w:val="HideTWBExt"/>
        </w:rPr>
        <w:t>&lt;/Amend&gt;</w:t>
      </w:r>
    </w:p>
    <w:p w14:paraId="74FE510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166</w:t>
      </w:r>
      <w:r w:rsidRPr="002B07B6">
        <w:rPr>
          <w:rStyle w:val="HideTWBExt"/>
          <w:b w:val="0"/>
          <w:lang w:val="en-GB"/>
        </w:rPr>
        <w:t>&lt;/NumAm&gt;</w:t>
      </w:r>
    </w:p>
    <w:p w14:paraId="5B78792D"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37CD8D30" w14:textId="77777777" w:rsidR="00A633C2" w:rsidRPr="002B07B6" w:rsidRDefault="00A633C2" w:rsidP="00A633C2">
      <w:r w:rsidRPr="002B07B6">
        <w:rPr>
          <w:rStyle w:val="HideTWBExt"/>
        </w:rPr>
        <w:t>&lt;/RepeatBlock-By&gt;</w:t>
      </w:r>
    </w:p>
    <w:p w14:paraId="63AE3C1C"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2E44D790" w14:textId="77777777" w:rsidR="00A633C2" w:rsidRPr="002B07B6" w:rsidRDefault="00A633C2" w:rsidP="00A633C2">
      <w:pPr>
        <w:pStyle w:val="NormalBold"/>
      </w:pPr>
      <w:r w:rsidRPr="002B07B6">
        <w:rPr>
          <w:rStyle w:val="HideTWBExt"/>
          <w:b w:val="0"/>
        </w:rPr>
        <w:t>&lt;Article&gt;</w:t>
      </w:r>
      <w:r w:rsidRPr="002B07B6">
        <w:t>Article 1 – paragraph 1 – point 3 a (new)</w:t>
      </w:r>
      <w:r w:rsidRPr="002B07B6">
        <w:rPr>
          <w:rStyle w:val="HideTWBExt"/>
          <w:b w:val="0"/>
        </w:rPr>
        <w:t>&lt;/Article&gt;</w:t>
      </w:r>
    </w:p>
    <w:p w14:paraId="220E7D8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0F2E2E3" w14:textId="77777777" w:rsidR="00A633C2" w:rsidRPr="002B07B6" w:rsidRDefault="00A633C2" w:rsidP="00A633C2">
      <w:r w:rsidRPr="002B07B6">
        <w:rPr>
          <w:rStyle w:val="HideTWBExt"/>
        </w:rPr>
        <w:t>&lt;Article2&gt;</w:t>
      </w:r>
      <w:r w:rsidRPr="002B07B6">
        <w:t>Article 7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B8CD1EF" w14:textId="77777777" w:rsidTr="00D37CF1">
        <w:trPr>
          <w:jc w:val="center"/>
        </w:trPr>
        <w:tc>
          <w:tcPr>
            <w:tcW w:w="9752" w:type="dxa"/>
            <w:gridSpan w:val="2"/>
          </w:tcPr>
          <w:p w14:paraId="20F6EA72" w14:textId="77777777" w:rsidR="00A633C2" w:rsidRPr="002B07B6" w:rsidRDefault="00A633C2" w:rsidP="00D37CF1">
            <w:pPr>
              <w:keepNext/>
            </w:pPr>
          </w:p>
        </w:tc>
      </w:tr>
      <w:tr w:rsidR="00A633C2" w:rsidRPr="002B07B6" w14:paraId="1E60C51E" w14:textId="77777777" w:rsidTr="00D37CF1">
        <w:trPr>
          <w:jc w:val="center"/>
        </w:trPr>
        <w:tc>
          <w:tcPr>
            <w:tcW w:w="4876" w:type="dxa"/>
          </w:tcPr>
          <w:p w14:paraId="245E9258"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5B210F9C" w14:textId="77777777" w:rsidR="00A633C2" w:rsidRPr="002B07B6" w:rsidRDefault="00A633C2" w:rsidP="00D37CF1">
            <w:pPr>
              <w:pStyle w:val="ColumnHeading"/>
              <w:keepNext/>
              <w:rPr>
                <w:lang w:val="en-GB"/>
              </w:rPr>
            </w:pPr>
            <w:r w:rsidRPr="002B07B6">
              <w:rPr>
                <w:lang w:val="en-GB"/>
              </w:rPr>
              <w:t>Amendment</w:t>
            </w:r>
          </w:p>
        </w:tc>
      </w:tr>
      <w:tr w:rsidR="00A633C2" w:rsidRPr="002B07B6" w14:paraId="2B7EA708" w14:textId="77777777" w:rsidTr="00D37CF1">
        <w:trPr>
          <w:jc w:val="center"/>
        </w:trPr>
        <w:tc>
          <w:tcPr>
            <w:tcW w:w="4876" w:type="dxa"/>
          </w:tcPr>
          <w:p w14:paraId="0176C387" w14:textId="77777777" w:rsidR="00A633C2" w:rsidRPr="002B07B6" w:rsidRDefault="00A633C2" w:rsidP="00D37CF1">
            <w:pPr>
              <w:pStyle w:val="Normal6"/>
              <w:rPr>
                <w:lang w:val="en-GB"/>
              </w:rPr>
            </w:pPr>
          </w:p>
        </w:tc>
        <w:tc>
          <w:tcPr>
            <w:tcW w:w="4876" w:type="dxa"/>
          </w:tcPr>
          <w:p w14:paraId="4437CB4A" w14:textId="77777777" w:rsidR="00A633C2" w:rsidRPr="002B07B6" w:rsidRDefault="00A633C2" w:rsidP="00D37CF1">
            <w:pPr>
              <w:pStyle w:val="Normal6"/>
              <w:rPr>
                <w:szCs w:val="24"/>
                <w:lang w:val="en-GB"/>
              </w:rPr>
            </w:pPr>
            <w:r w:rsidRPr="002B07B6">
              <w:rPr>
                <w:b/>
                <w:i/>
                <w:lang w:val="en-GB"/>
              </w:rPr>
              <w:t>(3a)</w:t>
            </w:r>
            <w:r w:rsidRPr="002B07B6">
              <w:rPr>
                <w:b/>
                <w:i/>
                <w:lang w:val="en-GB"/>
              </w:rPr>
              <w:tab/>
              <w:t>In Article 7, paragraph 1 is replaced by the following:</w:t>
            </w:r>
          </w:p>
        </w:tc>
      </w:tr>
      <w:tr w:rsidR="00A633C2" w:rsidRPr="002B07B6" w14:paraId="13EB23F8" w14:textId="77777777" w:rsidTr="00D37CF1">
        <w:trPr>
          <w:jc w:val="center"/>
        </w:trPr>
        <w:tc>
          <w:tcPr>
            <w:tcW w:w="4876" w:type="dxa"/>
          </w:tcPr>
          <w:p w14:paraId="34DAB859" w14:textId="77777777" w:rsidR="00A633C2" w:rsidRPr="002B07B6" w:rsidRDefault="00A633C2" w:rsidP="00D37CF1">
            <w:pPr>
              <w:pStyle w:val="Normal6"/>
              <w:rPr>
                <w:lang w:val="en-GB"/>
              </w:rPr>
            </w:pPr>
            <w:r w:rsidRPr="002B07B6">
              <w:rPr>
                <w:lang w:val="en-GB"/>
              </w:rPr>
              <w:t xml:space="preserve">1. </w:t>
            </w:r>
            <w:r w:rsidRPr="002B07B6">
              <w:rPr>
                <w:lang w:val="en-GB"/>
              </w:rPr>
              <w:tab/>
              <w:t xml:space="preserve">Depending on the results of the initial risk assessment, and in order to ensure compliance with the limit value laid down in Article 8, measurement of asbestos fibres in the air at the workplace shall be carried out </w:t>
            </w:r>
            <w:r w:rsidRPr="002B07B6">
              <w:rPr>
                <w:b/>
                <w:i/>
                <w:lang w:val="en-GB"/>
              </w:rPr>
              <w:t>regularly</w:t>
            </w:r>
            <w:r w:rsidRPr="002B07B6">
              <w:rPr>
                <w:lang w:val="en-GB"/>
              </w:rPr>
              <w:t>.</w:t>
            </w:r>
          </w:p>
        </w:tc>
        <w:tc>
          <w:tcPr>
            <w:tcW w:w="4876" w:type="dxa"/>
          </w:tcPr>
          <w:p w14:paraId="45DEEB06" w14:textId="77777777" w:rsidR="00A633C2" w:rsidRPr="002B07B6" w:rsidRDefault="00A633C2" w:rsidP="00D37CF1">
            <w:pPr>
              <w:pStyle w:val="Normal6"/>
              <w:rPr>
                <w:szCs w:val="24"/>
                <w:lang w:val="en-GB"/>
              </w:rPr>
            </w:pPr>
            <w:r w:rsidRPr="002B07B6">
              <w:rPr>
                <w:lang w:val="en-GB"/>
              </w:rPr>
              <w:t xml:space="preserve">"1. </w:t>
            </w:r>
            <w:r w:rsidRPr="002B07B6">
              <w:rPr>
                <w:lang w:val="en-GB"/>
              </w:rPr>
              <w:tab/>
              <w:t xml:space="preserve">Depending on the results of the initial risk assessment, and in order to ensure compliance with the limit value laid down in Article 8, measurement of asbestos fibres in the air at the workplace shall be carried out </w:t>
            </w:r>
            <w:r w:rsidRPr="002B07B6">
              <w:rPr>
                <w:b/>
                <w:i/>
                <w:lang w:val="en-GB"/>
              </w:rPr>
              <w:t>during the specific operational phases and at regular intervals during the work process</w:t>
            </w:r>
            <w:r w:rsidRPr="002B07B6">
              <w:rPr>
                <w:lang w:val="en-GB"/>
              </w:rPr>
              <w:t>.</w:t>
            </w:r>
            <w:r w:rsidRPr="002B07B6">
              <w:rPr>
                <w:b/>
                <w:i/>
                <w:lang w:val="en-GB"/>
              </w:rPr>
              <w:t xml:space="preserve"> "</w:t>
            </w:r>
          </w:p>
        </w:tc>
      </w:tr>
    </w:tbl>
    <w:p w14:paraId="3ECF8BF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B38E596" w14:textId="77777777" w:rsidR="00A633C2" w:rsidRPr="002B07B6" w:rsidRDefault="00A633C2" w:rsidP="00A633C2">
      <w:r w:rsidRPr="002B07B6">
        <w:rPr>
          <w:rStyle w:val="HideTWBExt"/>
        </w:rPr>
        <w:t>&lt;/Amend&gt;</w:t>
      </w:r>
    </w:p>
    <w:p w14:paraId="10CC6C1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167</w:t>
      </w:r>
      <w:r w:rsidRPr="002B07B6">
        <w:rPr>
          <w:rStyle w:val="HideTWBExt"/>
          <w:b w:val="0"/>
          <w:lang w:val="en-GB"/>
        </w:rPr>
        <w:t>&lt;/NumAm&gt;</w:t>
      </w:r>
    </w:p>
    <w:p w14:paraId="0D5B2B23"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7D929875" w14:textId="77777777" w:rsidR="00A633C2" w:rsidRPr="002B07B6" w:rsidRDefault="00A633C2" w:rsidP="00A633C2">
      <w:r w:rsidRPr="002B07B6">
        <w:rPr>
          <w:rStyle w:val="HideTWBExt"/>
        </w:rPr>
        <w:t>&lt;/RepeatBlock-By&gt;</w:t>
      </w:r>
    </w:p>
    <w:p w14:paraId="7BEFA9ED"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456D8D1" w14:textId="77777777" w:rsidR="00A633C2" w:rsidRPr="002B07B6" w:rsidRDefault="00A633C2" w:rsidP="00A633C2">
      <w:pPr>
        <w:pStyle w:val="NormalBold"/>
      </w:pPr>
      <w:r w:rsidRPr="002B07B6">
        <w:rPr>
          <w:rStyle w:val="HideTWBExt"/>
          <w:b w:val="0"/>
        </w:rPr>
        <w:t>&lt;Article&gt;</w:t>
      </w:r>
      <w:r w:rsidRPr="002B07B6">
        <w:t>Article 1 – paragraph 1 – point 3 a (new)</w:t>
      </w:r>
      <w:r w:rsidRPr="002B07B6">
        <w:rPr>
          <w:rStyle w:val="HideTWBExt"/>
          <w:b w:val="0"/>
        </w:rPr>
        <w:t>&lt;/Article&gt;</w:t>
      </w:r>
    </w:p>
    <w:p w14:paraId="02C89D2D"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5427341" w14:textId="77777777" w:rsidR="00A633C2" w:rsidRPr="002B07B6" w:rsidRDefault="00A633C2" w:rsidP="00A633C2">
      <w:r w:rsidRPr="002B07B6">
        <w:rPr>
          <w:rStyle w:val="HideTWBExt"/>
        </w:rPr>
        <w:t>&lt;Article2&gt;</w:t>
      </w:r>
      <w:r w:rsidRPr="002B07B6">
        <w:t>Article 7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C5A1397" w14:textId="77777777" w:rsidTr="00D37CF1">
        <w:trPr>
          <w:jc w:val="center"/>
        </w:trPr>
        <w:tc>
          <w:tcPr>
            <w:tcW w:w="9752" w:type="dxa"/>
            <w:gridSpan w:val="2"/>
          </w:tcPr>
          <w:p w14:paraId="414C6F64" w14:textId="77777777" w:rsidR="00A633C2" w:rsidRPr="002B07B6" w:rsidRDefault="00A633C2" w:rsidP="00D37CF1">
            <w:pPr>
              <w:keepNext/>
            </w:pPr>
          </w:p>
        </w:tc>
      </w:tr>
      <w:tr w:rsidR="00A633C2" w:rsidRPr="002B07B6" w14:paraId="60B0670B" w14:textId="77777777" w:rsidTr="00D37CF1">
        <w:trPr>
          <w:jc w:val="center"/>
        </w:trPr>
        <w:tc>
          <w:tcPr>
            <w:tcW w:w="4876" w:type="dxa"/>
          </w:tcPr>
          <w:p w14:paraId="16AE4D8B"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37E17E20" w14:textId="77777777" w:rsidR="00A633C2" w:rsidRPr="002B07B6" w:rsidRDefault="00A633C2" w:rsidP="00D37CF1">
            <w:pPr>
              <w:pStyle w:val="ColumnHeading"/>
              <w:keepNext/>
              <w:rPr>
                <w:lang w:val="en-GB"/>
              </w:rPr>
            </w:pPr>
            <w:r w:rsidRPr="002B07B6">
              <w:rPr>
                <w:lang w:val="en-GB"/>
              </w:rPr>
              <w:t>Amendment</w:t>
            </w:r>
          </w:p>
        </w:tc>
      </w:tr>
      <w:tr w:rsidR="00A633C2" w:rsidRPr="002B07B6" w14:paraId="7212D0F5" w14:textId="77777777" w:rsidTr="00D37CF1">
        <w:trPr>
          <w:jc w:val="center"/>
        </w:trPr>
        <w:tc>
          <w:tcPr>
            <w:tcW w:w="4876" w:type="dxa"/>
          </w:tcPr>
          <w:p w14:paraId="6A6DED88" w14:textId="77777777" w:rsidR="00A633C2" w:rsidRPr="002B07B6" w:rsidRDefault="00A633C2" w:rsidP="00D37CF1">
            <w:pPr>
              <w:pStyle w:val="Normal6"/>
              <w:rPr>
                <w:lang w:val="en-GB"/>
              </w:rPr>
            </w:pPr>
          </w:p>
        </w:tc>
        <w:tc>
          <w:tcPr>
            <w:tcW w:w="4876" w:type="dxa"/>
          </w:tcPr>
          <w:p w14:paraId="163E60C3" w14:textId="77777777" w:rsidR="00A633C2" w:rsidRPr="002B07B6" w:rsidRDefault="00A633C2" w:rsidP="00D37CF1">
            <w:pPr>
              <w:pStyle w:val="Normal6"/>
              <w:rPr>
                <w:szCs w:val="24"/>
                <w:lang w:val="en-GB"/>
              </w:rPr>
            </w:pPr>
            <w:r w:rsidRPr="002B07B6">
              <w:rPr>
                <w:b/>
                <w:i/>
                <w:lang w:val="en-GB"/>
              </w:rPr>
              <w:t>(3a)</w:t>
            </w:r>
            <w:r w:rsidRPr="002B07B6">
              <w:rPr>
                <w:b/>
                <w:i/>
                <w:lang w:val="en-GB"/>
              </w:rPr>
              <w:tab/>
              <w:t>In Article 7, paragraph 1 is replaced by the following</w:t>
            </w:r>
          </w:p>
        </w:tc>
      </w:tr>
      <w:tr w:rsidR="00A633C2" w:rsidRPr="002B07B6" w14:paraId="3F68EDC1" w14:textId="77777777" w:rsidTr="00D37CF1">
        <w:trPr>
          <w:jc w:val="center"/>
        </w:trPr>
        <w:tc>
          <w:tcPr>
            <w:tcW w:w="4876" w:type="dxa"/>
          </w:tcPr>
          <w:p w14:paraId="56E74914" w14:textId="77777777" w:rsidR="00A633C2" w:rsidRPr="002B07B6" w:rsidRDefault="00A633C2" w:rsidP="00D37CF1">
            <w:pPr>
              <w:pStyle w:val="Normal6"/>
              <w:rPr>
                <w:lang w:val="en-GB"/>
              </w:rPr>
            </w:pPr>
            <w:r w:rsidRPr="002B07B6">
              <w:rPr>
                <w:lang w:val="en-GB"/>
              </w:rPr>
              <w:t>1.</w:t>
            </w:r>
            <w:r w:rsidRPr="002B07B6">
              <w:rPr>
                <w:lang w:val="en-GB"/>
              </w:rPr>
              <w:tab/>
              <w:t xml:space="preserve">Depending on the results of the initial risk assessment, and in order to ensure compliance with the limit value laid down in Article 8, measurement of asbestos fibres in the air at the workplace shall be carried out </w:t>
            </w:r>
            <w:r w:rsidRPr="002B07B6">
              <w:rPr>
                <w:b/>
                <w:i/>
                <w:lang w:val="en-GB"/>
              </w:rPr>
              <w:t>regularly</w:t>
            </w:r>
            <w:r w:rsidRPr="002B07B6">
              <w:rPr>
                <w:lang w:val="en-GB"/>
              </w:rPr>
              <w:t>.</w:t>
            </w:r>
          </w:p>
        </w:tc>
        <w:tc>
          <w:tcPr>
            <w:tcW w:w="4876" w:type="dxa"/>
          </w:tcPr>
          <w:p w14:paraId="01EB6AB2" w14:textId="77777777" w:rsidR="00A633C2" w:rsidRPr="002B07B6" w:rsidRDefault="00A633C2" w:rsidP="00D37CF1">
            <w:pPr>
              <w:pStyle w:val="Normal6"/>
              <w:rPr>
                <w:szCs w:val="24"/>
                <w:lang w:val="en-GB"/>
              </w:rPr>
            </w:pPr>
            <w:r w:rsidRPr="002B07B6">
              <w:rPr>
                <w:lang w:val="en-GB"/>
              </w:rPr>
              <w:t>"1.</w:t>
            </w:r>
            <w:r w:rsidRPr="002B07B6">
              <w:rPr>
                <w:lang w:val="en-GB"/>
              </w:rPr>
              <w:tab/>
              <w:t xml:space="preserve">Depending on the results of the initial risk assessment, and in order to ensure compliance with the limit value laid down in Article 8, measurement of asbestos fibres in the air at the workplace shall be carried out </w:t>
            </w:r>
            <w:r w:rsidRPr="002B07B6">
              <w:rPr>
                <w:b/>
                <w:i/>
                <w:lang w:val="en-GB"/>
              </w:rPr>
              <w:t>during the specific operational phases and at regular intervals during the work process</w:t>
            </w:r>
            <w:r w:rsidRPr="002B07B6">
              <w:rPr>
                <w:lang w:val="en-GB"/>
              </w:rPr>
              <w:t>.</w:t>
            </w:r>
            <w:r w:rsidRPr="002B07B6">
              <w:rPr>
                <w:b/>
                <w:i/>
                <w:lang w:val="en-GB"/>
              </w:rPr>
              <w:t>"</w:t>
            </w:r>
          </w:p>
        </w:tc>
      </w:tr>
    </w:tbl>
    <w:p w14:paraId="3775DCB5"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FA0E332" w14:textId="77777777" w:rsidR="00A633C2" w:rsidRPr="002B07B6" w:rsidRDefault="00A633C2" w:rsidP="00A633C2">
      <w:r w:rsidRPr="002B07B6">
        <w:rPr>
          <w:rStyle w:val="HideTWBExt"/>
        </w:rPr>
        <w:t>&lt;/Amend&gt;</w:t>
      </w:r>
    </w:p>
    <w:p w14:paraId="1A38CE08"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168</w:t>
      </w:r>
      <w:r w:rsidRPr="002B07B6">
        <w:rPr>
          <w:rStyle w:val="HideTWBExt"/>
          <w:b w:val="0"/>
          <w:lang w:val="en-GB"/>
        </w:rPr>
        <w:t>&lt;/NumAm&gt;</w:t>
      </w:r>
    </w:p>
    <w:p w14:paraId="1044CCB8"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A6E7115" w14:textId="77777777" w:rsidR="00A633C2" w:rsidRPr="002B07B6" w:rsidRDefault="00A633C2" w:rsidP="00A633C2">
      <w:r w:rsidRPr="002B07B6">
        <w:rPr>
          <w:rStyle w:val="HideTWBExt"/>
        </w:rPr>
        <w:t>&lt;/RepeatBlock-By&gt;</w:t>
      </w:r>
    </w:p>
    <w:p w14:paraId="39F4FBF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673C5B9" w14:textId="77777777" w:rsidR="00A633C2" w:rsidRPr="002B07B6" w:rsidRDefault="00A633C2" w:rsidP="00A633C2">
      <w:pPr>
        <w:pStyle w:val="NormalBold"/>
      </w:pPr>
      <w:r w:rsidRPr="002B07B6">
        <w:rPr>
          <w:rStyle w:val="HideTWBExt"/>
          <w:b w:val="0"/>
        </w:rPr>
        <w:t>&lt;Article&gt;</w:t>
      </w:r>
      <w:r w:rsidRPr="002B07B6">
        <w:t>Article 1 – paragraph 1 – point 4 a (new)</w:t>
      </w:r>
      <w:r w:rsidRPr="002B07B6">
        <w:rPr>
          <w:rStyle w:val="HideTWBExt"/>
          <w:b w:val="0"/>
        </w:rPr>
        <w:t>&lt;/Article&gt;</w:t>
      </w:r>
    </w:p>
    <w:p w14:paraId="2274EF2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B074D55" w14:textId="77777777" w:rsidR="00A633C2" w:rsidRPr="002B07B6" w:rsidRDefault="00A633C2" w:rsidP="00A633C2">
      <w:r w:rsidRPr="002B07B6">
        <w:rPr>
          <w:rStyle w:val="HideTWBExt"/>
        </w:rPr>
        <w:t>&lt;Article2&gt;</w:t>
      </w:r>
      <w:r w:rsidRPr="002B07B6">
        <w:t>Article 7 – paragraph 2</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40F20C2" w14:textId="77777777" w:rsidTr="00D37CF1">
        <w:trPr>
          <w:jc w:val="center"/>
        </w:trPr>
        <w:tc>
          <w:tcPr>
            <w:tcW w:w="9752" w:type="dxa"/>
            <w:gridSpan w:val="2"/>
          </w:tcPr>
          <w:p w14:paraId="622EAF7C" w14:textId="77777777" w:rsidR="00A633C2" w:rsidRPr="002B07B6" w:rsidRDefault="00A633C2" w:rsidP="00D37CF1">
            <w:pPr>
              <w:keepNext/>
            </w:pPr>
          </w:p>
        </w:tc>
      </w:tr>
      <w:tr w:rsidR="00A633C2" w:rsidRPr="002B07B6" w14:paraId="14DBB094" w14:textId="77777777" w:rsidTr="00D37CF1">
        <w:trPr>
          <w:jc w:val="center"/>
        </w:trPr>
        <w:tc>
          <w:tcPr>
            <w:tcW w:w="4876" w:type="dxa"/>
          </w:tcPr>
          <w:p w14:paraId="43687DD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AB10A0F" w14:textId="77777777" w:rsidR="00A633C2" w:rsidRPr="002B07B6" w:rsidRDefault="00A633C2" w:rsidP="00D37CF1">
            <w:pPr>
              <w:pStyle w:val="ColumnHeading"/>
              <w:keepNext/>
              <w:rPr>
                <w:lang w:val="en-GB"/>
              </w:rPr>
            </w:pPr>
            <w:r w:rsidRPr="002B07B6">
              <w:rPr>
                <w:lang w:val="en-GB"/>
              </w:rPr>
              <w:t>Amendment</w:t>
            </w:r>
          </w:p>
        </w:tc>
      </w:tr>
      <w:tr w:rsidR="00A633C2" w:rsidRPr="002B07B6" w14:paraId="6726E70C" w14:textId="77777777" w:rsidTr="00D37CF1">
        <w:trPr>
          <w:jc w:val="center"/>
        </w:trPr>
        <w:tc>
          <w:tcPr>
            <w:tcW w:w="4876" w:type="dxa"/>
          </w:tcPr>
          <w:p w14:paraId="4B11CA0C" w14:textId="77777777" w:rsidR="00A633C2" w:rsidRPr="002B07B6" w:rsidRDefault="00A633C2" w:rsidP="00D37CF1">
            <w:pPr>
              <w:pStyle w:val="Normal6"/>
              <w:rPr>
                <w:lang w:val="en-GB"/>
              </w:rPr>
            </w:pPr>
          </w:p>
        </w:tc>
        <w:tc>
          <w:tcPr>
            <w:tcW w:w="4876" w:type="dxa"/>
          </w:tcPr>
          <w:p w14:paraId="0481159D" w14:textId="77777777" w:rsidR="00A633C2" w:rsidRPr="002B07B6" w:rsidRDefault="00A633C2" w:rsidP="00D37CF1">
            <w:pPr>
              <w:pStyle w:val="Normal6"/>
              <w:rPr>
                <w:szCs w:val="24"/>
                <w:lang w:val="en-GB"/>
              </w:rPr>
            </w:pPr>
            <w:r w:rsidRPr="002B07B6">
              <w:rPr>
                <w:b/>
                <w:i/>
                <w:lang w:val="en-GB"/>
              </w:rPr>
              <w:t>(4a)</w:t>
            </w:r>
            <w:r w:rsidRPr="002B07B6">
              <w:rPr>
                <w:b/>
                <w:i/>
                <w:lang w:val="en-GB"/>
              </w:rPr>
              <w:tab/>
              <w:t>In Article 7, paragraph 2 is replaced by the following:</w:t>
            </w:r>
          </w:p>
        </w:tc>
      </w:tr>
      <w:tr w:rsidR="00A633C2" w:rsidRPr="002B07B6" w14:paraId="424F1C63" w14:textId="77777777" w:rsidTr="00D37CF1">
        <w:trPr>
          <w:jc w:val="center"/>
        </w:trPr>
        <w:tc>
          <w:tcPr>
            <w:tcW w:w="4876" w:type="dxa"/>
          </w:tcPr>
          <w:p w14:paraId="5A7AAE58" w14:textId="77777777" w:rsidR="00A633C2" w:rsidRPr="002B07B6" w:rsidRDefault="00A633C2" w:rsidP="00D37CF1">
            <w:pPr>
              <w:pStyle w:val="Normal6"/>
              <w:rPr>
                <w:lang w:val="en-GB"/>
              </w:rPr>
            </w:pPr>
            <w:r w:rsidRPr="002B07B6">
              <w:rPr>
                <w:lang w:val="en-GB"/>
              </w:rPr>
              <w:t>2.</w:t>
            </w:r>
            <w:r w:rsidRPr="002B07B6">
              <w:rPr>
                <w:lang w:val="en-GB"/>
              </w:rPr>
              <w:tab/>
              <w:t>Sampling must be representative of the personal exposure of the worker to dust arising from asbestos or materials containing asbestos.</w:t>
            </w:r>
          </w:p>
        </w:tc>
        <w:tc>
          <w:tcPr>
            <w:tcW w:w="4876" w:type="dxa"/>
          </w:tcPr>
          <w:p w14:paraId="2F7F50E5" w14:textId="77777777" w:rsidR="00A633C2" w:rsidRPr="002B07B6" w:rsidRDefault="00A633C2" w:rsidP="00D37CF1">
            <w:pPr>
              <w:pStyle w:val="Normal6"/>
              <w:rPr>
                <w:szCs w:val="24"/>
                <w:lang w:val="en-GB"/>
              </w:rPr>
            </w:pPr>
            <w:r w:rsidRPr="002B07B6">
              <w:rPr>
                <w:lang w:val="en-GB"/>
              </w:rPr>
              <w:t>"2.</w:t>
            </w:r>
            <w:r w:rsidRPr="002B07B6">
              <w:rPr>
                <w:lang w:val="en-GB"/>
              </w:rPr>
              <w:tab/>
              <w:t>Sampling must be representative of the</w:t>
            </w:r>
            <w:r w:rsidRPr="002B07B6">
              <w:rPr>
                <w:b/>
                <w:i/>
                <w:lang w:val="en-GB"/>
              </w:rPr>
              <w:t xml:space="preserve"> real </w:t>
            </w:r>
            <w:r w:rsidRPr="002B07B6">
              <w:rPr>
                <w:lang w:val="en-GB"/>
              </w:rPr>
              <w:t>personal exposure of the worker to dust arising from asbestos or materials containing asbestos."</w:t>
            </w:r>
          </w:p>
        </w:tc>
      </w:tr>
    </w:tbl>
    <w:p w14:paraId="7000C87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917A0DF" w14:textId="77777777" w:rsidR="00A633C2" w:rsidRPr="002B07B6" w:rsidRDefault="00A633C2" w:rsidP="00A633C2">
      <w:r w:rsidRPr="002B07B6">
        <w:rPr>
          <w:rStyle w:val="HideTWBExt"/>
        </w:rPr>
        <w:t>&lt;/Amend&gt;</w:t>
      </w:r>
    </w:p>
    <w:p w14:paraId="4A837FD3"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169</w:t>
      </w:r>
      <w:r w:rsidRPr="002B07B6">
        <w:rPr>
          <w:rStyle w:val="HideTWBExt"/>
          <w:b w:val="0"/>
          <w:lang w:val="en-GB"/>
        </w:rPr>
        <w:t>&lt;/NumAm&gt;</w:t>
      </w:r>
    </w:p>
    <w:p w14:paraId="31CBA250"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6C1E96AD" w14:textId="77777777" w:rsidR="00A633C2" w:rsidRPr="002B07B6" w:rsidRDefault="00A633C2" w:rsidP="00A633C2">
      <w:r w:rsidRPr="002B07B6">
        <w:rPr>
          <w:rStyle w:val="HideTWBExt"/>
        </w:rPr>
        <w:t>&lt;/RepeatBlock-By&gt;</w:t>
      </w:r>
    </w:p>
    <w:p w14:paraId="6C874CD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D9C3784" w14:textId="77777777" w:rsidR="00A633C2" w:rsidRPr="002B07B6" w:rsidRDefault="00A633C2" w:rsidP="00A633C2">
      <w:pPr>
        <w:pStyle w:val="NormalBold"/>
      </w:pPr>
      <w:r w:rsidRPr="002B07B6">
        <w:rPr>
          <w:rStyle w:val="HideTWBExt"/>
          <w:b w:val="0"/>
        </w:rPr>
        <w:t>&lt;Article&gt;</w:t>
      </w:r>
      <w:r w:rsidRPr="002B07B6">
        <w:t>Article 1 – paragraph 1 – point 4 a (new)</w:t>
      </w:r>
      <w:r w:rsidRPr="002B07B6">
        <w:rPr>
          <w:rStyle w:val="HideTWBExt"/>
          <w:b w:val="0"/>
        </w:rPr>
        <w:t>&lt;/Article&gt;</w:t>
      </w:r>
    </w:p>
    <w:p w14:paraId="0D0A8139"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70C1902" w14:textId="77777777" w:rsidR="00A633C2" w:rsidRPr="002B07B6" w:rsidRDefault="00A633C2" w:rsidP="00A633C2">
      <w:r w:rsidRPr="002B07B6">
        <w:rPr>
          <w:rStyle w:val="HideTWBExt"/>
        </w:rPr>
        <w:t>&lt;Article2&gt;</w:t>
      </w:r>
      <w:r w:rsidRPr="002B07B6">
        <w:t>Article 7 – 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37E98F2" w14:textId="77777777" w:rsidTr="00D37CF1">
        <w:trPr>
          <w:jc w:val="center"/>
        </w:trPr>
        <w:tc>
          <w:tcPr>
            <w:tcW w:w="9752" w:type="dxa"/>
            <w:gridSpan w:val="2"/>
          </w:tcPr>
          <w:p w14:paraId="56284F7F" w14:textId="77777777" w:rsidR="00A633C2" w:rsidRPr="002B07B6" w:rsidRDefault="00A633C2" w:rsidP="00D37CF1">
            <w:pPr>
              <w:keepNext/>
            </w:pPr>
          </w:p>
        </w:tc>
      </w:tr>
      <w:tr w:rsidR="00A633C2" w:rsidRPr="002B07B6" w14:paraId="5CE40F3A" w14:textId="77777777" w:rsidTr="00D37CF1">
        <w:trPr>
          <w:jc w:val="center"/>
        </w:trPr>
        <w:tc>
          <w:tcPr>
            <w:tcW w:w="4876" w:type="dxa"/>
          </w:tcPr>
          <w:p w14:paraId="0ABE65A4"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454E035E" w14:textId="77777777" w:rsidR="00A633C2" w:rsidRPr="002B07B6" w:rsidRDefault="00A633C2" w:rsidP="00D37CF1">
            <w:pPr>
              <w:pStyle w:val="ColumnHeading"/>
              <w:keepNext/>
              <w:rPr>
                <w:lang w:val="en-GB"/>
              </w:rPr>
            </w:pPr>
            <w:r w:rsidRPr="002B07B6">
              <w:rPr>
                <w:lang w:val="en-GB"/>
              </w:rPr>
              <w:t>Amendment</w:t>
            </w:r>
          </w:p>
        </w:tc>
      </w:tr>
      <w:tr w:rsidR="00A633C2" w:rsidRPr="002B07B6" w14:paraId="55687CD8" w14:textId="77777777" w:rsidTr="00D37CF1">
        <w:trPr>
          <w:jc w:val="center"/>
        </w:trPr>
        <w:tc>
          <w:tcPr>
            <w:tcW w:w="4876" w:type="dxa"/>
          </w:tcPr>
          <w:p w14:paraId="34291B5B" w14:textId="77777777" w:rsidR="00A633C2" w:rsidRPr="002B07B6" w:rsidRDefault="00A633C2" w:rsidP="00D37CF1">
            <w:pPr>
              <w:pStyle w:val="Normal6"/>
              <w:rPr>
                <w:lang w:val="en-GB"/>
              </w:rPr>
            </w:pPr>
          </w:p>
        </w:tc>
        <w:tc>
          <w:tcPr>
            <w:tcW w:w="4876" w:type="dxa"/>
          </w:tcPr>
          <w:p w14:paraId="280B527E" w14:textId="77777777" w:rsidR="00A633C2" w:rsidRPr="002B07B6" w:rsidRDefault="00A633C2" w:rsidP="00D37CF1">
            <w:pPr>
              <w:pStyle w:val="Normal6"/>
              <w:rPr>
                <w:szCs w:val="24"/>
                <w:lang w:val="en-GB"/>
              </w:rPr>
            </w:pPr>
            <w:r w:rsidRPr="002B07B6">
              <w:rPr>
                <w:b/>
                <w:i/>
                <w:lang w:val="en-GB"/>
              </w:rPr>
              <w:t>(4a)</w:t>
            </w:r>
            <w:r w:rsidRPr="002B07B6">
              <w:rPr>
                <w:b/>
                <w:i/>
                <w:lang w:val="en-GB"/>
              </w:rPr>
              <w:tab/>
              <w:t>Article 7, paragraph 2 is replaced by the following</w:t>
            </w:r>
          </w:p>
        </w:tc>
      </w:tr>
      <w:tr w:rsidR="00A633C2" w:rsidRPr="002B07B6" w14:paraId="2420D7F2" w14:textId="77777777" w:rsidTr="00D37CF1">
        <w:trPr>
          <w:jc w:val="center"/>
        </w:trPr>
        <w:tc>
          <w:tcPr>
            <w:tcW w:w="4876" w:type="dxa"/>
          </w:tcPr>
          <w:p w14:paraId="248A58D7" w14:textId="77777777" w:rsidR="00A633C2" w:rsidRPr="002B07B6" w:rsidRDefault="00A633C2" w:rsidP="00D37CF1">
            <w:pPr>
              <w:pStyle w:val="Normal6"/>
              <w:rPr>
                <w:lang w:val="en-GB"/>
              </w:rPr>
            </w:pPr>
            <w:r w:rsidRPr="002B07B6">
              <w:rPr>
                <w:lang w:val="en-GB"/>
              </w:rPr>
              <w:t>2.</w:t>
            </w:r>
            <w:r w:rsidRPr="002B07B6">
              <w:rPr>
                <w:lang w:val="en-GB"/>
              </w:rPr>
              <w:tab/>
              <w:t>Sampling must be representative of the personal exposure of the worker to dust arising from asbestos or materials containing asbestos.</w:t>
            </w:r>
          </w:p>
        </w:tc>
        <w:tc>
          <w:tcPr>
            <w:tcW w:w="4876" w:type="dxa"/>
          </w:tcPr>
          <w:p w14:paraId="6A7EF8EF" w14:textId="77777777" w:rsidR="00A633C2" w:rsidRPr="002B07B6" w:rsidRDefault="00A633C2" w:rsidP="00D37CF1">
            <w:pPr>
              <w:pStyle w:val="Normal6"/>
              <w:rPr>
                <w:szCs w:val="24"/>
                <w:lang w:val="en-GB"/>
              </w:rPr>
            </w:pPr>
            <w:r w:rsidRPr="002B07B6">
              <w:rPr>
                <w:lang w:val="en-GB"/>
              </w:rPr>
              <w:t>"2.</w:t>
            </w:r>
            <w:r w:rsidRPr="002B07B6">
              <w:rPr>
                <w:lang w:val="en-GB"/>
              </w:rPr>
              <w:tab/>
              <w:t xml:space="preserve">Sampling must be representative of the </w:t>
            </w:r>
            <w:r w:rsidRPr="002B07B6">
              <w:rPr>
                <w:b/>
                <w:i/>
                <w:lang w:val="en-GB"/>
              </w:rPr>
              <w:t>real</w:t>
            </w:r>
            <w:r w:rsidRPr="002B07B6">
              <w:rPr>
                <w:lang w:val="en-GB"/>
              </w:rPr>
              <w:t xml:space="preserve"> personal exposure of the worker to dust arising from asbestos or materials containing asbestos.</w:t>
            </w:r>
            <w:r w:rsidRPr="002B07B6">
              <w:rPr>
                <w:b/>
                <w:i/>
                <w:lang w:val="en-GB"/>
              </w:rPr>
              <w:t>"</w:t>
            </w:r>
          </w:p>
        </w:tc>
      </w:tr>
    </w:tbl>
    <w:p w14:paraId="1B0920B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8385F4C" w14:textId="77777777" w:rsidR="00A633C2" w:rsidRPr="002B07B6" w:rsidRDefault="00A633C2" w:rsidP="00A633C2">
      <w:r w:rsidRPr="002B07B6">
        <w:rPr>
          <w:rStyle w:val="HideTWBExt"/>
        </w:rPr>
        <w:t>&lt;/Amend&gt;</w:t>
      </w:r>
    </w:p>
    <w:p w14:paraId="35ACD28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170</w:t>
      </w:r>
      <w:r w:rsidRPr="002B07B6">
        <w:rPr>
          <w:rStyle w:val="HideTWBExt"/>
          <w:b w:val="0"/>
          <w:lang w:val="en-GB"/>
        </w:rPr>
        <w:t>&lt;/NumAm&gt;</w:t>
      </w:r>
    </w:p>
    <w:p w14:paraId="42148E48"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9A33DD1"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768756B6" w14:textId="77777777" w:rsidR="00A633C2" w:rsidRPr="002B07B6" w:rsidRDefault="00A633C2" w:rsidP="00A633C2">
      <w:r w:rsidRPr="002B07B6">
        <w:rPr>
          <w:rStyle w:val="HideTWBExt"/>
        </w:rPr>
        <w:t>&lt;/RepeatBlock-By&gt;</w:t>
      </w:r>
    </w:p>
    <w:p w14:paraId="41167183"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150D8FED" w14:textId="77777777" w:rsidR="00A633C2" w:rsidRPr="002B07B6" w:rsidRDefault="00A633C2" w:rsidP="00A633C2">
      <w:pPr>
        <w:pStyle w:val="NormalBold"/>
      </w:pPr>
      <w:r w:rsidRPr="002B07B6">
        <w:rPr>
          <w:rStyle w:val="HideTWBExt"/>
          <w:b w:val="0"/>
        </w:rPr>
        <w:t>&lt;Article&gt;</w:t>
      </w:r>
      <w:r w:rsidRPr="002B07B6">
        <w:t>Article 1 – paragraph 1 – point 3 b (new)</w:t>
      </w:r>
      <w:r w:rsidRPr="002B07B6">
        <w:rPr>
          <w:rStyle w:val="HideTWBExt"/>
          <w:b w:val="0"/>
        </w:rPr>
        <w:t>&lt;/Article&gt;</w:t>
      </w:r>
    </w:p>
    <w:p w14:paraId="445728B3"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EC13E4E" w14:textId="77777777" w:rsidR="00A633C2" w:rsidRPr="002B07B6" w:rsidRDefault="00A633C2" w:rsidP="00A633C2">
      <w:r w:rsidRPr="002B07B6">
        <w:rPr>
          <w:rStyle w:val="HideTWBExt"/>
        </w:rPr>
        <w:t>&lt;Article2&gt;</w:t>
      </w:r>
      <w:r w:rsidRPr="002B07B6">
        <w:t>Article 7 – 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DD91366" w14:textId="77777777" w:rsidTr="00D37CF1">
        <w:trPr>
          <w:jc w:val="center"/>
        </w:trPr>
        <w:tc>
          <w:tcPr>
            <w:tcW w:w="9752" w:type="dxa"/>
            <w:gridSpan w:val="2"/>
          </w:tcPr>
          <w:p w14:paraId="36802A07" w14:textId="77777777" w:rsidR="00A633C2" w:rsidRPr="002B07B6" w:rsidRDefault="00A633C2" w:rsidP="00D37CF1">
            <w:pPr>
              <w:keepNext/>
            </w:pPr>
          </w:p>
        </w:tc>
      </w:tr>
      <w:tr w:rsidR="00A633C2" w:rsidRPr="002B07B6" w14:paraId="684B9C7B" w14:textId="77777777" w:rsidTr="00D37CF1">
        <w:trPr>
          <w:jc w:val="center"/>
        </w:trPr>
        <w:tc>
          <w:tcPr>
            <w:tcW w:w="4876" w:type="dxa"/>
          </w:tcPr>
          <w:p w14:paraId="3BCA2D7C"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563FCA95" w14:textId="77777777" w:rsidR="00A633C2" w:rsidRPr="002B07B6" w:rsidRDefault="00A633C2" w:rsidP="00D37CF1">
            <w:pPr>
              <w:pStyle w:val="ColumnHeading"/>
              <w:keepNext/>
              <w:rPr>
                <w:lang w:val="en-GB"/>
              </w:rPr>
            </w:pPr>
            <w:r w:rsidRPr="002B07B6">
              <w:rPr>
                <w:lang w:val="en-GB"/>
              </w:rPr>
              <w:t>Amendment</w:t>
            </w:r>
          </w:p>
        </w:tc>
      </w:tr>
      <w:tr w:rsidR="00A633C2" w:rsidRPr="002B07B6" w14:paraId="58511D4E" w14:textId="77777777" w:rsidTr="00D37CF1">
        <w:trPr>
          <w:jc w:val="center"/>
        </w:trPr>
        <w:tc>
          <w:tcPr>
            <w:tcW w:w="4876" w:type="dxa"/>
          </w:tcPr>
          <w:p w14:paraId="37BEF92B" w14:textId="77777777" w:rsidR="00A633C2" w:rsidRPr="002B07B6" w:rsidRDefault="00A633C2" w:rsidP="00D37CF1">
            <w:pPr>
              <w:pStyle w:val="Normal6"/>
              <w:rPr>
                <w:lang w:val="en-GB"/>
              </w:rPr>
            </w:pPr>
          </w:p>
        </w:tc>
        <w:tc>
          <w:tcPr>
            <w:tcW w:w="4876" w:type="dxa"/>
          </w:tcPr>
          <w:p w14:paraId="3469C256" w14:textId="77777777" w:rsidR="00A633C2" w:rsidRPr="002B07B6" w:rsidRDefault="00A633C2" w:rsidP="00D37CF1">
            <w:pPr>
              <w:pStyle w:val="Normal6"/>
              <w:rPr>
                <w:szCs w:val="24"/>
                <w:lang w:val="en-GB"/>
              </w:rPr>
            </w:pPr>
            <w:r w:rsidRPr="002B07B6">
              <w:rPr>
                <w:b/>
                <w:i/>
                <w:lang w:val="en-GB"/>
              </w:rPr>
              <w:t>(3b)</w:t>
            </w:r>
            <w:r w:rsidRPr="002B07B6">
              <w:rPr>
                <w:b/>
                <w:i/>
                <w:lang w:val="en-GB"/>
              </w:rPr>
              <w:tab/>
              <w:t>In Article 7, paragraph 2 is replaced by the following:</w:t>
            </w:r>
          </w:p>
        </w:tc>
      </w:tr>
      <w:tr w:rsidR="00A633C2" w:rsidRPr="002B07B6" w14:paraId="768EF141" w14:textId="77777777" w:rsidTr="00D37CF1">
        <w:trPr>
          <w:jc w:val="center"/>
        </w:trPr>
        <w:tc>
          <w:tcPr>
            <w:tcW w:w="4876" w:type="dxa"/>
          </w:tcPr>
          <w:p w14:paraId="3ADE1ECA" w14:textId="77777777" w:rsidR="00A633C2" w:rsidRPr="002B07B6" w:rsidRDefault="00A633C2" w:rsidP="00D37CF1">
            <w:pPr>
              <w:pStyle w:val="Normal6"/>
              <w:rPr>
                <w:lang w:val="en-GB"/>
              </w:rPr>
            </w:pPr>
            <w:r w:rsidRPr="002B07B6">
              <w:rPr>
                <w:lang w:val="en-GB"/>
              </w:rPr>
              <w:t>2.</w:t>
            </w:r>
            <w:r w:rsidRPr="002B07B6">
              <w:rPr>
                <w:lang w:val="en-GB"/>
              </w:rPr>
              <w:tab/>
              <w:t>Sampling must be representative of the personal exposure of the worker to dust arising from asbestos or materials containing asbestos.</w:t>
            </w:r>
          </w:p>
        </w:tc>
        <w:tc>
          <w:tcPr>
            <w:tcW w:w="4876" w:type="dxa"/>
          </w:tcPr>
          <w:p w14:paraId="765002F9" w14:textId="77777777" w:rsidR="00A633C2" w:rsidRPr="002B07B6" w:rsidRDefault="00A633C2" w:rsidP="00D37CF1">
            <w:pPr>
              <w:pStyle w:val="Normal6"/>
              <w:rPr>
                <w:szCs w:val="24"/>
                <w:lang w:val="en-GB"/>
              </w:rPr>
            </w:pPr>
            <w:r w:rsidRPr="002B07B6">
              <w:rPr>
                <w:lang w:val="en-GB"/>
              </w:rPr>
              <w:t>"2.</w:t>
            </w:r>
            <w:r w:rsidRPr="002B07B6">
              <w:rPr>
                <w:lang w:val="en-GB"/>
              </w:rPr>
              <w:tab/>
              <w:t xml:space="preserve">Sampling must be representative of the </w:t>
            </w:r>
            <w:r w:rsidRPr="002B07B6">
              <w:rPr>
                <w:b/>
                <w:i/>
                <w:lang w:val="en-GB"/>
              </w:rPr>
              <w:t>real</w:t>
            </w:r>
            <w:r w:rsidRPr="002B07B6">
              <w:rPr>
                <w:lang w:val="en-GB"/>
              </w:rPr>
              <w:t xml:space="preserve"> personal exposure of the worker to dust arising from asbestos or materials containing asbestos</w:t>
            </w:r>
            <w:r w:rsidRPr="002B07B6">
              <w:rPr>
                <w:b/>
                <w:i/>
                <w:lang w:val="en-GB"/>
              </w:rPr>
              <w:t>."</w:t>
            </w:r>
          </w:p>
        </w:tc>
      </w:tr>
    </w:tbl>
    <w:p w14:paraId="64CA52E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0DB77B5" w14:textId="77777777" w:rsidR="00A633C2" w:rsidRPr="002B07B6" w:rsidRDefault="00A633C2" w:rsidP="00A633C2">
      <w:r w:rsidRPr="002B07B6">
        <w:rPr>
          <w:rStyle w:val="HideTWBExt"/>
        </w:rPr>
        <w:t>&lt;/Amend&gt;</w:t>
      </w:r>
    </w:p>
    <w:p w14:paraId="3E8C2409"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171</w:t>
      </w:r>
      <w:r w:rsidRPr="002B07B6">
        <w:rPr>
          <w:rStyle w:val="HideTWBExt"/>
          <w:b w:val="0"/>
          <w:lang w:val="en-GB"/>
        </w:rPr>
        <w:t>&lt;/NumAm&gt;</w:t>
      </w:r>
    </w:p>
    <w:p w14:paraId="214F3979"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75CA661" w14:textId="77777777" w:rsidR="00A633C2" w:rsidRPr="002B07B6" w:rsidRDefault="00A633C2" w:rsidP="00A633C2">
      <w:r w:rsidRPr="002B07B6">
        <w:rPr>
          <w:rStyle w:val="HideTWBExt"/>
        </w:rPr>
        <w:t>&lt;/RepeatBlock-By&gt;</w:t>
      </w:r>
    </w:p>
    <w:p w14:paraId="3867C5C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01A7A53" w14:textId="77777777" w:rsidR="00A633C2" w:rsidRPr="002B07B6" w:rsidRDefault="00A633C2" w:rsidP="00A633C2">
      <w:pPr>
        <w:pStyle w:val="NormalBold"/>
      </w:pPr>
      <w:r w:rsidRPr="002B07B6">
        <w:rPr>
          <w:rStyle w:val="HideTWBExt"/>
          <w:b w:val="0"/>
        </w:rPr>
        <w:t>&lt;Article&gt;</w:t>
      </w:r>
      <w:r w:rsidRPr="002B07B6">
        <w:t>Article 1 – paragraph 1 – point 3 b (new)</w:t>
      </w:r>
      <w:r w:rsidRPr="002B07B6">
        <w:rPr>
          <w:rStyle w:val="HideTWBExt"/>
          <w:b w:val="0"/>
        </w:rPr>
        <w:t>&lt;/Article&gt;</w:t>
      </w:r>
    </w:p>
    <w:p w14:paraId="12D3634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29432D8" w14:textId="77777777" w:rsidR="00A633C2" w:rsidRPr="002B07B6" w:rsidRDefault="00A633C2" w:rsidP="00A633C2">
      <w:r w:rsidRPr="002B07B6">
        <w:rPr>
          <w:rStyle w:val="HideTWBExt"/>
        </w:rPr>
        <w:t>&lt;Article2&gt;</w:t>
      </w:r>
      <w:r w:rsidRPr="002B07B6">
        <w:t>Article 7 – 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205BD4A" w14:textId="77777777" w:rsidTr="00D37CF1">
        <w:trPr>
          <w:jc w:val="center"/>
        </w:trPr>
        <w:tc>
          <w:tcPr>
            <w:tcW w:w="9752" w:type="dxa"/>
            <w:gridSpan w:val="2"/>
          </w:tcPr>
          <w:p w14:paraId="1A6F7C71" w14:textId="77777777" w:rsidR="00A633C2" w:rsidRPr="002B07B6" w:rsidRDefault="00A633C2" w:rsidP="00D37CF1">
            <w:pPr>
              <w:keepNext/>
            </w:pPr>
          </w:p>
        </w:tc>
      </w:tr>
      <w:tr w:rsidR="00A633C2" w:rsidRPr="002B07B6" w14:paraId="47A1D455" w14:textId="77777777" w:rsidTr="00D37CF1">
        <w:trPr>
          <w:jc w:val="center"/>
        </w:trPr>
        <w:tc>
          <w:tcPr>
            <w:tcW w:w="4876" w:type="dxa"/>
          </w:tcPr>
          <w:p w14:paraId="713B893C"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140CBC55" w14:textId="77777777" w:rsidR="00A633C2" w:rsidRPr="002B07B6" w:rsidRDefault="00A633C2" w:rsidP="00D37CF1">
            <w:pPr>
              <w:pStyle w:val="ColumnHeading"/>
              <w:keepNext/>
              <w:rPr>
                <w:lang w:val="en-GB"/>
              </w:rPr>
            </w:pPr>
            <w:r w:rsidRPr="002B07B6">
              <w:rPr>
                <w:lang w:val="en-GB"/>
              </w:rPr>
              <w:t>Amendment</w:t>
            </w:r>
          </w:p>
        </w:tc>
      </w:tr>
      <w:tr w:rsidR="00A633C2" w:rsidRPr="002B07B6" w14:paraId="39E24243" w14:textId="77777777" w:rsidTr="00D37CF1">
        <w:trPr>
          <w:jc w:val="center"/>
        </w:trPr>
        <w:tc>
          <w:tcPr>
            <w:tcW w:w="4876" w:type="dxa"/>
          </w:tcPr>
          <w:p w14:paraId="265B9759" w14:textId="77777777" w:rsidR="00A633C2" w:rsidRPr="002B07B6" w:rsidRDefault="00A633C2" w:rsidP="00D37CF1">
            <w:pPr>
              <w:pStyle w:val="Normal6"/>
              <w:rPr>
                <w:lang w:val="en-GB"/>
              </w:rPr>
            </w:pPr>
          </w:p>
        </w:tc>
        <w:tc>
          <w:tcPr>
            <w:tcW w:w="4876" w:type="dxa"/>
          </w:tcPr>
          <w:p w14:paraId="22C9FC56" w14:textId="77777777" w:rsidR="00A633C2" w:rsidRPr="002B07B6" w:rsidRDefault="00A633C2" w:rsidP="00D37CF1">
            <w:pPr>
              <w:pStyle w:val="Normal6"/>
              <w:rPr>
                <w:szCs w:val="24"/>
                <w:lang w:val="en-GB"/>
              </w:rPr>
            </w:pPr>
            <w:r w:rsidRPr="002B07B6">
              <w:rPr>
                <w:b/>
                <w:i/>
                <w:lang w:val="en-GB"/>
              </w:rPr>
              <w:t>(3b)</w:t>
            </w:r>
            <w:r w:rsidRPr="002B07B6">
              <w:rPr>
                <w:b/>
                <w:i/>
                <w:lang w:val="en-GB"/>
              </w:rPr>
              <w:tab/>
              <w:t>In Article 7, paragraph 2 is replaced by the following:</w:t>
            </w:r>
          </w:p>
        </w:tc>
      </w:tr>
      <w:tr w:rsidR="00A633C2" w:rsidRPr="002B07B6" w14:paraId="4CDF8E8F" w14:textId="77777777" w:rsidTr="00D37CF1">
        <w:trPr>
          <w:jc w:val="center"/>
        </w:trPr>
        <w:tc>
          <w:tcPr>
            <w:tcW w:w="4876" w:type="dxa"/>
          </w:tcPr>
          <w:p w14:paraId="3814E812" w14:textId="77777777" w:rsidR="00A633C2" w:rsidRPr="002B07B6" w:rsidRDefault="00A633C2" w:rsidP="00D37CF1">
            <w:pPr>
              <w:pStyle w:val="Normal6"/>
              <w:rPr>
                <w:lang w:val="en-GB"/>
              </w:rPr>
            </w:pPr>
            <w:r w:rsidRPr="002B07B6">
              <w:rPr>
                <w:lang w:val="en-GB"/>
              </w:rPr>
              <w:t xml:space="preserve">2. </w:t>
            </w:r>
            <w:r w:rsidRPr="002B07B6">
              <w:rPr>
                <w:lang w:val="en-GB"/>
              </w:rPr>
              <w:tab/>
              <w:t>Sampling must be representative of the personal exposure of the worker to dust arising from asbestos or materials containing asbestos.</w:t>
            </w:r>
          </w:p>
        </w:tc>
        <w:tc>
          <w:tcPr>
            <w:tcW w:w="4876" w:type="dxa"/>
          </w:tcPr>
          <w:p w14:paraId="1517CB51" w14:textId="77777777" w:rsidR="00A633C2" w:rsidRPr="002B07B6" w:rsidRDefault="00A633C2" w:rsidP="00D37CF1">
            <w:pPr>
              <w:pStyle w:val="Normal6"/>
              <w:rPr>
                <w:szCs w:val="24"/>
                <w:lang w:val="en-GB"/>
              </w:rPr>
            </w:pPr>
            <w:r w:rsidRPr="002B07B6">
              <w:rPr>
                <w:lang w:val="en-GB"/>
              </w:rPr>
              <w:t>"2.</w:t>
            </w:r>
            <w:r w:rsidRPr="002B07B6">
              <w:rPr>
                <w:lang w:val="en-GB"/>
              </w:rPr>
              <w:tab/>
              <w:t xml:space="preserve">Sampling must be representative of the </w:t>
            </w:r>
            <w:r w:rsidRPr="002B07B6">
              <w:rPr>
                <w:b/>
                <w:i/>
                <w:lang w:val="en-GB"/>
              </w:rPr>
              <w:t>real</w:t>
            </w:r>
            <w:r w:rsidRPr="002B07B6">
              <w:rPr>
                <w:lang w:val="en-GB"/>
              </w:rPr>
              <w:t xml:space="preserve"> personal exposure of the worker to dust arising from asbestos or materials containing asbestos.</w:t>
            </w:r>
            <w:r w:rsidRPr="002B07B6">
              <w:rPr>
                <w:b/>
                <w:i/>
                <w:lang w:val="en-GB"/>
              </w:rPr>
              <w:t>"</w:t>
            </w:r>
          </w:p>
        </w:tc>
      </w:tr>
    </w:tbl>
    <w:p w14:paraId="376CDD4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67140F5" w14:textId="77777777" w:rsidR="00A633C2" w:rsidRPr="002B07B6" w:rsidRDefault="00A633C2" w:rsidP="00A633C2">
      <w:r w:rsidRPr="002B07B6">
        <w:rPr>
          <w:rStyle w:val="HideTWBExt"/>
        </w:rPr>
        <w:t>&lt;/Amend&gt;</w:t>
      </w:r>
    </w:p>
    <w:p w14:paraId="21D5ED3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172</w:t>
      </w:r>
      <w:r w:rsidRPr="002B07B6">
        <w:rPr>
          <w:rStyle w:val="HideTWBExt"/>
          <w:b w:val="0"/>
          <w:lang w:val="en-GB"/>
        </w:rPr>
        <w:t>&lt;/NumAm&gt;</w:t>
      </w:r>
    </w:p>
    <w:p w14:paraId="26FB2F21"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0D4BC308"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2E85CCAB" w14:textId="77777777" w:rsidR="00A633C2" w:rsidRPr="002B07B6" w:rsidRDefault="00A633C2" w:rsidP="00A633C2">
      <w:r w:rsidRPr="002B07B6">
        <w:rPr>
          <w:rStyle w:val="HideTWBExt"/>
        </w:rPr>
        <w:t>&lt;/RepeatBlock-By&gt;</w:t>
      </w:r>
    </w:p>
    <w:p w14:paraId="5E098FE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FE1FA84" w14:textId="77777777" w:rsidR="00A633C2" w:rsidRPr="002B07B6" w:rsidRDefault="00A633C2" w:rsidP="00A633C2">
      <w:pPr>
        <w:pStyle w:val="NormalBold"/>
      </w:pPr>
      <w:r w:rsidRPr="002B07B6">
        <w:rPr>
          <w:rStyle w:val="HideTWBExt"/>
          <w:b w:val="0"/>
        </w:rPr>
        <w:t>&lt;Article&gt;</w:t>
      </w:r>
      <w:r w:rsidRPr="002B07B6">
        <w:t>Article 1 – paragraph 1 – point 3 c (new)</w:t>
      </w:r>
      <w:r w:rsidRPr="002B07B6">
        <w:rPr>
          <w:rStyle w:val="HideTWBExt"/>
          <w:b w:val="0"/>
        </w:rPr>
        <w:t>&lt;/Article&gt;</w:t>
      </w:r>
    </w:p>
    <w:p w14:paraId="0B5467E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021F8FB" w14:textId="77777777" w:rsidR="00A633C2" w:rsidRPr="002B07B6" w:rsidRDefault="00A633C2" w:rsidP="00A633C2">
      <w:r w:rsidRPr="002B07B6">
        <w:rPr>
          <w:rStyle w:val="HideTWBExt"/>
        </w:rPr>
        <w:t>&lt;Article2&gt;</w:t>
      </w:r>
      <w:r w:rsidRPr="002B07B6">
        <w:t>Article 7 – paragraph 5</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1354653" w14:textId="77777777" w:rsidTr="00D37CF1">
        <w:trPr>
          <w:jc w:val="center"/>
        </w:trPr>
        <w:tc>
          <w:tcPr>
            <w:tcW w:w="9752" w:type="dxa"/>
            <w:gridSpan w:val="2"/>
          </w:tcPr>
          <w:p w14:paraId="725991A4" w14:textId="77777777" w:rsidR="00A633C2" w:rsidRPr="002B07B6" w:rsidRDefault="00A633C2" w:rsidP="00D37CF1">
            <w:pPr>
              <w:keepNext/>
            </w:pPr>
          </w:p>
        </w:tc>
      </w:tr>
      <w:tr w:rsidR="00A633C2" w:rsidRPr="002B07B6" w14:paraId="4E043846" w14:textId="77777777" w:rsidTr="00D37CF1">
        <w:trPr>
          <w:jc w:val="center"/>
        </w:trPr>
        <w:tc>
          <w:tcPr>
            <w:tcW w:w="4876" w:type="dxa"/>
          </w:tcPr>
          <w:p w14:paraId="23D7C0D6"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270D8DC3" w14:textId="77777777" w:rsidR="00A633C2" w:rsidRPr="002B07B6" w:rsidRDefault="00A633C2" w:rsidP="00D37CF1">
            <w:pPr>
              <w:pStyle w:val="ColumnHeading"/>
              <w:keepNext/>
              <w:rPr>
                <w:lang w:val="en-GB"/>
              </w:rPr>
            </w:pPr>
            <w:r w:rsidRPr="002B07B6">
              <w:rPr>
                <w:lang w:val="en-GB"/>
              </w:rPr>
              <w:t>Amendment</w:t>
            </w:r>
          </w:p>
        </w:tc>
      </w:tr>
      <w:tr w:rsidR="00A633C2" w:rsidRPr="002B07B6" w14:paraId="6997817B" w14:textId="77777777" w:rsidTr="00D37CF1">
        <w:trPr>
          <w:jc w:val="center"/>
        </w:trPr>
        <w:tc>
          <w:tcPr>
            <w:tcW w:w="4876" w:type="dxa"/>
          </w:tcPr>
          <w:p w14:paraId="12EFA562" w14:textId="77777777" w:rsidR="00A633C2" w:rsidRPr="002B07B6" w:rsidRDefault="00A633C2" w:rsidP="00D37CF1">
            <w:pPr>
              <w:pStyle w:val="Normal6"/>
              <w:rPr>
                <w:lang w:val="en-GB"/>
              </w:rPr>
            </w:pPr>
          </w:p>
        </w:tc>
        <w:tc>
          <w:tcPr>
            <w:tcW w:w="4876" w:type="dxa"/>
          </w:tcPr>
          <w:p w14:paraId="0EA84CD0" w14:textId="77777777" w:rsidR="00A633C2" w:rsidRPr="002B07B6" w:rsidRDefault="00A633C2" w:rsidP="00D37CF1">
            <w:pPr>
              <w:pStyle w:val="Normal6"/>
              <w:rPr>
                <w:szCs w:val="24"/>
                <w:lang w:val="en-GB"/>
              </w:rPr>
            </w:pPr>
            <w:r w:rsidRPr="002B07B6">
              <w:rPr>
                <w:b/>
                <w:i/>
                <w:lang w:val="en-GB"/>
              </w:rPr>
              <w:t>(3c)</w:t>
            </w:r>
            <w:r w:rsidRPr="002B07B6">
              <w:rPr>
                <w:b/>
                <w:i/>
                <w:lang w:val="en-GB"/>
              </w:rPr>
              <w:tab/>
              <w:t>In Article 7, paragraph 5 is replaced by the following:</w:t>
            </w:r>
          </w:p>
        </w:tc>
      </w:tr>
      <w:tr w:rsidR="00A633C2" w:rsidRPr="002B07B6" w14:paraId="3B23644F" w14:textId="77777777" w:rsidTr="00D37CF1">
        <w:trPr>
          <w:jc w:val="center"/>
        </w:trPr>
        <w:tc>
          <w:tcPr>
            <w:tcW w:w="4876" w:type="dxa"/>
          </w:tcPr>
          <w:p w14:paraId="744F352E" w14:textId="77777777" w:rsidR="00A633C2" w:rsidRPr="002B07B6" w:rsidRDefault="00A633C2" w:rsidP="00D37CF1">
            <w:pPr>
              <w:pStyle w:val="Normal6"/>
              <w:rPr>
                <w:lang w:val="en-GB"/>
              </w:rPr>
            </w:pPr>
            <w:r w:rsidRPr="002B07B6">
              <w:rPr>
                <w:lang w:val="en-GB"/>
              </w:rPr>
              <w:t>5.</w:t>
            </w:r>
            <w:r w:rsidRPr="002B07B6">
              <w:rPr>
                <w:lang w:val="en-GB"/>
              </w:rPr>
              <w:tab/>
              <w:t xml:space="preserve">The duration of sampling </w:t>
            </w:r>
            <w:r w:rsidRPr="002B07B6">
              <w:rPr>
                <w:b/>
                <w:i/>
                <w:lang w:val="en-GB"/>
              </w:rPr>
              <w:t>must</w:t>
            </w:r>
            <w:r w:rsidRPr="002B07B6">
              <w:rPr>
                <w:lang w:val="en-GB"/>
              </w:rPr>
              <w:t xml:space="preserve"> be such that representative exposure can be established for </w:t>
            </w:r>
            <w:r w:rsidRPr="002B07B6">
              <w:rPr>
                <w:b/>
                <w:i/>
                <w:lang w:val="en-GB"/>
              </w:rPr>
              <w:t>an 8-hour reference period (one shift) by means of measurements or time-weighted calculations</w:t>
            </w:r>
            <w:r w:rsidRPr="002B07B6">
              <w:rPr>
                <w:lang w:val="en-GB"/>
              </w:rPr>
              <w:t>.</w:t>
            </w:r>
          </w:p>
        </w:tc>
        <w:tc>
          <w:tcPr>
            <w:tcW w:w="4876" w:type="dxa"/>
          </w:tcPr>
          <w:p w14:paraId="1DB81C53" w14:textId="77777777" w:rsidR="00A633C2" w:rsidRPr="002B07B6" w:rsidRDefault="00A633C2" w:rsidP="00D37CF1">
            <w:pPr>
              <w:pStyle w:val="Normal6"/>
              <w:rPr>
                <w:szCs w:val="24"/>
                <w:lang w:val="en-GB"/>
              </w:rPr>
            </w:pPr>
            <w:r w:rsidRPr="002B07B6">
              <w:rPr>
                <w:lang w:val="en-GB"/>
              </w:rPr>
              <w:t>"5.</w:t>
            </w:r>
            <w:r w:rsidRPr="002B07B6">
              <w:rPr>
                <w:lang w:val="en-GB"/>
              </w:rPr>
              <w:tab/>
              <w:t xml:space="preserve">The duration of sampling </w:t>
            </w:r>
            <w:r w:rsidRPr="002B07B6">
              <w:rPr>
                <w:b/>
                <w:i/>
                <w:lang w:val="en-GB"/>
              </w:rPr>
              <w:t>shall</w:t>
            </w:r>
            <w:r w:rsidRPr="002B07B6">
              <w:rPr>
                <w:lang w:val="en-GB"/>
              </w:rPr>
              <w:t xml:space="preserve"> be such that representative exposure can be established for </w:t>
            </w:r>
            <w:r w:rsidRPr="002B07B6">
              <w:rPr>
                <w:b/>
                <w:i/>
                <w:lang w:val="en-GB"/>
              </w:rPr>
              <w:t>all operations in all their different phases carried out during the work process</w:t>
            </w:r>
            <w:r w:rsidRPr="002B07B6">
              <w:rPr>
                <w:lang w:val="en-GB"/>
              </w:rPr>
              <w:t>.</w:t>
            </w:r>
            <w:r w:rsidRPr="002B07B6">
              <w:rPr>
                <w:b/>
                <w:i/>
                <w:lang w:val="en-GB"/>
              </w:rPr>
              <w:t>"</w:t>
            </w:r>
          </w:p>
        </w:tc>
      </w:tr>
    </w:tbl>
    <w:p w14:paraId="57CC0177"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861191B" w14:textId="77777777" w:rsidR="00A633C2" w:rsidRPr="002B07B6" w:rsidRDefault="00A633C2" w:rsidP="00A633C2">
      <w:r w:rsidRPr="002B07B6">
        <w:rPr>
          <w:rStyle w:val="HideTWBExt"/>
        </w:rPr>
        <w:t>&lt;/Amend&gt;</w:t>
      </w:r>
    </w:p>
    <w:p w14:paraId="500D09B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173</w:t>
      </w:r>
      <w:r w:rsidRPr="002B07B6">
        <w:rPr>
          <w:rStyle w:val="HideTWBExt"/>
          <w:b w:val="0"/>
          <w:lang w:val="en-GB"/>
        </w:rPr>
        <w:t>&lt;/NumAm&gt;</w:t>
      </w:r>
    </w:p>
    <w:p w14:paraId="1F3A49FC"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1A350B3C" w14:textId="77777777" w:rsidR="00A633C2" w:rsidRPr="002B07B6" w:rsidRDefault="00A633C2" w:rsidP="00A633C2">
      <w:r w:rsidRPr="002B07B6">
        <w:rPr>
          <w:rStyle w:val="HideTWBExt"/>
        </w:rPr>
        <w:t>&lt;/RepeatBlock-By&gt;</w:t>
      </w:r>
    </w:p>
    <w:p w14:paraId="7FFCC99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FCED364" w14:textId="77777777" w:rsidR="00A633C2" w:rsidRPr="002B07B6" w:rsidRDefault="00A633C2" w:rsidP="00A633C2">
      <w:pPr>
        <w:pStyle w:val="NormalBold"/>
      </w:pPr>
      <w:r w:rsidRPr="002B07B6">
        <w:rPr>
          <w:rStyle w:val="HideTWBExt"/>
          <w:b w:val="0"/>
        </w:rPr>
        <w:t>&lt;Article&gt;</w:t>
      </w:r>
      <w:r w:rsidRPr="002B07B6">
        <w:t>Article 1 – paragraph 1 – point 3 c (new)</w:t>
      </w:r>
      <w:r w:rsidRPr="002B07B6">
        <w:rPr>
          <w:rStyle w:val="HideTWBExt"/>
          <w:b w:val="0"/>
        </w:rPr>
        <w:t>&lt;/Article&gt;</w:t>
      </w:r>
    </w:p>
    <w:p w14:paraId="5C9070E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C474181" w14:textId="77777777" w:rsidR="00A633C2" w:rsidRPr="002B07B6" w:rsidRDefault="00A633C2" w:rsidP="00A633C2">
      <w:r w:rsidRPr="002B07B6">
        <w:rPr>
          <w:rStyle w:val="HideTWBExt"/>
        </w:rPr>
        <w:t>&lt;Article2&gt;</w:t>
      </w:r>
      <w:r w:rsidRPr="002B07B6">
        <w:t>Article 7 – paragraph 5</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856E430" w14:textId="77777777" w:rsidTr="00D37CF1">
        <w:trPr>
          <w:jc w:val="center"/>
        </w:trPr>
        <w:tc>
          <w:tcPr>
            <w:tcW w:w="9752" w:type="dxa"/>
            <w:gridSpan w:val="2"/>
          </w:tcPr>
          <w:p w14:paraId="44A8BC91" w14:textId="77777777" w:rsidR="00A633C2" w:rsidRPr="002B07B6" w:rsidRDefault="00A633C2" w:rsidP="00D37CF1">
            <w:pPr>
              <w:keepNext/>
            </w:pPr>
          </w:p>
        </w:tc>
      </w:tr>
      <w:tr w:rsidR="00A633C2" w:rsidRPr="002B07B6" w14:paraId="0DAE181E" w14:textId="77777777" w:rsidTr="00D37CF1">
        <w:trPr>
          <w:jc w:val="center"/>
        </w:trPr>
        <w:tc>
          <w:tcPr>
            <w:tcW w:w="4876" w:type="dxa"/>
          </w:tcPr>
          <w:p w14:paraId="587CD349"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47C28D28" w14:textId="77777777" w:rsidR="00A633C2" w:rsidRPr="002B07B6" w:rsidRDefault="00A633C2" w:rsidP="00D37CF1">
            <w:pPr>
              <w:pStyle w:val="ColumnHeading"/>
              <w:keepNext/>
              <w:rPr>
                <w:lang w:val="en-GB"/>
              </w:rPr>
            </w:pPr>
            <w:r w:rsidRPr="002B07B6">
              <w:rPr>
                <w:lang w:val="en-GB"/>
              </w:rPr>
              <w:t>Amendment</w:t>
            </w:r>
          </w:p>
        </w:tc>
      </w:tr>
      <w:tr w:rsidR="00A633C2" w:rsidRPr="002B07B6" w14:paraId="0646FCC9" w14:textId="77777777" w:rsidTr="00D37CF1">
        <w:trPr>
          <w:jc w:val="center"/>
        </w:trPr>
        <w:tc>
          <w:tcPr>
            <w:tcW w:w="4876" w:type="dxa"/>
          </w:tcPr>
          <w:p w14:paraId="6ADFEF8B" w14:textId="77777777" w:rsidR="00A633C2" w:rsidRPr="002B07B6" w:rsidRDefault="00A633C2" w:rsidP="00D37CF1">
            <w:pPr>
              <w:pStyle w:val="Normal6"/>
              <w:rPr>
                <w:lang w:val="en-GB"/>
              </w:rPr>
            </w:pPr>
          </w:p>
        </w:tc>
        <w:tc>
          <w:tcPr>
            <w:tcW w:w="4876" w:type="dxa"/>
          </w:tcPr>
          <w:p w14:paraId="2BF58DA0" w14:textId="77777777" w:rsidR="00A633C2" w:rsidRPr="002B07B6" w:rsidRDefault="00A633C2" w:rsidP="00D37CF1">
            <w:pPr>
              <w:pStyle w:val="Normal6"/>
              <w:rPr>
                <w:szCs w:val="24"/>
                <w:lang w:val="en-GB"/>
              </w:rPr>
            </w:pPr>
            <w:r w:rsidRPr="002B07B6">
              <w:rPr>
                <w:b/>
                <w:i/>
                <w:lang w:val="en-GB"/>
              </w:rPr>
              <w:t>(3c)</w:t>
            </w:r>
            <w:r w:rsidRPr="002B07B6">
              <w:rPr>
                <w:b/>
                <w:i/>
                <w:lang w:val="en-GB"/>
              </w:rPr>
              <w:tab/>
              <w:t>In Article 7, paragraph 5 is replaced by the following:</w:t>
            </w:r>
          </w:p>
        </w:tc>
      </w:tr>
      <w:tr w:rsidR="00A633C2" w:rsidRPr="002B07B6" w14:paraId="72E2C8B3" w14:textId="77777777" w:rsidTr="00D37CF1">
        <w:trPr>
          <w:jc w:val="center"/>
        </w:trPr>
        <w:tc>
          <w:tcPr>
            <w:tcW w:w="4876" w:type="dxa"/>
          </w:tcPr>
          <w:p w14:paraId="6C5C4D56" w14:textId="77777777" w:rsidR="00A633C2" w:rsidRPr="002B07B6" w:rsidRDefault="00A633C2" w:rsidP="00D37CF1">
            <w:pPr>
              <w:pStyle w:val="Normal6"/>
              <w:rPr>
                <w:lang w:val="en-GB"/>
              </w:rPr>
            </w:pPr>
            <w:r w:rsidRPr="002B07B6">
              <w:rPr>
                <w:lang w:val="en-GB"/>
              </w:rPr>
              <w:t xml:space="preserve">5. </w:t>
            </w:r>
            <w:r w:rsidRPr="002B07B6">
              <w:rPr>
                <w:lang w:val="en-GB"/>
              </w:rPr>
              <w:tab/>
              <w:t xml:space="preserve">The duration of sampling </w:t>
            </w:r>
            <w:r w:rsidRPr="002B07B6">
              <w:rPr>
                <w:b/>
                <w:i/>
                <w:lang w:val="en-GB"/>
              </w:rPr>
              <w:t>must</w:t>
            </w:r>
            <w:r w:rsidRPr="002B07B6">
              <w:rPr>
                <w:lang w:val="en-GB"/>
              </w:rPr>
              <w:t xml:space="preserve"> be such that representative exposure can be established for </w:t>
            </w:r>
            <w:r w:rsidRPr="002B07B6">
              <w:rPr>
                <w:b/>
                <w:i/>
                <w:lang w:val="en-GB"/>
              </w:rPr>
              <w:t>an 8-hour reference period (one shift) by means of measurements or time-weighted calculations</w:t>
            </w:r>
            <w:r w:rsidRPr="002B07B6">
              <w:rPr>
                <w:lang w:val="en-GB"/>
              </w:rPr>
              <w:t>.</w:t>
            </w:r>
          </w:p>
        </w:tc>
        <w:tc>
          <w:tcPr>
            <w:tcW w:w="4876" w:type="dxa"/>
          </w:tcPr>
          <w:p w14:paraId="2C0FBD6D" w14:textId="77777777" w:rsidR="00A633C2" w:rsidRPr="002B07B6" w:rsidRDefault="00A633C2" w:rsidP="00D37CF1">
            <w:pPr>
              <w:pStyle w:val="Normal6"/>
              <w:rPr>
                <w:szCs w:val="24"/>
                <w:lang w:val="en-GB"/>
              </w:rPr>
            </w:pPr>
            <w:r w:rsidRPr="002B07B6">
              <w:rPr>
                <w:lang w:val="en-GB"/>
              </w:rPr>
              <w:t xml:space="preserve">"5. </w:t>
            </w:r>
            <w:r w:rsidRPr="002B07B6">
              <w:rPr>
                <w:lang w:val="en-GB"/>
              </w:rPr>
              <w:tab/>
              <w:t xml:space="preserve">The duration of sampling </w:t>
            </w:r>
            <w:r w:rsidRPr="002B07B6">
              <w:rPr>
                <w:b/>
                <w:i/>
                <w:lang w:val="en-GB"/>
              </w:rPr>
              <w:t>shall</w:t>
            </w:r>
            <w:r w:rsidRPr="002B07B6">
              <w:rPr>
                <w:lang w:val="en-GB"/>
              </w:rPr>
              <w:t xml:space="preserve"> be such that representative exposure can be established for </w:t>
            </w:r>
            <w:r w:rsidRPr="002B07B6">
              <w:rPr>
                <w:b/>
                <w:i/>
                <w:lang w:val="en-GB"/>
              </w:rPr>
              <w:t>all operations in all their different phases carried out during the work process</w:t>
            </w:r>
            <w:r w:rsidRPr="002B07B6">
              <w:rPr>
                <w:lang w:val="en-GB"/>
              </w:rPr>
              <w:t>.</w:t>
            </w:r>
            <w:r w:rsidRPr="002B07B6">
              <w:rPr>
                <w:b/>
                <w:i/>
                <w:lang w:val="en-GB"/>
              </w:rPr>
              <w:t>"</w:t>
            </w:r>
          </w:p>
        </w:tc>
      </w:tr>
    </w:tbl>
    <w:p w14:paraId="013A6D8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9884FC6" w14:textId="77777777" w:rsidR="00A633C2" w:rsidRPr="002B07B6" w:rsidRDefault="00A633C2" w:rsidP="00A633C2">
      <w:r w:rsidRPr="002B07B6">
        <w:rPr>
          <w:rStyle w:val="HideTWBExt"/>
        </w:rPr>
        <w:t>&lt;/Amend&gt;</w:t>
      </w:r>
    </w:p>
    <w:p w14:paraId="3D692B3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174</w:t>
      </w:r>
      <w:r w:rsidRPr="002B07B6">
        <w:rPr>
          <w:rStyle w:val="HideTWBExt"/>
          <w:b w:val="0"/>
          <w:lang w:val="en-GB"/>
        </w:rPr>
        <w:t>&lt;/NumAm&gt;</w:t>
      </w:r>
    </w:p>
    <w:p w14:paraId="06AB721D"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7A457E8D" w14:textId="77777777" w:rsidR="00A633C2" w:rsidRPr="002B07B6" w:rsidRDefault="00A633C2" w:rsidP="00A633C2">
      <w:r w:rsidRPr="002B07B6">
        <w:rPr>
          <w:rStyle w:val="HideTWBExt"/>
        </w:rPr>
        <w:t>&lt;/RepeatBlock-By&gt;</w:t>
      </w:r>
    </w:p>
    <w:p w14:paraId="5714D404"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51693C4" w14:textId="77777777" w:rsidR="00A633C2" w:rsidRPr="002B07B6" w:rsidRDefault="00A633C2" w:rsidP="00A633C2">
      <w:pPr>
        <w:pStyle w:val="NormalBold"/>
      </w:pPr>
      <w:r w:rsidRPr="002B07B6">
        <w:rPr>
          <w:rStyle w:val="HideTWBExt"/>
          <w:b w:val="0"/>
        </w:rPr>
        <w:t>&lt;Article&gt;</w:t>
      </w:r>
      <w:r w:rsidRPr="002B07B6">
        <w:t>Article 1 – paragraph 1 – point 4 b (new)</w:t>
      </w:r>
      <w:r w:rsidRPr="002B07B6">
        <w:rPr>
          <w:rStyle w:val="HideTWBExt"/>
          <w:b w:val="0"/>
        </w:rPr>
        <w:t>&lt;/Article&gt;</w:t>
      </w:r>
    </w:p>
    <w:p w14:paraId="5E2F98C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304C436" w14:textId="77777777" w:rsidR="00A633C2" w:rsidRPr="002B07B6" w:rsidRDefault="00A633C2" w:rsidP="00A633C2">
      <w:r w:rsidRPr="002B07B6">
        <w:rPr>
          <w:rStyle w:val="HideTWBExt"/>
        </w:rPr>
        <w:t>&lt;Article2&gt;</w:t>
      </w:r>
      <w:r w:rsidRPr="002B07B6">
        <w:t>Article 7 – paragraph 5</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F4A9026" w14:textId="77777777" w:rsidTr="00D37CF1">
        <w:trPr>
          <w:jc w:val="center"/>
        </w:trPr>
        <w:tc>
          <w:tcPr>
            <w:tcW w:w="9752" w:type="dxa"/>
            <w:gridSpan w:val="2"/>
          </w:tcPr>
          <w:p w14:paraId="48E8351E" w14:textId="77777777" w:rsidR="00A633C2" w:rsidRPr="002B07B6" w:rsidRDefault="00A633C2" w:rsidP="00D37CF1">
            <w:pPr>
              <w:keepNext/>
            </w:pPr>
          </w:p>
        </w:tc>
      </w:tr>
      <w:tr w:rsidR="00A633C2" w:rsidRPr="002B07B6" w14:paraId="575CCA56" w14:textId="77777777" w:rsidTr="00D37CF1">
        <w:trPr>
          <w:jc w:val="center"/>
        </w:trPr>
        <w:tc>
          <w:tcPr>
            <w:tcW w:w="4876" w:type="dxa"/>
          </w:tcPr>
          <w:p w14:paraId="3A88C9E3"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2CB5D944" w14:textId="77777777" w:rsidR="00A633C2" w:rsidRPr="002B07B6" w:rsidRDefault="00A633C2" w:rsidP="00D37CF1">
            <w:pPr>
              <w:pStyle w:val="ColumnHeading"/>
              <w:keepNext/>
              <w:rPr>
                <w:lang w:val="en-GB"/>
              </w:rPr>
            </w:pPr>
            <w:r w:rsidRPr="002B07B6">
              <w:rPr>
                <w:lang w:val="en-GB"/>
              </w:rPr>
              <w:t>Amendment</w:t>
            </w:r>
          </w:p>
        </w:tc>
      </w:tr>
      <w:tr w:rsidR="00A633C2" w:rsidRPr="002B07B6" w14:paraId="37D687EF" w14:textId="77777777" w:rsidTr="00D37CF1">
        <w:trPr>
          <w:jc w:val="center"/>
        </w:trPr>
        <w:tc>
          <w:tcPr>
            <w:tcW w:w="4876" w:type="dxa"/>
          </w:tcPr>
          <w:p w14:paraId="1DCB2DC5" w14:textId="77777777" w:rsidR="00A633C2" w:rsidRPr="002B07B6" w:rsidRDefault="00A633C2" w:rsidP="00D37CF1">
            <w:pPr>
              <w:pStyle w:val="Normal6"/>
              <w:rPr>
                <w:lang w:val="en-GB"/>
              </w:rPr>
            </w:pPr>
          </w:p>
        </w:tc>
        <w:tc>
          <w:tcPr>
            <w:tcW w:w="4876" w:type="dxa"/>
          </w:tcPr>
          <w:p w14:paraId="16A7A0F5" w14:textId="77777777" w:rsidR="00A633C2" w:rsidRPr="002B07B6" w:rsidRDefault="00A633C2" w:rsidP="00D37CF1">
            <w:pPr>
              <w:pStyle w:val="Normal6"/>
              <w:rPr>
                <w:szCs w:val="24"/>
                <w:lang w:val="en-GB"/>
              </w:rPr>
            </w:pPr>
            <w:r w:rsidRPr="002B07B6">
              <w:rPr>
                <w:b/>
                <w:i/>
                <w:lang w:val="en-GB"/>
              </w:rPr>
              <w:t>(4b)</w:t>
            </w:r>
            <w:r w:rsidRPr="002B07B6">
              <w:rPr>
                <w:b/>
                <w:i/>
                <w:lang w:val="en-GB"/>
              </w:rPr>
              <w:tab/>
              <w:t>Article 7, paragraph 5 is replaced by the following:</w:t>
            </w:r>
          </w:p>
        </w:tc>
      </w:tr>
      <w:tr w:rsidR="00A633C2" w:rsidRPr="002B07B6" w14:paraId="00CC611D" w14:textId="77777777" w:rsidTr="00D37CF1">
        <w:trPr>
          <w:jc w:val="center"/>
        </w:trPr>
        <w:tc>
          <w:tcPr>
            <w:tcW w:w="4876" w:type="dxa"/>
          </w:tcPr>
          <w:p w14:paraId="3C29A6C1" w14:textId="77777777" w:rsidR="00A633C2" w:rsidRPr="002B07B6" w:rsidRDefault="00A633C2" w:rsidP="00D37CF1">
            <w:pPr>
              <w:pStyle w:val="Normal6"/>
              <w:rPr>
                <w:lang w:val="en-GB"/>
              </w:rPr>
            </w:pPr>
            <w:r w:rsidRPr="002B07B6">
              <w:rPr>
                <w:lang w:val="en-GB"/>
              </w:rPr>
              <w:t xml:space="preserve">The duration of sampling </w:t>
            </w:r>
            <w:r w:rsidRPr="002B07B6">
              <w:rPr>
                <w:b/>
                <w:i/>
                <w:lang w:val="en-GB"/>
              </w:rPr>
              <w:t>must</w:t>
            </w:r>
            <w:r w:rsidRPr="002B07B6">
              <w:rPr>
                <w:lang w:val="en-GB"/>
              </w:rPr>
              <w:t xml:space="preserve"> be such that representative exposure can be established for </w:t>
            </w:r>
            <w:r w:rsidRPr="002B07B6">
              <w:rPr>
                <w:b/>
                <w:i/>
                <w:lang w:val="en-GB"/>
              </w:rPr>
              <w:t>an 8-hour reference period (one shift) by means of measurements or time-weighted calculations</w:t>
            </w:r>
            <w:r w:rsidRPr="002B07B6">
              <w:rPr>
                <w:lang w:val="en-GB"/>
              </w:rPr>
              <w:t>.</w:t>
            </w:r>
          </w:p>
        </w:tc>
        <w:tc>
          <w:tcPr>
            <w:tcW w:w="4876" w:type="dxa"/>
          </w:tcPr>
          <w:p w14:paraId="24EF062B" w14:textId="77777777" w:rsidR="00A633C2" w:rsidRPr="002B07B6" w:rsidRDefault="00A633C2" w:rsidP="00D37CF1">
            <w:pPr>
              <w:pStyle w:val="Normal6"/>
              <w:rPr>
                <w:szCs w:val="24"/>
                <w:lang w:val="en-GB"/>
              </w:rPr>
            </w:pPr>
            <w:r w:rsidRPr="002B07B6">
              <w:rPr>
                <w:lang w:val="en-GB"/>
              </w:rPr>
              <w:t xml:space="preserve">"The duration of sampling </w:t>
            </w:r>
            <w:r w:rsidRPr="002B07B6">
              <w:rPr>
                <w:b/>
                <w:i/>
                <w:lang w:val="en-GB"/>
              </w:rPr>
              <w:t>shall</w:t>
            </w:r>
            <w:r w:rsidRPr="002B07B6">
              <w:rPr>
                <w:lang w:val="en-GB"/>
              </w:rPr>
              <w:t xml:space="preserve"> be such that representative exposure can be established for </w:t>
            </w:r>
            <w:r w:rsidRPr="002B07B6">
              <w:rPr>
                <w:b/>
                <w:i/>
                <w:lang w:val="en-GB"/>
              </w:rPr>
              <w:t>all operations in all their different phases carried out during the work process</w:t>
            </w:r>
            <w:r w:rsidRPr="002B07B6">
              <w:rPr>
                <w:lang w:val="en-GB"/>
              </w:rPr>
              <w:t>.</w:t>
            </w:r>
            <w:r w:rsidRPr="002B07B6">
              <w:rPr>
                <w:b/>
                <w:i/>
                <w:lang w:val="en-GB"/>
              </w:rPr>
              <w:t>"</w:t>
            </w:r>
          </w:p>
        </w:tc>
      </w:tr>
    </w:tbl>
    <w:p w14:paraId="3BB63F92"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9B19A0F" w14:textId="77777777" w:rsidR="00A633C2" w:rsidRPr="002B07B6" w:rsidRDefault="00A633C2" w:rsidP="00A633C2">
      <w:r w:rsidRPr="002B07B6">
        <w:rPr>
          <w:rStyle w:val="HideTWBExt"/>
        </w:rPr>
        <w:t>&lt;/Amend&gt;</w:t>
      </w:r>
    </w:p>
    <w:p w14:paraId="0D700479"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175</w:t>
      </w:r>
      <w:r w:rsidRPr="002B07B6">
        <w:rPr>
          <w:rStyle w:val="HideTWBExt"/>
          <w:b w:val="0"/>
          <w:lang w:val="en-GB"/>
        </w:rPr>
        <w:t>&lt;/NumAm&gt;</w:t>
      </w:r>
    </w:p>
    <w:p w14:paraId="1D685353"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465167ED" w14:textId="77777777" w:rsidR="00A633C2" w:rsidRPr="002B07B6" w:rsidRDefault="00A633C2" w:rsidP="00A633C2">
      <w:r w:rsidRPr="002B07B6">
        <w:rPr>
          <w:rStyle w:val="HideTWBExt"/>
        </w:rPr>
        <w:t>&lt;/RepeatBlock-By&gt;</w:t>
      </w:r>
    </w:p>
    <w:p w14:paraId="3C0CC19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06BBD88" w14:textId="77777777" w:rsidR="00A633C2" w:rsidRPr="002B07B6" w:rsidRDefault="00A633C2" w:rsidP="00A633C2">
      <w:pPr>
        <w:pStyle w:val="NormalBold"/>
      </w:pPr>
      <w:r w:rsidRPr="002B07B6">
        <w:rPr>
          <w:rStyle w:val="HideTWBExt"/>
          <w:b w:val="0"/>
        </w:rPr>
        <w:t>&lt;Article&gt;</w:t>
      </w:r>
      <w:r w:rsidRPr="002B07B6">
        <w:t>Article 1 – paragraph 1 – point 4</w:t>
      </w:r>
      <w:r w:rsidRPr="002B07B6">
        <w:rPr>
          <w:rStyle w:val="HideTWBExt"/>
          <w:b w:val="0"/>
        </w:rPr>
        <w:t>&lt;/Article&gt;</w:t>
      </w:r>
    </w:p>
    <w:p w14:paraId="5052F80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A01F46B" w14:textId="77777777" w:rsidR="00A633C2" w:rsidRPr="002B07B6" w:rsidRDefault="00A633C2" w:rsidP="00A633C2">
      <w:r w:rsidRPr="002B07B6">
        <w:rPr>
          <w:rStyle w:val="HideTWBExt"/>
        </w:rPr>
        <w:t>&lt;Article2&gt;</w:t>
      </w:r>
      <w:r w:rsidRPr="002B07B6">
        <w:t>Article 7 – paragraph 6 – subparagraph 1</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4BC9E5D" w14:textId="77777777" w:rsidTr="00D37CF1">
        <w:trPr>
          <w:jc w:val="center"/>
        </w:trPr>
        <w:tc>
          <w:tcPr>
            <w:tcW w:w="9752" w:type="dxa"/>
            <w:gridSpan w:val="2"/>
          </w:tcPr>
          <w:p w14:paraId="580A7879" w14:textId="77777777" w:rsidR="00A633C2" w:rsidRPr="002B07B6" w:rsidRDefault="00A633C2" w:rsidP="00D37CF1">
            <w:pPr>
              <w:keepNext/>
            </w:pPr>
          </w:p>
        </w:tc>
      </w:tr>
      <w:tr w:rsidR="00A633C2" w:rsidRPr="002B07B6" w14:paraId="137FAB54" w14:textId="77777777" w:rsidTr="00D37CF1">
        <w:trPr>
          <w:jc w:val="center"/>
        </w:trPr>
        <w:tc>
          <w:tcPr>
            <w:tcW w:w="4876" w:type="dxa"/>
          </w:tcPr>
          <w:p w14:paraId="7314188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4FE86A1" w14:textId="77777777" w:rsidR="00A633C2" w:rsidRPr="002B07B6" w:rsidRDefault="00A633C2" w:rsidP="00D37CF1">
            <w:pPr>
              <w:pStyle w:val="ColumnHeading"/>
              <w:keepNext/>
              <w:rPr>
                <w:lang w:val="en-GB"/>
              </w:rPr>
            </w:pPr>
            <w:r w:rsidRPr="002B07B6">
              <w:rPr>
                <w:lang w:val="en-GB"/>
              </w:rPr>
              <w:t>Amendment</w:t>
            </w:r>
          </w:p>
        </w:tc>
      </w:tr>
      <w:tr w:rsidR="00A633C2" w:rsidRPr="002B07B6" w14:paraId="2455AD5A" w14:textId="77777777" w:rsidTr="00D37CF1">
        <w:trPr>
          <w:jc w:val="center"/>
        </w:trPr>
        <w:tc>
          <w:tcPr>
            <w:tcW w:w="4876" w:type="dxa"/>
          </w:tcPr>
          <w:p w14:paraId="23DC6B04" w14:textId="77777777" w:rsidR="00A633C2" w:rsidRPr="002B07B6" w:rsidRDefault="00A633C2" w:rsidP="00D37CF1">
            <w:pPr>
              <w:pStyle w:val="Normal6"/>
              <w:rPr>
                <w:lang w:val="en-GB"/>
              </w:rPr>
            </w:pPr>
            <w:r w:rsidRPr="002B07B6">
              <w:rPr>
                <w:lang w:val="en-GB"/>
              </w:rPr>
              <w:t xml:space="preserve">Fibre counting shall be carried out by </w:t>
            </w:r>
            <w:r w:rsidRPr="002B07B6">
              <w:rPr>
                <w:b/>
                <w:i/>
                <w:lang w:val="en-GB"/>
              </w:rPr>
              <w:t>phase-contrast microscope (PCM</w:t>
            </w:r>
            <w:r w:rsidRPr="002B07B6">
              <w:rPr>
                <w:lang w:val="en-GB"/>
              </w:rPr>
              <w:t xml:space="preserve">) </w:t>
            </w:r>
            <w:r w:rsidRPr="002B07B6">
              <w:rPr>
                <w:b/>
                <w:i/>
                <w:lang w:val="en-GB"/>
              </w:rPr>
              <w:t>in accordance with the method recommended in 1997 by the World Health Organization (WHO)* or</w:t>
            </w:r>
            <w:r w:rsidRPr="002B07B6">
              <w:rPr>
                <w:lang w:val="en-GB"/>
              </w:rPr>
              <w:t>, wherever possible, any other method giving equivalent or better results</w:t>
            </w:r>
            <w:r w:rsidRPr="002B07B6">
              <w:rPr>
                <w:b/>
                <w:i/>
                <w:lang w:val="en-GB"/>
              </w:rPr>
              <w:t>, such as a method based on</w:t>
            </w:r>
            <w:r w:rsidRPr="002B07B6">
              <w:rPr>
                <w:lang w:val="en-GB"/>
              </w:rPr>
              <w:t xml:space="preserve"> electron microscopy </w:t>
            </w:r>
            <w:r w:rsidRPr="002B07B6">
              <w:rPr>
                <w:b/>
                <w:i/>
                <w:lang w:val="en-GB"/>
              </w:rPr>
              <w:t>(EM)</w:t>
            </w:r>
            <w:r w:rsidRPr="002B07B6">
              <w:rPr>
                <w:lang w:val="en-GB"/>
              </w:rPr>
              <w:t>.</w:t>
            </w:r>
          </w:p>
        </w:tc>
        <w:tc>
          <w:tcPr>
            <w:tcW w:w="4876" w:type="dxa"/>
          </w:tcPr>
          <w:p w14:paraId="5A024674" w14:textId="77777777" w:rsidR="00A633C2" w:rsidRPr="002B07B6" w:rsidRDefault="00A633C2" w:rsidP="00D37CF1">
            <w:pPr>
              <w:pStyle w:val="Normal6"/>
              <w:rPr>
                <w:szCs w:val="24"/>
                <w:lang w:val="en-GB"/>
              </w:rPr>
            </w:pPr>
            <w:r w:rsidRPr="002B07B6">
              <w:rPr>
                <w:lang w:val="en-GB"/>
              </w:rPr>
              <w:t xml:space="preserve">Fibre counting shall be carried out by </w:t>
            </w:r>
            <w:r w:rsidRPr="002B07B6">
              <w:rPr>
                <w:b/>
                <w:i/>
                <w:lang w:val="en-GB"/>
              </w:rPr>
              <w:t>electron microscopy (EM</w:t>
            </w:r>
            <w:r w:rsidRPr="002B07B6">
              <w:rPr>
                <w:lang w:val="en-GB"/>
              </w:rPr>
              <w:t xml:space="preserve">) </w:t>
            </w:r>
            <w:r w:rsidRPr="002B07B6">
              <w:rPr>
                <w:b/>
                <w:i/>
                <w:lang w:val="en-GB"/>
              </w:rPr>
              <w:t>and</w:t>
            </w:r>
            <w:r w:rsidRPr="002B07B6">
              <w:rPr>
                <w:lang w:val="en-GB"/>
              </w:rPr>
              <w:t>, wherever possible, any other method giving equivalent or better results</w:t>
            </w:r>
            <w:r w:rsidRPr="002B07B6">
              <w:rPr>
                <w:b/>
                <w:i/>
                <w:lang w:val="en-GB"/>
              </w:rPr>
              <w:t>.</w:t>
            </w:r>
          </w:p>
        </w:tc>
      </w:tr>
      <w:tr w:rsidR="00A633C2" w:rsidRPr="002B07B6" w14:paraId="6AF0BEA0" w14:textId="77777777" w:rsidTr="00D37CF1">
        <w:trPr>
          <w:jc w:val="center"/>
        </w:trPr>
        <w:tc>
          <w:tcPr>
            <w:tcW w:w="4876" w:type="dxa"/>
          </w:tcPr>
          <w:p w14:paraId="05E82E0A" w14:textId="77777777" w:rsidR="00A633C2" w:rsidRPr="002B07B6" w:rsidRDefault="00A633C2" w:rsidP="00D37CF1">
            <w:pPr>
              <w:pStyle w:val="Normal6"/>
              <w:rPr>
                <w:lang w:val="en-GB"/>
              </w:rPr>
            </w:pPr>
          </w:p>
        </w:tc>
        <w:tc>
          <w:tcPr>
            <w:tcW w:w="4876" w:type="dxa"/>
          </w:tcPr>
          <w:p w14:paraId="373AEF07" w14:textId="77777777" w:rsidR="00A633C2" w:rsidRPr="002B07B6" w:rsidRDefault="00A633C2" w:rsidP="00D37CF1">
            <w:pPr>
              <w:pStyle w:val="Normal6"/>
              <w:rPr>
                <w:szCs w:val="24"/>
                <w:lang w:val="en-GB"/>
              </w:rPr>
            </w:pPr>
            <w:r w:rsidRPr="002B07B6">
              <w:rPr>
                <w:b/>
                <w:i/>
                <w:lang w:val="en-GB"/>
              </w:rPr>
              <w:t>For the purposes of ensuring compliance with the measures on fibre counting referred to in this Article, the Commission shall support Member States by providing appropriate technical guidance, including on the technical transition from phase-contrast microscopy to</w:t>
            </w:r>
            <w:r w:rsidRPr="002B07B6">
              <w:rPr>
                <w:lang w:val="en-GB"/>
              </w:rPr>
              <w:t xml:space="preserve"> electron microscopy</w:t>
            </w:r>
            <w:r w:rsidRPr="002B07B6">
              <w:rPr>
                <w:b/>
                <w:i/>
                <w:lang w:val="en-GB"/>
              </w:rPr>
              <w:t>, and information on relevant Union funds which can be used to support that transition</w:t>
            </w:r>
            <w:r w:rsidRPr="002B07B6">
              <w:rPr>
                <w:lang w:val="en-GB"/>
              </w:rPr>
              <w:t>.</w:t>
            </w:r>
          </w:p>
        </w:tc>
      </w:tr>
    </w:tbl>
    <w:p w14:paraId="30CDED3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712692A" w14:textId="77777777" w:rsidR="00A633C2" w:rsidRPr="002B07B6" w:rsidRDefault="00A633C2" w:rsidP="00A633C2">
      <w:r w:rsidRPr="002B07B6">
        <w:rPr>
          <w:rStyle w:val="HideTWBExt"/>
        </w:rPr>
        <w:t>&lt;/Amend&gt;</w:t>
      </w:r>
    </w:p>
    <w:p w14:paraId="485958B5"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176</w:t>
      </w:r>
      <w:r w:rsidRPr="002B07B6">
        <w:rPr>
          <w:rStyle w:val="HideTWBExt"/>
          <w:b w:val="0"/>
          <w:lang w:val="en-GB"/>
        </w:rPr>
        <w:t>&lt;/NumAm&gt;</w:t>
      </w:r>
    </w:p>
    <w:p w14:paraId="26ACF98A"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54EDD82E" w14:textId="77777777" w:rsidR="00A633C2" w:rsidRPr="002B07B6" w:rsidRDefault="00A633C2" w:rsidP="00A633C2">
      <w:r w:rsidRPr="002B07B6">
        <w:rPr>
          <w:rStyle w:val="HideTWBExt"/>
        </w:rPr>
        <w:t>&lt;/RepeatBlock-By&gt;</w:t>
      </w:r>
    </w:p>
    <w:p w14:paraId="438B4DA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22DE910" w14:textId="77777777" w:rsidR="00A633C2" w:rsidRPr="002B07B6" w:rsidRDefault="00A633C2" w:rsidP="00A633C2">
      <w:pPr>
        <w:pStyle w:val="NormalBold"/>
      </w:pPr>
      <w:r w:rsidRPr="002B07B6">
        <w:rPr>
          <w:rStyle w:val="HideTWBExt"/>
          <w:b w:val="0"/>
        </w:rPr>
        <w:t>&lt;Article&gt;</w:t>
      </w:r>
      <w:r w:rsidRPr="002B07B6">
        <w:t>Article 1 – paragraph 1 – point 4</w:t>
      </w:r>
      <w:r w:rsidRPr="002B07B6">
        <w:rPr>
          <w:rStyle w:val="HideTWBExt"/>
          <w:b w:val="0"/>
        </w:rPr>
        <w:t>&lt;/Article&gt;</w:t>
      </w:r>
    </w:p>
    <w:p w14:paraId="4652E0E8"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48AF2CE" w14:textId="77777777" w:rsidR="00A633C2" w:rsidRPr="002B07B6" w:rsidRDefault="00A633C2" w:rsidP="00A633C2">
      <w:r w:rsidRPr="002B07B6">
        <w:rPr>
          <w:rStyle w:val="HideTWBExt"/>
        </w:rPr>
        <w:t>&lt;Article2&gt;</w:t>
      </w:r>
      <w:r w:rsidRPr="002B07B6">
        <w:t>Article 7 – paragraph 6 – subparagraph 1</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D2B80CD" w14:textId="77777777" w:rsidTr="00D37CF1">
        <w:trPr>
          <w:jc w:val="center"/>
        </w:trPr>
        <w:tc>
          <w:tcPr>
            <w:tcW w:w="9752" w:type="dxa"/>
            <w:gridSpan w:val="2"/>
          </w:tcPr>
          <w:p w14:paraId="1191B077" w14:textId="77777777" w:rsidR="00A633C2" w:rsidRPr="002B07B6" w:rsidRDefault="00A633C2" w:rsidP="00D37CF1">
            <w:pPr>
              <w:keepNext/>
            </w:pPr>
          </w:p>
        </w:tc>
      </w:tr>
      <w:tr w:rsidR="00A633C2" w:rsidRPr="002B07B6" w14:paraId="3BB4D509" w14:textId="77777777" w:rsidTr="00D37CF1">
        <w:trPr>
          <w:jc w:val="center"/>
        </w:trPr>
        <w:tc>
          <w:tcPr>
            <w:tcW w:w="4876" w:type="dxa"/>
          </w:tcPr>
          <w:p w14:paraId="28F8FB76"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2D3A02D" w14:textId="77777777" w:rsidR="00A633C2" w:rsidRPr="002B07B6" w:rsidRDefault="00A633C2" w:rsidP="00D37CF1">
            <w:pPr>
              <w:pStyle w:val="ColumnHeading"/>
              <w:keepNext/>
              <w:rPr>
                <w:lang w:val="en-GB"/>
              </w:rPr>
            </w:pPr>
            <w:r w:rsidRPr="002B07B6">
              <w:rPr>
                <w:lang w:val="en-GB"/>
              </w:rPr>
              <w:t>Amendment</w:t>
            </w:r>
          </w:p>
        </w:tc>
      </w:tr>
      <w:tr w:rsidR="00A633C2" w:rsidRPr="002B07B6" w14:paraId="35EEF29B" w14:textId="77777777" w:rsidTr="00D37CF1">
        <w:trPr>
          <w:jc w:val="center"/>
        </w:trPr>
        <w:tc>
          <w:tcPr>
            <w:tcW w:w="4876" w:type="dxa"/>
          </w:tcPr>
          <w:p w14:paraId="235D8952" w14:textId="77777777" w:rsidR="00A633C2" w:rsidRPr="002B07B6" w:rsidRDefault="00A633C2" w:rsidP="00D37CF1">
            <w:pPr>
              <w:pStyle w:val="Normal6"/>
              <w:rPr>
                <w:lang w:val="en-GB"/>
              </w:rPr>
            </w:pPr>
            <w:r w:rsidRPr="002B07B6">
              <w:rPr>
                <w:lang w:val="en-GB"/>
              </w:rPr>
              <w:t xml:space="preserve">Fibre counting shall be carried out by </w:t>
            </w:r>
            <w:r w:rsidRPr="002B07B6">
              <w:rPr>
                <w:b/>
                <w:i/>
                <w:lang w:val="en-GB"/>
              </w:rPr>
              <w:t>phase-contrast microscope (PCM) in accordance with the method recommended in 1997 by the World Health Organization (WHO)* or, wherever possible,</w:t>
            </w:r>
            <w:r w:rsidRPr="002B07B6">
              <w:rPr>
                <w:lang w:val="en-GB"/>
              </w:rPr>
              <w:t xml:space="preserve"> any other method giving equivalent or better results</w:t>
            </w:r>
            <w:r w:rsidRPr="002B07B6">
              <w:rPr>
                <w:b/>
                <w:i/>
                <w:lang w:val="en-GB"/>
              </w:rPr>
              <w:t>, such as a method based on</w:t>
            </w:r>
            <w:r w:rsidRPr="002B07B6">
              <w:rPr>
                <w:lang w:val="en-GB"/>
              </w:rPr>
              <w:t xml:space="preserve"> electron microscopy </w:t>
            </w:r>
            <w:r w:rsidRPr="002B07B6">
              <w:rPr>
                <w:b/>
                <w:i/>
                <w:lang w:val="en-GB"/>
              </w:rPr>
              <w:t>(EM)</w:t>
            </w:r>
            <w:r w:rsidRPr="002B07B6">
              <w:rPr>
                <w:lang w:val="en-GB"/>
              </w:rPr>
              <w:t>.</w:t>
            </w:r>
          </w:p>
        </w:tc>
        <w:tc>
          <w:tcPr>
            <w:tcW w:w="4876" w:type="dxa"/>
          </w:tcPr>
          <w:p w14:paraId="5669DA77" w14:textId="77777777" w:rsidR="00A633C2" w:rsidRPr="002B07B6" w:rsidRDefault="00A633C2" w:rsidP="00D37CF1">
            <w:pPr>
              <w:pStyle w:val="Normal6"/>
              <w:rPr>
                <w:szCs w:val="24"/>
                <w:lang w:val="en-GB"/>
              </w:rPr>
            </w:pPr>
            <w:r w:rsidRPr="002B07B6">
              <w:rPr>
                <w:lang w:val="en-GB"/>
              </w:rPr>
              <w:t xml:space="preserve">Fibre counting shall be carried out by </w:t>
            </w:r>
            <w:r w:rsidRPr="002B07B6">
              <w:rPr>
                <w:b/>
                <w:i/>
                <w:lang w:val="en-GB"/>
              </w:rPr>
              <w:t>electron microscopy or</w:t>
            </w:r>
            <w:r w:rsidRPr="002B07B6">
              <w:rPr>
                <w:lang w:val="en-GB"/>
              </w:rPr>
              <w:t xml:space="preserve"> any other method giving equivalent or better results</w:t>
            </w:r>
            <w:r w:rsidRPr="002B07B6">
              <w:rPr>
                <w:b/>
                <w:i/>
                <w:lang w:val="en-GB"/>
              </w:rPr>
              <w:t>.</w:t>
            </w:r>
          </w:p>
        </w:tc>
      </w:tr>
      <w:tr w:rsidR="00A633C2" w:rsidRPr="002B07B6" w14:paraId="61450066" w14:textId="77777777" w:rsidTr="00D37CF1">
        <w:trPr>
          <w:jc w:val="center"/>
        </w:trPr>
        <w:tc>
          <w:tcPr>
            <w:tcW w:w="4876" w:type="dxa"/>
          </w:tcPr>
          <w:p w14:paraId="2ADDE2F3" w14:textId="77777777" w:rsidR="00A633C2" w:rsidRPr="002B07B6" w:rsidRDefault="00A633C2" w:rsidP="00D37CF1">
            <w:pPr>
              <w:pStyle w:val="Normal6"/>
              <w:rPr>
                <w:lang w:val="en-GB"/>
              </w:rPr>
            </w:pPr>
          </w:p>
        </w:tc>
        <w:tc>
          <w:tcPr>
            <w:tcW w:w="4876" w:type="dxa"/>
          </w:tcPr>
          <w:p w14:paraId="1D58586D" w14:textId="77777777" w:rsidR="00A633C2" w:rsidRPr="002B07B6" w:rsidRDefault="00A633C2" w:rsidP="00D37CF1">
            <w:pPr>
              <w:pStyle w:val="Normal6"/>
              <w:rPr>
                <w:szCs w:val="24"/>
                <w:lang w:val="en-GB"/>
              </w:rPr>
            </w:pPr>
            <w:r w:rsidRPr="002B07B6">
              <w:rPr>
                <w:b/>
                <w:i/>
                <w:lang w:val="en-GB"/>
              </w:rPr>
              <w:t>For the purposes of ensuring compliance with the measures on fibre counting referred to in this Article, the Commission shall support Member States by providing appropriate technical guidance, including on the technical transition from phase-contrast microscopy to</w:t>
            </w:r>
            <w:r w:rsidRPr="002B07B6">
              <w:rPr>
                <w:lang w:val="en-GB"/>
              </w:rPr>
              <w:t xml:space="preserve"> electron microscopy</w:t>
            </w:r>
            <w:r w:rsidRPr="002B07B6">
              <w:rPr>
                <w:b/>
                <w:i/>
                <w:lang w:val="en-GB"/>
              </w:rPr>
              <w:t>, and information on relevant Union funds which can be used to support that transition</w:t>
            </w:r>
            <w:r w:rsidRPr="002B07B6">
              <w:rPr>
                <w:lang w:val="en-GB"/>
              </w:rPr>
              <w:t>.</w:t>
            </w:r>
          </w:p>
        </w:tc>
      </w:tr>
    </w:tbl>
    <w:p w14:paraId="2F2D28B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280B2C6" w14:textId="77777777" w:rsidR="00A633C2" w:rsidRPr="002B07B6" w:rsidRDefault="00A633C2" w:rsidP="00A633C2">
      <w:r w:rsidRPr="002B07B6">
        <w:rPr>
          <w:rStyle w:val="HideTWBExt"/>
        </w:rPr>
        <w:t>&lt;/Amend&gt;</w:t>
      </w:r>
    </w:p>
    <w:p w14:paraId="4E57472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177</w:t>
      </w:r>
      <w:r w:rsidRPr="002B07B6">
        <w:rPr>
          <w:rStyle w:val="HideTWBExt"/>
          <w:b w:val="0"/>
          <w:lang w:val="en-GB"/>
        </w:rPr>
        <w:t>&lt;/NumAm&gt;</w:t>
      </w:r>
    </w:p>
    <w:p w14:paraId="055141F8"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195C6D4F"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09DA3B9B" w14:textId="77777777" w:rsidR="00A633C2" w:rsidRPr="002B07B6" w:rsidRDefault="00A633C2" w:rsidP="00A633C2">
      <w:r w:rsidRPr="002B07B6">
        <w:rPr>
          <w:rStyle w:val="HideTWBExt"/>
        </w:rPr>
        <w:t>&lt;/RepeatBlock-By&gt;</w:t>
      </w:r>
    </w:p>
    <w:p w14:paraId="142D5CDD"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B503C90" w14:textId="77777777" w:rsidR="00A633C2" w:rsidRPr="002B07B6" w:rsidRDefault="00A633C2" w:rsidP="00A633C2">
      <w:pPr>
        <w:pStyle w:val="NormalBold"/>
      </w:pPr>
      <w:r w:rsidRPr="002B07B6">
        <w:rPr>
          <w:rStyle w:val="HideTWBExt"/>
          <w:b w:val="0"/>
        </w:rPr>
        <w:t>&lt;Article&gt;</w:t>
      </w:r>
      <w:r w:rsidRPr="002B07B6">
        <w:t>Article 1 – paragraph 1 – point 4</w:t>
      </w:r>
      <w:r w:rsidRPr="002B07B6">
        <w:rPr>
          <w:rStyle w:val="HideTWBExt"/>
          <w:b w:val="0"/>
        </w:rPr>
        <w:t>&lt;/Article&gt;</w:t>
      </w:r>
    </w:p>
    <w:p w14:paraId="40303595"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48463BB" w14:textId="77777777" w:rsidR="00A633C2" w:rsidRPr="002B07B6" w:rsidRDefault="00A633C2" w:rsidP="00A633C2">
      <w:r w:rsidRPr="002B07B6">
        <w:rPr>
          <w:rStyle w:val="HideTWBExt"/>
        </w:rPr>
        <w:t>&lt;Article2&gt;</w:t>
      </w:r>
      <w:r w:rsidRPr="002B07B6">
        <w:t>Article 7 – paragraph 6 – subparagraph 1</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D82B9FE" w14:textId="77777777" w:rsidTr="00D37CF1">
        <w:trPr>
          <w:jc w:val="center"/>
        </w:trPr>
        <w:tc>
          <w:tcPr>
            <w:tcW w:w="9752" w:type="dxa"/>
            <w:gridSpan w:val="2"/>
          </w:tcPr>
          <w:p w14:paraId="35F2C52A" w14:textId="77777777" w:rsidR="00A633C2" w:rsidRPr="002B07B6" w:rsidRDefault="00A633C2" w:rsidP="00D37CF1">
            <w:pPr>
              <w:keepNext/>
            </w:pPr>
          </w:p>
        </w:tc>
      </w:tr>
      <w:tr w:rsidR="00A633C2" w:rsidRPr="002B07B6" w14:paraId="16199CA3" w14:textId="77777777" w:rsidTr="00D37CF1">
        <w:trPr>
          <w:jc w:val="center"/>
        </w:trPr>
        <w:tc>
          <w:tcPr>
            <w:tcW w:w="4876" w:type="dxa"/>
          </w:tcPr>
          <w:p w14:paraId="5B262807"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1DA7DD1" w14:textId="77777777" w:rsidR="00A633C2" w:rsidRPr="002B07B6" w:rsidRDefault="00A633C2" w:rsidP="00D37CF1">
            <w:pPr>
              <w:pStyle w:val="ColumnHeading"/>
              <w:keepNext/>
              <w:rPr>
                <w:lang w:val="en-GB"/>
              </w:rPr>
            </w:pPr>
            <w:r w:rsidRPr="002B07B6">
              <w:rPr>
                <w:lang w:val="en-GB"/>
              </w:rPr>
              <w:t>Amendment</w:t>
            </w:r>
          </w:p>
        </w:tc>
      </w:tr>
      <w:tr w:rsidR="00A633C2" w:rsidRPr="002B07B6" w14:paraId="68BF28DE" w14:textId="77777777" w:rsidTr="00D37CF1">
        <w:trPr>
          <w:jc w:val="center"/>
        </w:trPr>
        <w:tc>
          <w:tcPr>
            <w:tcW w:w="4876" w:type="dxa"/>
          </w:tcPr>
          <w:p w14:paraId="6F9AC74B" w14:textId="77777777" w:rsidR="00A633C2" w:rsidRPr="002B07B6" w:rsidRDefault="00A633C2" w:rsidP="00D37CF1">
            <w:pPr>
              <w:pStyle w:val="Normal6"/>
              <w:rPr>
                <w:lang w:val="en-GB"/>
              </w:rPr>
            </w:pPr>
            <w:r w:rsidRPr="002B07B6">
              <w:rPr>
                <w:lang w:val="en-GB"/>
              </w:rPr>
              <w:t xml:space="preserve">Fibre counting shall be carried out by </w:t>
            </w:r>
            <w:r w:rsidRPr="002B07B6">
              <w:rPr>
                <w:b/>
                <w:i/>
                <w:lang w:val="en-GB"/>
              </w:rPr>
              <w:t xml:space="preserve">phase-contrast microscope (PCM) in accordance with the method </w:t>
            </w:r>
            <w:r w:rsidRPr="002B07B6">
              <w:rPr>
                <w:b/>
                <w:i/>
                <w:lang w:val="en-GB"/>
              </w:rPr>
              <w:lastRenderedPageBreak/>
              <w:t>recommended in 1997 by the World Health Organization (WHO)* or, wherever possible,</w:t>
            </w:r>
            <w:r w:rsidRPr="002B07B6">
              <w:rPr>
                <w:lang w:val="en-GB"/>
              </w:rPr>
              <w:t xml:space="preserve"> any other method giving equivalent or better results</w:t>
            </w:r>
            <w:r w:rsidRPr="002B07B6">
              <w:rPr>
                <w:b/>
                <w:i/>
                <w:lang w:val="en-GB"/>
              </w:rPr>
              <w:t>, such as a method based on</w:t>
            </w:r>
            <w:r w:rsidRPr="002B07B6">
              <w:rPr>
                <w:lang w:val="en-GB"/>
              </w:rPr>
              <w:t xml:space="preserve"> electron microscopy </w:t>
            </w:r>
            <w:r w:rsidRPr="002B07B6">
              <w:rPr>
                <w:b/>
                <w:i/>
                <w:lang w:val="en-GB"/>
              </w:rPr>
              <w:t>(EM)</w:t>
            </w:r>
            <w:r w:rsidRPr="002B07B6">
              <w:rPr>
                <w:lang w:val="en-GB"/>
              </w:rPr>
              <w:t>.</w:t>
            </w:r>
          </w:p>
        </w:tc>
        <w:tc>
          <w:tcPr>
            <w:tcW w:w="4876" w:type="dxa"/>
          </w:tcPr>
          <w:p w14:paraId="1FDC7D49" w14:textId="77777777" w:rsidR="00A633C2" w:rsidRPr="002B07B6" w:rsidRDefault="00A633C2" w:rsidP="00D37CF1">
            <w:pPr>
              <w:pStyle w:val="Normal6"/>
              <w:rPr>
                <w:szCs w:val="24"/>
                <w:lang w:val="en-GB"/>
              </w:rPr>
            </w:pPr>
            <w:r w:rsidRPr="002B07B6">
              <w:rPr>
                <w:lang w:val="en-GB"/>
              </w:rPr>
              <w:lastRenderedPageBreak/>
              <w:t xml:space="preserve">Fibre counting shall be carried out by </w:t>
            </w:r>
            <w:r w:rsidRPr="002B07B6">
              <w:rPr>
                <w:b/>
                <w:i/>
                <w:lang w:val="en-GB"/>
              </w:rPr>
              <w:t>electron microscopy or</w:t>
            </w:r>
            <w:r w:rsidRPr="002B07B6">
              <w:rPr>
                <w:lang w:val="en-GB"/>
              </w:rPr>
              <w:t xml:space="preserve"> any other method giving equivalent or better results</w:t>
            </w:r>
            <w:r w:rsidRPr="002B07B6">
              <w:rPr>
                <w:b/>
                <w:i/>
                <w:lang w:val="en-GB"/>
              </w:rPr>
              <w:t>.</w:t>
            </w:r>
          </w:p>
        </w:tc>
      </w:tr>
      <w:tr w:rsidR="00A633C2" w:rsidRPr="002B07B6" w14:paraId="19214003" w14:textId="77777777" w:rsidTr="00D37CF1">
        <w:trPr>
          <w:jc w:val="center"/>
        </w:trPr>
        <w:tc>
          <w:tcPr>
            <w:tcW w:w="4876" w:type="dxa"/>
          </w:tcPr>
          <w:p w14:paraId="088FB434" w14:textId="77777777" w:rsidR="00A633C2" w:rsidRPr="002B07B6" w:rsidRDefault="00A633C2" w:rsidP="00D37CF1">
            <w:pPr>
              <w:pStyle w:val="Normal6"/>
              <w:rPr>
                <w:lang w:val="en-GB"/>
              </w:rPr>
            </w:pPr>
          </w:p>
        </w:tc>
        <w:tc>
          <w:tcPr>
            <w:tcW w:w="4876" w:type="dxa"/>
          </w:tcPr>
          <w:p w14:paraId="0C00E36B" w14:textId="77777777" w:rsidR="00A633C2" w:rsidRPr="002B07B6" w:rsidRDefault="00A633C2" w:rsidP="00D37CF1">
            <w:pPr>
              <w:pStyle w:val="Normal6"/>
              <w:rPr>
                <w:szCs w:val="24"/>
                <w:lang w:val="en-GB"/>
              </w:rPr>
            </w:pPr>
            <w:r w:rsidRPr="002B07B6">
              <w:rPr>
                <w:b/>
                <w:i/>
                <w:lang w:val="en-GB"/>
              </w:rPr>
              <w:t>For the purposes of ensuring compliance with the measures on fibre counting referred to in this Article, the Commission shall support Member States by providing appropriate technical guidance, including on the technical transition from phase-contrast microscopy to</w:t>
            </w:r>
            <w:r w:rsidRPr="002B07B6">
              <w:rPr>
                <w:lang w:val="en-GB"/>
              </w:rPr>
              <w:t xml:space="preserve"> electron microscopy</w:t>
            </w:r>
            <w:r w:rsidRPr="002B07B6">
              <w:rPr>
                <w:b/>
                <w:i/>
                <w:lang w:val="en-GB"/>
              </w:rPr>
              <w:t>, and information on relevant Union funds which can be used to support that transition</w:t>
            </w:r>
            <w:r w:rsidRPr="002B07B6">
              <w:rPr>
                <w:lang w:val="en-GB"/>
              </w:rPr>
              <w:t>.</w:t>
            </w:r>
          </w:p>
        </w:tc>
      </w:tr>
    </w:tbl>
    <w:p w14:paraId="2BA1792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CB17A46" w14:textId="77777777" w:rsidR="00A633C2" w:rsidRPr="002B07B6" w:rsidRDefault="00A633C2" w:rsidP="00A633C2">
      <w:r w:rsidRPr="002B07B6">
        <w:rPr>
          <w:rStyle w:val="HideTWBExt"/>
        </w:rPr>
        <w:t>&lt;/Amend&gt;</w:t>
      </w:r>
    </w:p>
    <w:p w14:paraId="6FACB69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178</w:t>
      </w:r>
      <w:r w:rsidRPr="002B07B6">
        <w:rPr>
          <w:rStyle w:val="HideTWBExt"/>
          <w:b w:val="0"/>
          <w:lang w:val="en-GB"/>
        </w:rPr>
        <w:t>&lt;/NumAm&gt;</w:t>
      </w:r>
    </w:p>
    <w:p w14:paraId="4FE636CB"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4DD0E588" w14:textId="77777777" w:rsidR="00A633C2" w:rsidRPr="002B07B6" w:rsidRDefault="00A633C2" w:rsidP="00A633C2">
      <w:r w:rsidRPr="002B07B6">
        <w:rPr>
          <w:rStyle w:val="HideTWBExt"/>
        </w:rPr>
        <w:t>&lt;/RepeatBlock-By&gt;</w:t>
      </w:r>
    </w:p>
    <w:p w14:paraId="62027FCD"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4EDBCCF" w14:textId="77777777" w:rsidR="00A633C2" w:rsidRPr="002B07B6" w:rsidRDefault="00A633C2" w:rsidP="00A633C2">
      <w:pPr>
        <w:pStyle w:val="NormalBold"/>
      </w:pPr>
      <w:r w:rsidRPr="002B07B6">
        <w:rPr>
          <w:rStyle w:val="HideTWBExt"/>
          <w:b w:val="0"/>
        </w:rPr>
        <w:t>&lt;Article&gt;</w:t>
      </w:r>
      <w:r w:rsidRPr="002B07B6">
        <w:t>Article 1 – paragraph 1 – point 4</w:t>
      </w:r>
      <w:r w:rsidRPr="002B07B6">
        <w:rPr>
          <w:rStyle w:val="HideTWBExt"/>
          <w:b w:val="0"/>
        </w:rPr>
        <w:t>&lt;/Article&gt;</w:t>
      </w:r>
    </w:p>
    <w:p w14:paraId="7F7102CC"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D8555C1" w14:textId="77777777" w:rsidR="00A633C2" w:rsidRPr="002B07B6" w:rsidRDefault="00A633C2" w:rsidP="00A633C2">
      <w:r w:rsidRPr="002B07B6">
        <w:rPr>
          <w:rStyle w:val="HideTWBExt"/>
        </w:rPr>
        <w:t>&lt;Article2&gt;</w:t>
      </w:r>
      <w:r w:rsidRPr="002B07B6">
        <w:t>Article 7 – paragraph 6 – subparagraph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32F85C8" w14:textId="77777777" w:rsidTr="00D37CF1">
        <w:trPr>
          <w:jc w:val="center"/>
        </w:trPr>
        <w:tc>
          <w:tcPr>
            <w:tcW w:w="9752" w:type="dxa"/>
            <w:gridSpan w:val="2"/>
          </w:tcPr>
          <w:p w14:paraId="6F379A83" w14:textId="77777777" w:rsidR="00A633C2" w:rsidRPr="002B07B6" w:rsidRDefault="00A633C2" w:rsidP="00D37CF1">
            <w:pPr>
              <w:keepNext/>
            </w:pPr>
          </w:p>
        </w:tc>
      </w:tr>
      <w:tr w:rsidR="00A633C2" w:rsidRPr="002B07B6" w14:paraId="3D2420A6" w14:textId="77777777" w:rsidTr="00D37CF1">
        <w:trPr>
          <w:jc w:val="center"/>
        </w:trPr>
        <w:tc>
          <w:tcPr>
            <w:tcW w:w="4876" w:type="dxa"/>
          </w:tcPr>
          <w:p w14:paraId="112C1C9B"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64521CB4" w14:textId="77777777" w:rsidR="00A633C2" w:rsidRPr="002B07B6" w:rsidRDefault="00A633C2" w:rsidP="00D37CF1">
            <w:pPr>
              <w:pStyle w:val="ColumnHeading"/>
              <w:keepNext/>
              <w:rPr>
                <w:lang w:val="en-GB"/>
              </w:rPr>
            </w:pPr>
            <w:r w:rsidRPr="002B07B6">
              <w:rPr>
                <w:lang w:val="en-GB"/>
              </w:rPr>
              <w:t>Amendment</w:t>
            </w:r>
          </w:p>
        </w:tc>
      </w:tr>
      <w:tr w:rsidR="00A633C2" w:rsidRPr="002B07B6" w14:paraId="07DC0A31" w14:textId="77777777" w:rsidTr="00D37CF1">
        <w:trPr>
          <w:jc w:val="center"/>
        </w:trPr>
        <w:tc>
          <w:tcPr>
            <w:tcW w:w="4876" w:type="dxa"/>
          </w:tcPr>
          <w:p w14:paraId="2E05526D" w14:textId="77777777" w:rsidR="00A633C2" w:rsidRPr="002B07B6" w:rsidRDefault="00A633C2" w:rsidP="00D37CF1">
            <w:pPr>
              <w:pStyle w:val="Normal6"/>
              <w:rPr>
                <w:lang w:val="en-GB"/>
              </w:rPr>
            </w:pPr>
            <w:r w:rsidRPr="002B07B6">
              <w:rPr>
                <w:lang w:val="en-GB"/>
              </w:rPr>
              <w:t xml:space="preserve">Fibre counting shall be carried out </w:t>
            </w:r>
            <w:r w:rsidRPr="002B07B6">
              <w:rPr>
                <w:b/>
                <w:i/>
                <w:lang w:val="en-GB"/>
              </w:rPr>
              <w:t>wherever possible by phase-contrast microscope (PCM) in accordance with the method recommended in 1997 by the World Health Organization (WHO) (2)</w:t>
            </w:r>
            <w:r w:rsidRPr="002B07B6">
              <w:rPr>
                <w:lang w:val="en-GB"/>
              </w:rPr>
              <w:t xml:space="preserve"> or any other method giving equivalent results.</w:t>
            </w:r>
          </w:p>
        </w:tc>
        <w:tc>
          <w:tcPr>
            <w:tcW w:w="4876" w:type="dxa"/>
          </w:tcPr>
          <w:p w14:paraId="1D37FC70" w14:textId="77777777" w:rsidR="00A633C2" w:rsidRPr="002B07B6" w:rsidRDefault="00A633C2" w:rsidP="00D37CF1">
            <w:pPr>
              <w:pStyle w:val="Normal6"/>
              <w:rPr>
                <w:szCs w:val="24"/>
                <w:lang w:val="en-GB"/>
              </w:rPr>
            </w:pPr>
            <w:r w:rsidRPr="002B07B6">
              <w:rPr>
                <w:lang w:val="en-GB"/>
              </w:rPr>
              <w:t xml:space="preserve">"Fibre counting shall be carried out </w:t>
            </w:r>
            <w:r w:rsidRPr="002B07B6">
              <w:rPr>
                <w:b/>
                <w:i/>
                <w:lang w:val="en-GB"/>
              </w:rPr>
              <w:t>by electron microscopy</w:t>
            </w:r>
            <w:r w:rsidRPr="002B07B6">
              <w:rPr>
                <w:lang w:val="en-GB"/>
              </w:rPr>
              <w:t xml:space="preserve"> or any other method giving equivalent </w:t>
            </w:r>
            <w:r w:rsidRPr="002B07B6">
              <w:rPr>
                <w:b/>
                <w:i/>
                <w:lang w:val="en-GB"/>
              </w:rPr>
              <w:t>or better</w:t>
            </w:r>
            <w:r w:rsidRPr="002B07B6">
              <w:rPr>
                <w:lang w:val="en-GB"/>
              </w:rPr>
              <w:t xml:space="preserve"> results. </w:t>
            </w:r>
            <w:r w:rsidRPr="002B07B6">
              <w:rPr>
                <w:b/>
                <w:i/>
                <w:lang w:val="en-GB"/>
              </w:rPr>
              <w:t>For the purposes of ensuring compliance with the measures on fibre counting referred to in this Article, the Commission shall support Member States by providing appropriate technical guidance, including on the technical transition from phase-contrast microscopy to electron microscopy, and information on relevant Union funds which can be used to support that transition."</w:t>
            </w:r>
          </w:p>
        </w:tc>
      </w:tr>
    </w:tbl>
    <w:p w14:paraId="1F7FA171"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E6122E5" w14:textId="77777777" w:rsidR="00A633C2" w:rsidRPr="002B07B6" w:rsidRDefault="00A633C2" w:rsidP="00A633C2">
      <w:r w:rsidRPr="002B07B6">
        <w:rPr>
          <w:rStyle w:val="HideTWBExt"/>
        </w:rPr>
        <w:lastRenderedPageBreak/>
        <w:t>&lt;/Amend&gt;</w:t>
      </w:r>
    </w:p>
    <w:p w14:paraId="6F84A9E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179</w:t>
      </w:r>
      <w:r w:rsidRPr="002B07B6">
        <w:rPr>
          <w:rStyle w:val="HideTWBExt"/>
          <w:b w:val="0"/>
          <w:lang w:val="en-GB"/>
        </w:rPr>
        <w:t>&lt;/NumAm&gt;</w:t>
      </w:r>
    </w:p>
    <w:p w14:paraId="4F769606" w14:textId="77777777" w:rsidR="00A633C2" w:rsidRPr="002B07B6" w:rsidRDefault="00A633C2" w:rsidP="00A633C2">
      <w:pPr>
        <w:pStyle w:val="NormalBold"/>
      </w:pPr>
      <w:r w:rsidRPr="002B07B6">
        <w:rPr>
          <w:rStyle w:val="HideTWBExt"/>
          <w:b w:val="0"/>
        </w:rPr>
        <w:t>&lt;RepeatBlock-By&gt;&lt;Members&gt;</w:t>
      </w:r>
      <w:r w:rsidRPr="002B07B6">
        <w:t>Elena Lizzi, Paola Ghidoni, Stefania Zambelli</w:t>
      </w:r>
      <w:r w:rsidRPr="002B07B6">
        <w:rPr>
          <w:rStyle w:val="HideTWBExt"/>
          <w:b w:val="0"/>
        </w:rPr>
        <w:t>&lt;/Members&gt;</w:t>
      </w:r>
    </w:p>
    <w:p w14:paraId="13664A4F" w14:textId="77777777" w:rsidR="00A633C2" w:rsidRPr="002B07B6" w:rsidRDefault="00A633C2" w:rsidP="00A633C2">
      <w:r w:rsidRPr="002B07B6">
        <w:rPr>
          <w:rStyle w:val="HideTWBExt"/>
        </w:rPr>
        <w:t>&lt;/RepeatBlock-By&gt;</w:t>
      </w:r>
    </w:p>
    <w:p w14:paraId="563D824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0BBC5DF" w14:textId="77777777" w:rsidR="00A633C2" w:rsidRPr="002B07B6" w:rsidRDefault="00A633C2" w:rsidP="00A633C2">
      <w:pPr>
        <w:pStyle w:val="NormalBold"/>
      </w:pPr>
      <w:r w:rsidRPr="002B07B6">
        <w:rPr>
          <w:rStyle w:val="HideTWBExt"/>
          <w:b w:val="0"/>
        </w:rPr>
        <w:t>&lt;Article&gt;</w:t>
      </w:r>
      <w:r w:rsidRPr="002B07B6">
        <w:t>Article 1 – paragraph 1 – point 4 a (new)</w:t>
      </w:r>
      <w:r w:rsidRPr="002B07B6">
        <w:rPr>
          <w:rStyle w:val="HideTWBExt"/>
          <w:b w:val="0"/>
        </w:rPr>
        <w:t>&lt;/Article&gt;</w:t>
      </w:r>
    </w:p>
    <w:p w14:paraId="0EA2BAF4"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3EAEC4C" w14:textId="77777777" w:rsidR="00A633C2" w:rsidRPr="002B07B6" w:rsidRDefault="00A633C2" w:rsidP="00A633C2">
      <w:r w:rsidRPr="002B07B6">
        <w:rPr>
          <w:rStyle w:val="HideTWBExt"/>
        </w:rPr>
        <w:t>&lt;Article2&gt;</w:t>
      </w:r>
      <w:r w:rsidRPr="002B07B6">
        <w:t>Article 7 – paragraph 6 – subparagraph 1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1174011" w14:textId="77777777" w:rsidTr="00D37CF1">
        <w:trPr>
          <w:jc w:val="center"/>
        </w:trPr>
        <w:tc>
          <w:tcPr>
            <w:tcW w:w="9752" w:type="dxa"/>
            <w:gridSpan w:val="2"/>
          </w:tcPr>
          <w:p w14:paraId="3677E84A" w14:textId="77777777" w:rsidR="00A633C2" w:rsidRPr="002B07B6" w:rsidRDefault="00A633C2" w:rsidP="00D37CF1">
            <w:pPr>
              <w:keepNext/>
            </w:pPr>
          </w:p>
        </w:tc>
      </w:tr>
      <w:tr w:rsidR="00A633C2" w:rsidRPr="002B07B6" w14:paraId="1FA39316" w14:textId="77777777" w:rsidTr="00D37CF1">
        <w:trPr>
          <w:jc w:val="center"/>
        </w:trPr>
        <w:tc>
          <w:tcPr>
            <w:tcW w:w="4876" w:type="dxa"/>
          </w:tcPr>
          <w:p w14:paraId="64019634"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BEC346A" w14:textId="77777777" w:rsidR="00A633C2" w:rsidRPr="002B07B6" w:rsidRDefault="00A633C2" w:rsidP="00D37CF1">
            <w:pPr>
              <w:pStyle w:val="ColumnHeading"/>
              <w:keepNext/>
              <w:rPr>
                <w:lang w:val="en-GB"/>
              </w:rPr>
            </w:pPr>
            <w:r w:rsidRPr="002B07B6">
              <w:rPr>
                <w:lang w:val="en-GB"/>
              </w:rPr>
              <w:t>Amendment</w:t>
            </w:r>
          </w:p>
        </w:tc>
      </w:tr>
      <w:tr w:rsidR="00A633C2" w:rsidRPr="002B07B6" w14:paraId="573C7173" w14:textId="77777777" w:rsidTr="00D37CF1">
        <w:trPr>
          <w:jc w:val="center"/>
        </w:trPr>
        <w:tc>
          <w:tcPr>
            <w:tcW w:w="4876" w:type="dxa"/>
          </w:tcPr>
          <w:p w14:paraId="614E7EE5" w14:textId="77777777" w:rsidR="00A633C2" w:rsidRPr="002B07B6" w:rsidRDefault="00A633C2" w:rsidP="00D37CF1">
            <w:pPr>
              <w:pStyle w:val="Normal6"/>
              <w:rPr>
                <w:lang w:val="en-GB"/>
              </w:rPr>
            </w:pPr>
          </w:p>
        </w:tc>
        <w:tc>
          <w:tcPr>
            <w:tcW w:w="4876" w:type="dxa"/>
          </w:tcPr>
          <w:p w14:paraId="1B66F11C" w14:textId="77777777" w:rsidR="00A633C2" w:rsidRPr="002B07B6" w:rsidRDefault="00A633C2" w:rsidP="00D37CF1">
            <w:pPr>
              <w:pStyle w:val="Normal6"/>
              <w:rPr>
                <w:szCs w:val="24"/>
                <w:lang w:val="en-GB"/>
              </w:rPr>
            </w:pPr>
            <w:r w:rsidRPr="002B07B6">
              <w:rPr>
                <w:b/>
                <w:i/>
                <w:lang w:val="en-GB"/>
              </w:rPr>
              <w:t>(4a)</w:t>
            </w:r>
            <w:r w:rsidRPr="002B07B6">
              <w:rPr>
                <w:b/>
                <w:i/>
                <w:lang w:val="en-GB"/>
              </w:rPr>
              <w:tab/>
              <w:t>the following paragraph shall be added to Article 7:</w:t>
            </w:r>
          </w:p>
        </w:tc>
      </w:tr>
      <w:tr w:rsidR="00A633C2" w:rsidRPr="002B07B6" w14:paraId="55FA2599" w14:textId="77777777" w:rsidTr="00D37CF1">
        <w:trPr>
          <w:jc w:val="center"/>
        </w:trPr>
        <w:tc>
          <w:tcPr>
            <w:tcW w:w="4876" w:type="dxa"/>
          </w:tcPr>
          <w:p w14:paraId="44D91E0C" w14:textId="77777777" w:rsidR="00A633C2" w:rsidRPr="002B07B6" w:rsidRDefault="00A633C2" w:rsidP="00D37CF1">
            <w:pPr>
              <w:pStyle w:val="Normal6"/>
              <w:rPr>
                <w:lang w:val="en-GB"/>
              </w:rPr>
            </w:pPr>
          </w:p>
        </w:tc>
        <w:tc>
          <w:tcPr>
            <w:tcW w:w="4876" w:type="dxa"/>
          </w:tcPr>
          <w:p w14:paraId="586280F5" w14:textId="77777777" w:rsidR="00A633C2" w:rsidRPr="002B07B6" w:rsidRDefault="00A633C2" w:rsidP="00D37CF1">
            <w:pPr>
              <w:pStyle w:val="Normal6"/>
              <w:rPr>
                <w:szCs w:val="24"/>
                <w:lang w:val="en-GB"/>
              </w:rPr>
            </w:pPr>
            <w:r w:rsidRPr="002B07B6">
              <w:rPr>
                <w:b/>
                <w:i/>
                <w:lang w:val="en-GB"/>
              </w:rPr>
              <w:t xml:space="preserve">7. </w:t>
            </w:r>
            <w:r w:rsidRPr="002B07B6">
              <w:rPr>
                <w:b/>
                <w:i/>
                <w:lang w:val="en-GB"/>
              </w:rPr>
              <w:tab/>
              <w:t>For the sake of compliance with the measures on fibre counting referred to in this Article, the Commission shall support Member States by providing the appropriate funding and technical guidance, including in relation to the technical transition from phase-contrast microscopy, as applied in accordance with the method recommended in 1997 by the World Health Organization (WHO)</w:t>
            </w:r>
            <w:r w:rsidRPr="002B07B6">
              <w:rPr>
                <w:b/>
                <w:i/>
                <w:vertAlign w:val="superscript"/>
                <w:lang w:val="en-GB"/>
              </w:rPr>
              <w:t>*</w:t>
            </w:r>
            <w:r w:rsidRPr="002B07B6">
              <w:rPr>
                <w:b/>
                <w:i/>
                <w:lang w:val="en-GB"/>
              </w:rPr>
              <w:t>, to electron microscopy (EM), and the training of all those involved in handling and removing asbestos, particularly SMEs and workers involved in removing asbestos.</w:t>
            </w:r>
          </w:p>
        </w:tc>
      </w:tr>
    </w:tbl>
    <w:p w14:paraId="78813C50"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{IT}</w:t>
      </w:r>
      <w:r w:rsidRPr="002B07B6">
        <w:rPr>
          <w:noProof w:val="0"/>
          <w:lang w:val="en-GB"/>
        </w:rPr>
        <w:t>it</w:t>
      </w:r>
      <w:r w:rsidRPr="002B07B6">
        <w:rPr>
          <w:rStyle w:val="HideTWBExt"/>
          <w:noProof w:val="0"/>
          <w:lang w:val="en-GB"/>
        </w:rPr>
        <w:t>&lt;/Original&gt;</w:t>
      </w:r>
    </w:p>
    <w:p w14:paraId="10F3D22F" w14:textId="77777777" w:rsidR="00A633C2" w:rsidRPr="002B07B6" w:rsidRDefault="00A633C2" w:rsidP="00A633C2">
      <w:r w:rsidRPr="002B07B6">
        <w:rPr>
          <w:rStyle w:val="HideTWBExt"/>
        </w:rPr>
        <w:t>&lt;/Amend&gt;</w:t>
      </w:r>
    </w:p>
    <w:p w14:paraId="74D3182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180</w:t>
      </w:r>
      <w:r w:rsidRPr="002B07B6">
        <w:rPr>
          <w:rStyle w:val="HideTWBExt"/>
          <w:b w:val="0"/>
          <w:lang w:val="en-GB"/>
        </w:rPr>
        <w:t>&lt;/NumAm&gt;</w:t>
      </w:r>
    </w:p>
    <w:p w14:paraId="6151BFFE"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183F65FE"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53387845" w14:textId="77777777" w:rsidR="00A633C2" w:rsidRPr="002B07B6" w:rsidRDefault="00A633C2" w:rsidP="00A633C2">
      <w:r w:rsidRPr="002B07B6">
        <w:rPr>
          <w:rStyle w:val="HideTWBExt"/>
        </w:rPr>
        <w:t>&lt;/RepeatBlock-By&gt;</w:t>
      </w:r>
    </w:p>
    <w:p w14:paraId="386AD55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587687B" w14:textId="77777777" w:rsidR="00A633C2" w:rsidRPr="002B07B6" w:rsidRDefault="00A633C2" w:rsidP="00A633C2">
      <w:pPr>
        <w:pStyle w:val="NormalBold"/>
      </w:pPr>
      <w:r w:rsidRPr="002B07B6">
        <w:rPr>
          <w:rStyle w:val="HideTWBExt"/>
          <w:b w:val="0"/>
        </w:rPr>
        <w:t>&lt;Article&gt;</w:t>
      </w:r>
      <w:r w:rsidRPr="002B07B6">
        <w:t>Article 1 – paragraph 1 – point 5</w:t>
      </w:r>
      <w:r w:rsidRPr="002B07B6">
        <w:rPr>
          <w:rStyle w:val="HideTWBExt"/>
          <w:b w:val="0"/>
        </w:rPr>
        <w:t>&lt;/Article&gt;</w:t>
      </w:r>
    </w:p>
    <w:p w14:paraId="66C03CE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7EC69DD" w14:textId="77777777" w:rsidR="00A633C2" w:rsidRPr="002B07B6" w:rsidRDefault="00A633C2" w:rsidP="00A633C2">
      <w:r w:rsidRPr="002B07B6">
        <w:rPr>
          <w:rStyle w:val="HideTWBExt"/>
        </w:rPr>
        <w:t>&lt;Article2&gt;</w:t>
      </w:r>
      <w:r w:rsidRPr="002B07B6">
        <w:t>Article 8</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A08204B" w14:textId="77777777" w:rsidTr="00D37CF1">
        <w:trPr>
          <w:jc w:val="center"/>
        </w:trPr>
        <w:tc>
          <w:tcPr>
            <w:tcW w:w="9752" w:type="dxa"/>
            <w:gridSpan w:val="2"/>
          </w:tcPr>
          <w:p w14:paraId="43A6333A" w14:textId="77777777" w:rsidR="00A633C2" w:rsidRPr="002B07B6" w:rsidRDefault="00A633C2" w:rsidP="00D37CF1">
            <w:pPr>
              <w:keepNext/>
            </w:pPr>
          </w:p>
        </w:tc>
      </w:tr>
      <w:tr w:rsidR="00A633C2" w:rsidRPr="002B07B6" w14:paraId="0E9AC416" w14:textId="77777777" w:rsidTr="00D37CF1">
        <w:trPr>
          <w:jc w:val="center"/>
        </w:trPr>
        <w:tc>
          <w:tcPr>
            <w:tcW w:w="4876" w:type="dxa"/>
          </w:tcPr>
          <w:p w14:paraId="04CBD07D"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A0A0CD3" w14:textId="77777777" w:rsidR="00A633C2" w:rsidRPr="002B07B6" w:rsidRDefault="00A633C2" w:rsidP="00D37CF1">
            <w:pPr>
              <w:pStyle w:val="ColumnHeading"/>
              <w:keepNext/>
              <w:rPr>
                <w:lang w:val="en-GB"/>
              </w:rPr>
            </w:pPr>
            <w:r w:rsidRPr="002B07B6">
              <w:rPr>
                <w:lang w:val="en-GB"/>
              </w:rPr>
              <w:t>Amendment</w:t>
            </w:r>
          </w:p>
        </w:tc>
      </w:tr>
      <w:tr w:rsidR="00A633C2" w:rsidRPr="002B07B6" w14:paraId="4EC735A8" w14:textId="77777777" w:rsidTr="00D37CF1">
        <w:trPr>
          <w:jc w:val="center"/>
        </w:trPr>
        <w:tc>
          <w:tcPr>
            <w:tcW w:w="4876" w:type="dxa"/>
          </w:tcPr>
          <w:p w14:paraId="626133C4" w14:textId="77777777" w:rsidR="00A633C2" w:rsidRPr="002B07B6" w:rsidRDefault="00A633C2" w:rsidP="00D37CF1">
            <w:pPr>
              <w:pStyle w:val="Normal6"/>
              <w:rPr>
                <w:lang w:val="en-GB"/>
              </w:rPr>
            </w:pPr>
            <w:r w:rsidRPr="002B07B6">
              <w:rPr>
                <w:lang w:val="en-GB"/>
              </w:rPr>
              <w:t xml:space="preserve">Employers shall ensure that no worker is exposed to an airborne concentration of asbestos in excess of </w:t>
            </w:r>
            <w:r w:rsidRPr="002B07B6">
              <w:rPr>
                <w:b/>
                <w:i/>
                <w:lang w:val="en-GB"/>
              </w:rPr>
              <w:t>0.01</w:t>
            </w:r>
            <w:r w:rsidRPr="002B07B6">
              <w:rPr>
                <w:lang w:val="en-GB"/>
              </w:rPr>
              <w:t xml:space="preserve"> fibres per </w:t>
            </w:r>
            <w:r w:rsidRPr="002B07B6">
              <w:rPr>
                <w:b/>
                <w:i/>
                <w:lang w:val="en-GB"/>
              </w:rPr>
              <w:t>cm³</w:t>
            </w:r>
            <w:r w:rsidRPr="002B07B6">
              <w:rPr>
                <w:lang w:val="en-GB"/>
              </w:rPr>
              <w:t xml:space="preserve"> as </w:t>
            </w:r>
            <w:r w:rsidRPr="002B07B6">
              <w:rPr>
                <w:lang w:val="en-GB"/>
              </w:rPr>
              <w:lastRenderedPageBreak/>
              <w:t>an 8-hour time-weighted average (TWA).</w:t>
            </w:r>
          </w:p>
        </w:tc>
        <w:tc>
          <w:tcPr>
            <w:tcW w:w="4876" w:type="dxa"/>
          </w:tcPr>
          <w:p w14:paraId="460BD3C0" w14:textId="77777777" w:rsidR="00A633C2" w:rsidRPr="002B07B6" w:rsidRDefault="00A633C2" w:rsidP="00D37CF1">
            <w:pPr>
              <w:pStyle w:val="Normal6"/>
              <w:rPr>
                <w:szCs w:val="24"/>
                <w:lang w:val="en-GB"/>
              </w:rPr>
            </w:pPr>
            <w:r w:rsidRPr="002B07B6">
              <w:rPr>
                <w:lang w:val="en-GB"/>
              </w:rPr>
              <w:lastRenderedPageBreak/>
              <w:t xml:space="preserve">Employers shall ensure that no worker is exposed to an airborne concentration of asbestos in excess of </w:t>
            </w:r>
            <w:r w:rsidRPr="002B07B6">
              <w:rPr>
                <w:b/>
                <w:i/>
                <w:lang w:val="en-GB"/>
              </w:rPr>
              <w:t>0,001</w:t>
            </w:r>
            <w:r w:rsidRPr="002B07B6">
              <w:rPr>
                <w:lang w:val="en-GB"/>
              </w:rPr>
              <w:t xml:space="preserve"> fibres per </w:t>
            </w:r>
            <w:r w:rsidRPr="002B07B6">
              <w:rPr>
                <w:b/>
                <w:i/>
                <w:lang w:val="en-GB"/>
              </w:rPr>
              <w:t>cm3 (1 000 fibres per m3)</w:t>
            </w:r>
            <w:r w:rsidRPr="002B07B6">
              <w:rPr>
                <w:lang w:val="en-GB"/>
              </w:rPr>
              <w:t xml:space="preserve"> as an 8-hour time-</w:t>
            </w:r>
            <w:r w:rsidRPr="002B07B6">
              <w:rPr>
                <w:lang w:val="en-GB"/>
              </w:rPr>
              <w:lastRenderedPageBreak/>
              <w:t>weighted average (TWA).</w:t>
            </w:r>
          </w:p>
        </w:tc>
      </w:tr>
    </w:tbl>
    <w:p w14:paraId="4B623DC1"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2E7F925" w14:textId="77777777" w:rsidR="00A633C2" w:rsidRPr="002B07B6" w:rsidRDefault="00A633C2" w:rsidP="00A633C2">
      <w:r w:rsidRPr="002B07B6">
        <w:rPr>
          <w:rStyle w:val="HideTWBExt"/>
        </w:rPr>
        <w:t>&lt;/Amend&gt;</w:t>
      </w:r>
    </w:p>
    <w:p w14:paraId="684DC6B9"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181</w:t>
      </w:r>
      <w:r w:rsidRPr="002B07B6">
        <w:rPr>
          <w:rStyle w:val="HideTWBExt"/>
          <w:b w:val="0"/>
          <w:lang w:val="en-GB"/>
        </w:rPr>
        <w:t>&lt;/NumAm&gt;</w:t>
      </w:r>
    </w:p>
    <w:p w14:paraId="0ACD8F96"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0B0A21F2" w14:textId="77777777" w:rsidR="00A633C2" w:rsidRPr="002B07B6" w:rsidRDefault="00A633C2" w:rsidP="00A633C2">
      <w:r w:rsidRPr="002B07B6">
        <w:rPr>
          <w:rStyle w:val="HideTWBExt"/>
        </w:rPr>
        <w:t>&lt;/RepeatBlock-By&gt;</w:t>
      </w:r>
    </w:p>
    <w:p w14:paraId="1EC4FA1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5BAE82D" w14:textId="77777777" w:rsidR="00A633C2" w:rsidRPr="002B07B6" w:rsidRDefault="00A633C2" w:rsidP="00A633C2">
      <w:pPr>
        <w:pStyle w:val="NormalBold"/>
      </w:pPr>
      <w:r w:rsidRPr="002B07B6">
        <w:rPr>
          <w:rStyle w:val="HideTWBExt"/>
          <w:b w:val="0"/>
        </w:rPr>
        <w:t>&lt;Article&gt;</w:t>
      </w:r>
      <w:r w:rsidRPr="002B07B6">
        <w:t>Article 1 – paragraph 1 – point 5</w:t>
      </w:r>
      <w:r w:rsidRPr="002B07B6">
        <w:rPr>
          <w:rStyle w:val="HideTWBExt"/>
          <w:b w:val="0"/>
        </w:rPr>
        <w:t>&lt;/Article&gt;</w:t>
      </w:r>
    </w:p>
    <w:p w14:paraId="6E69B314"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807F0F6" w14:textId="77777777" w:rsidR="00A633C2" w:rsidRPr="002B07B6" w:rsidRDefault="00A633C2" w:rsidP="00A633C2">
      <w:r w:rsidRPr="002B07B6">
        <w:rPr>
          <w:rStyle w:val="HideTWBExt"/>
        </w:rPr>
        <w:t>&lt;Article2&gt;</w:t>
      </w:r>
      <w:r w:rsidRPr="002B07B6">
        <w:t>Article 8</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B7F8278" w14:textId="77777777" w:rsidTr="00D37CF1">
        <w:trPr>
          <w:jc w:val="center"/>
        </w:trPr>
        <w:tc>
          <w:tcPr>
            <w:tcW w:w="9752" w:type="dxa"/>
            <w:gridSpan w:val="2"/>
          </w:tcPr>
          <w:p w14:paraId="13B40063" w14:textId="77777777" w:rsidR="00A633C2" w:rsidRPr="002B07B6" w:rsidRDefault="00A633C2" w:rsidP="00D37CF1">
            <w:pPr>
              <w:keepNext/>
            </w:pPr>
          </w:p>
        </w:tc>
      </w:tr>
      <w:tr w:rsidR="00A633C2" w:rsidRPr="002B07B6" w14:paraId="4477EFD2" w14:textId="77777777" w:rsidTr="00D37CF1">
        <w:trPr>
          <w:jc w:val="center"/>
        </w:trPr>
        <w:tc>
          <w:tcPr>
            <w:tcW w:w="4876" w:type="dxa"/>
          </w:tcPr>
          <w:p w14:paraId="65BD31B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62A6BD7" w14:textId="77777777" w:rsidR="00A633C2" w:rsidRPr="002B07B6" w:rsidRDefault="00A633C2" w:rsidP="00D37CF1">
            <w:pPr>
              <w:pStyle w:val="ColumnHeading"/>
              <w:keepNext/>
              <w:rPr>
                <w:lang w:val="en-GB"/>
              </w:rPr>
            </w:pPr>
            <w:r w:rsidRPr="002B07B6">
              <w:rPr>
                <w:lang w:val="en-GB"/>
              </w:rPr>
              <w:t>Amendment</w:t>
            </w:r>
          </w:p>
        </w:tc>
      </w:tr>
      <w:tr w:rsidR="00A633C2" w:rsidRPr="002B07B6" w14:paraId="1EBF4D4A" w14:textId="77777777" w:rsidTr="00D37CF1">
        <w:trPr>
          <w:jc w:val="center"/>
        </w:trPr>
        <w:tc>
          <w:tcPr>
            <w:tcW w:w="4876" w:type="dxa"/>
          </w:tcPr>
          <w:p w14:paraId="48382787" w14:textId="77777777" w:rsidR="00A633C2" w:rsidRPr="002B07B6" w:rsidRDefault="00A633C2" w:rsidP="00D37CF1">
            <w:pPr>
              <w:pStyle w:val="Normal6"/>
              <w:rPr>
                <w:lang w:val="en-GB"/>
              </w:rPr>
            </w:pPr>
            <w:r w:rsidRPr="002B07B6">
              <w:rPr>
                <w:lang w:val="en-GB"/>
              </w:rPr>
              <w:t xml:space="preserve">Employers shall ensure that no worker is exposed to an airborne concentration of asbestos in excess of </w:t>
            </w:r>
            <w:r w:rsidRPr="002B07B6">
              <w:rPr>
                <w:b/>
                <w:i/>
                <w:lang w:val="en-GB"/>
              </w:rPr>
              <w:t>0.01</w:t>
            </w:r>
            <w:r w:rsidRPr="002B07B6">
              <w:rPr>
                <w:lang w:val="en-GB"/>
              </w:rPr>
              <w:t xml:space="preserve"> fibres per cm³ as an 8-hour time-weighted average </w:t>
            </w:r>
            <w:r w:rsidRPr="002B07B6">
              <w:rPr>
                <w:b/>
                <w:i/>
                <w:lang w:val="en-GB"/>
              </w:rPr>
              <w:t>(TWA)</w:t>
            </w:r>
            <w:r w:rsidRPr="002B07B6">
              <w:rPr>
                <w:lang w:val="en-GB"/>
              </w:rPr>
              <w:t>.</w:t>
            </w:r>
          </w:p>
        </w:tc>
        <w:tc>
          <w:tcPr>
            <w:tcW w:w="4876" w:type="dxa"/>
          </w:tcPr>
          <w:p w14:paraId="2D513086" w14:textId="77777777" w:rsidR="00A633C2" w:rsidRPr="002B07B6" w:rsidRDefault="00A633C2" w:rsidP="00D37CF1">
            <w:pPr>
              <w:pStyle w:val="Normal6"/>
              <w:rPr>
                <w:szCs w:val="24"/>
                <w:lang w:val="en-GB"/>
              </w:rPr>
            </w:pPr>
            <w:r w:rsidRPr="002B07B6">
              <w:rPr>
                <w:lang w:val="en-GB"/>
              </w:rPr>
              <w:t xml:space="preserve">Employers shall ensure that no worker is exposed to an airborne concentration of asbestos in excess of </w:t>
            </w:r>
            <w:r w:rsidRPr="002B07B6">
              <w:rPr>
                <w:b/>
                <w:i/>
                <w:lang w:val="en-GB"/>
              </w:rPr>
              <w:t>0.001</w:t>
            </w:r>
            <w:r w:rsidRPr="002B07B6">
              <w:rPr>
                <w:lang w:val="en-GB"/>
              </w:rPr>
              <w:t xml:space="preserve"> fibres per cm³ </w:t>
            </w:r>
            <w:r w:rsidRPr="002B07B6">
              <w:rPr>
                <w:b/>
                <w:i/>
                <w:lang w:val="en-GB"/>
              </w:rPr>
              <w:t>(1 000 fibres per m³)</w:t>
            </w:r>
            <w:r w:rsidRPr="002B07B6">
              <w:rPr>
                <w:lang w:val="en-GB"/>
              </w:rPr>
              <w:t xml:space="preserve"> as an 8-hour time-weighted average.</w:t>
            </w:r>
          </w:p>
        </w:tc>
      </w:tr>
    </w:tbl>
    <w:p w14:paraId="2C04C3B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DD5D172" w14:textId="77777777" w:rsidR="00A633C2" w:rsidRPr="002B07B6" w:rsidRDefault="00A633C2" w:rsidP="00A633C2">
      <w:r w:rsidRPr="002B07B6">
        <w:rPr>
          <w:rStyle w:val="HideTWBExt"/>
        </w:rPr>
        <w:t>&lt;/Amend&gt;</w:t>
      </w:r>
    </w:p>
    <w:p w14:paraId="1ED0ED90"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182</w:t>
      </w:r>
      <w:r w:rsidRPr="002B07B6">
        <w:rPr>
          <w:rStyle w:val="HideTWBExt"/>
          <w:b w:val="0"/>
          <w:lang w:val="en-GB"/>
        </w:rPr>
        <w:t>&lt;/NumAm&gt;</w:t>
      </w:r>
    </w:p>
    <w:p w14:paraId="50367D69"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557605A7" w14:textId="77777777" w:rsidR="00A633C2" w:rsidRPr="002B07B6" w:rsidRDefault="00A633C2" w:rsidP="00A633C2">
      <w:r w:rsidRPr="002B07B6">
        <w:rPr>
          <w:rStyle w:val="HideTWBExt"/>
        </w:rPr>
        <w:t>&lt;/RepeatBlock-By&gt;</w:t>
      </w:r>
    </w:p>
    <w:p w14:paraId="2BC3AFB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D389D01" w14:textId="77777777" w:rsidR="00A633C2" w:rsidRPr="002B07B6" w:rsidRDefault="00A633C2" w:rsidP="00A633C2">
      <w:pPr>
        <w:pStyle w:val="NormalBold"/>
      </w:pPr>
      <w:r w:rsidRPr="002B07B6">
        <w:rPr>
          <w:rStyle w:val="HideTWBExt"/>
          <w:b w:val="0"/>
        </w:rPr>
        <w:t>&lt;Article&gt;</w:t>
      </w:r>
      <w:r w:rsidRPr="002B07B6">
        <w:t>Article 1 – paragraph 1 – point 5</w:t>
      </w:r>
      <w:r w:rsidRPr="002B07B6">
        <w:rPr>
          <w:rStyle w:val="HideTWBExt"/>
          <w:b w:val="0"/>
        </w:rPr>
        <w:t>&lt;/Article&gt;</w:t>
      </w:r>
    </w:p>
    <w:p w14:paraId="4FEBF89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AABBE46" w14:textId="77777777" w:rsidR="00A633C2" w:rsidRPr="002B07B6" w:rsidRDefault="00A633C2" w:rsidP="00A633C2">
      <w:r w:rsidRPr="002B07B6">
        <w:rPr>
          <w:rStyle w:val="HideTWBExt"/>
        </w:rPr>
        <w:t>&lt;Article2&gt;</w:t>
      </w:r>
      <w:r w:rsidRPr="002B07B6">
        <w:t>Article 8</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6A87C99" w14:textId="77777777" w:rsidTr="00D37CF1">
        <w:trPr>
          <w:jc w:val="center"/>
        </w:trPr>
        <w:tc>
          <w:tcPr>
            <w:tcW w:w="9752" w:type="dxa"/>
            <w:gridSpan w:val="2"/>
          </w:tcPr>
          <w:p w14:paraId="19AF56FA" w14:textId="77777777" w:rsidR="00A633C2" w:rsidRPr="002B07B6" w:rsidRDefault="00A633C2" w:rsidP="00D37CF1">
            <w:pPr>
              <w:keepNext/>
            </w:pPr>
          </w:p>
        </w:tc>
      </w:tr>
      <w:tr w:rsidR="00A633C2" w:rsidRPr="002B07B6" w14:paraId="3D626BE8" w14:textId="77777777" w:rsidTr="00D37CF1">
        <w:trPr>
          <w:jc w:val="center"/>
        </w:trPr>
        <w:tc>
          <w:tcPr>
            <w:tcW w:w="4876" w:type="dxa"/>
          </w:tcPr>
          <w:p w14:paraId="38C0FA3C"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E4CA4FD" w14:textId="77777777" w:rsidR="00A633C2" w:rsidRPr="002B07B6" w:rsidRDefault="00A633C2" w:rsidP="00D37CF1">
            <w:pPr>
              <w:pStyle w:val="ColumnHeading"/>
              <w:keepNext/>
              <w:rPr>
                <w:lang w:val="en-GB"/>
              </w:rPr>
            </w:pPr>
            <w:r w:rsidRPr="002B07B6">
              <w:rPr>
                <w:lang w:val="en-GB"/>
              </w:rPr>
              <w:t>Amendment</w:t>
            </w:r>
          </w:p>
        </w:tc>
      </w:tr>
      <w:tr w:rsidR="00A633C2" w:rsidRPr="002B07B6" w14:paraId="281738E5" w14:textId="77777777" w:rsidTr="00D37CF1">
        <w:trPr>
          <w:jc w:val="center"/>
        </w:trPr>
        <w:tc>
          <w:tcPr>
            <w:tcW w:w="4876" w:type="dxa"/>
          </w:tcPr>
          <w:p w14:paraId="03D26FA3" w14:textId="77777777" w:rsidR="00A633C2" w:rsidRPr="002B07B6" w:rsidRDefault="00A633C2" w:rsidP="00D37CF1">
            <w:pPr>
              <w:pStyle w:val="Normal6"/>
              <w:rPr>
                <w:lang w:val="en-GB"/>
              </w:rPr>
            </w:pPr>
            <w:r w:rsidRPr="002B07B6">
              <w:rPr>
                <w:lang w:val="en-GB"/>
              </w:rPr>
              <w:t xml:space="preserve">Employers shall ensure that no worker is exposed to an airborne concentration </w:t>
            </w:r>
            <w:r w:rsidRPr="002B07B6">
              <w:rPr>
                <w:b/>
                <w:i/>
                <w:lang w:val="en-GB"/>
              </w:rPr>
              <w:t>of asbestos</w:t>
            </w:r>
            <w:r w:rsidRPr="002B07B6">
              <w:rPr>
                <w:lang w:val="en-GB"/>
              </w:rPr>
              <w:t xml:space="preserve"> in excess of </w:t>
            </w:r>
            <w:r w:rsidRPr="002B07B6">
              <w:rPr>
                <w:b/>
                <w:i/>
                <w:lang w:val="en-GB"/>
              </w:rPr>
              <w:t>0.01</w:t>
            </w:r>
            <w:r w:rsidRPr="002B07B6">
              <w:rPr>
                <w:lang w:val="en-GB"/>
              </w:rPr>
              <w:t xml:space="preserve"> fibres per </w:t>
            </w:r>
            <w:r w:rsidRPr="002B07B6">
              <w:rPr>
                <w:b/>
                <w:i/>
                <w:lang w:val="en-GB"/>
              </w:rPr>
              <w:t>cm³</w:t>
            </w:r>
            <w:r w:rsidRPr="002B07B6">
              <w:rPr>
                <w:lang w:val="en-GB"/>
              </w:rPr>
              <w:t xml:space="preserve"> as an 8-hour time-weighted average </w:t>
            </w:r>
            <w:r w:rsidRPr="002B07B6">
              <w:rPr>
                <w:b/>
                <w:i/>
                <w:lang w:val="en-GB"/>
              </w:rPr>
              <w:t>(TWA)</w:t>
            </w:r>
            <w:r w:rsidRPr="002B07B6">
              <w:rPr>
                <w:lang w:val="en-GB"/>
              </w:rPr>
              <w:t>.</w:t>
            </w:r>
          </w:p>
        </w:tc>
        <w:tc>
          <w:tcPr>
            <w:tcW w:w="4876" w:type="dxa"/>
          </w:tcPr>
          <w:p w14:paraId="3B117736" w14:textId="77777777" w:rsidR="00A633C2" w:rsidRPr="002B07B6" w:rsidRDefault="00A633C2" w:rsidP="00D37CF1">
            <w:pPr>
              <w:pStyle w:val="Normal6"/>
              <w:rPr>
                <w:szCs w:val="24"/>
                <w:lang w:val="en-GB"/>
              </w:rPr>
            </w:pPr>
            <w:r w:rsidRPr="002B07B6">
              <w:rPr>
                <w:lang w:val="en-GB"/>
              </w:rPr>
              <w:t xml:space="preserve">Employers shall ensure that no worker is exposed to an airborne concentration </w:t>
            </w:r>
            <w:r w:rsidR="002B07B6" w:rsidRPr="002B07B6">
              <w:rPr>
                <w:b/>
                <w:i/>
                <w:lang w:val="en-GB"/>
              </w:rPr>
              <w:t>of asbestos</w:t>
            </w:r>
            <w:r w:rsidRPr="002B07B6">
              <w:rPr>
                <w:lang w:val="en-GB"/>
              </w:rPr>
              <w:t xml:space="preserve"> in excess of </w:t>
            </w:r>
            <w:r w:rsidRPr="002B07B6">
              <w:rPr>
                <w:b/>
                <w:i/>
                <w:lang w:val="en-GB"/>
              </w:rPr>
              <w:t>0,001</w:t>
            </w:r>
            <w:r w:rsidRPr="002B07B6">
              <w:rPr>
                <w:lang w:val="en-GB"/>
              </w:rPr>
              <w:t xml:space="preserve"> fibres per </w:t>
            </w:r>
            <w:r w:rsidRPr="002B07B6">
              <w:rPr>
                <w:b/>
                <w:i/>
                <w:lang w:val="en-GB"/>
              </w:rPr>
              <w:t>cm3 (1.000 fibres per m3)</w:t>
            </w:r>
            <w:r w:rsidRPr="002B07B6">
              <w:rPr>
                <w:lang w:val="en-GB"/>
              </w:rPr>
              <w:t xml:space="preserve"> as an 8-hour time-weighted average.</w:t>
            </w:r>
          </w:p>
        </w:tc>
      </w:tr>
    </w:tbl>
    <w:p w14:paraId="1DEE80B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1CC7F96" w14:textId="77777777" w:rsidR="00A633C2" w:rsidRPr="002B07B6" w:rsidRDefault="00A633C2" w:rsidP="00A633C2">
      <w:r w:rsidRPr="002B07B6">
        <w:rPr>
          <w:rStyle w:val="HideTWBExt"/>
        </w:rPr>
        <w:t>&lt;/Amend&gt;</w:t>
      </w:r>
    </w:p>
    <w:p w14:paraId="7D47838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183</w:t>
      </w:r>
      <w:r w:rsidRPr="002B07B6">
        <w:rPr>
          <w:rStyle w:val="HideTWBExt"/>
          <w:b w:val="0"/>
          <w:lang w:val="en-GB"/>
        </w:rPr>
        <w:t>&lt;/NumAm&gt;</w:t>
      </w:r>
    </w:p>
    <w:p w14:paraId="3B8E5479"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5E4B6BDD" w14:textId="77777777" w:rsidR="00A633C2" w:rsidRPr="002B07B6" w:rsidRDefault="00A633C2" w:rsidP="00A633C2">
      <w:r w:rsidRPr="002B07B6">
        <w:rPr>
          <w:rStyle w:val="HideTWBExt"/>
        </w:rPr>
        <w:lastRenderedPageBreak/>
        <w:t>&lt;/RepeatBlock-By&gt;</w:t>
      </w:r>
    </w:p>
    <w:p w14:paraId="0E75E92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C7F7921" w14:textId="77777777" w:rsidR="00A633C2" w:rsidRPr="002B07B6" w:rsidRDefault="00A633C2" w:rsidP="00A633C2">
      <w:pPr>
        <w:pStyle w:val="NormalBold"/>
      </w:pPr>
      <w:r w:rsidRPr="002B07B6">
        <w:rPr>
          <w:rStyle w:val="HideTWBExt"/>
          <w:b w:val="0"/>
        </w:rPr>
        <w:t>&lt;Article&gt;</w:t>
      </w:r>
      <w:r w:rsidRPr="002B07B6">
        <w:t>Article 1 – paragraph 1 – point 5</w:t>
      </w:r>
      <w:r w:rsidRPr="002B07B6">
        <w:rPr>
          <w:rStyle w:val="HideTWBExt"/>
          <w:b w:val="0"/>
        </w:rPr>
        <w:t>&lt;/Article&gt;</w:t>
      </w:r>
    </w:p>
    <w:p w14:paraId="2156C4A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8C2F018" w14:textId="77777777" w:rsidR="00A633C2" w:rsidRPr="002B07B6" w:rsidRDefault="00A633C2" w:rsidP="00A633C2">
      <w:r w:rsidRPr="002B07B6">
        <w:rPr>
          <w:rStyle w:val="HideTWBExt"/>
        </w:rPr>
        <w:t>&lt;Article2&gt;</w:t>
      </w:r>
      <w:r w:rsidRPr="002B07B6">
        <w:t>Article 8</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A749A15" w14:textId="77777777" w:rsidTr="00D37CF1">
        <w:trPr>
          <w:jc w:val="center"/>
        </w:trPr>
        <w:tc>
          <w:tcPr>
            <w:tcW w:w="9752" w:type="dxa"/>
            <w:gridSpan w:val="2"/>
          </w:tcPr>
          <w:p w14:paraId="09818FC1" w14:textId="77777777" w:rsidR="00A633C2" w:rsidRPr="002B07B6" w:rsidRDefault="00A633C2" w:rsidP="00D37CF1">
            <w:pPr>
              <w:keepNext/>
            </w:pPr>
          </w:p>
        </w:tc>
      </w:tr>
      <w:tr w:rsidR="00A633C2" w:rsidRPr="002B07B6" w14:paraId="0D3E64E8" w14:textId="77777777" w:rsidTr="00D37CF1">
        <w:trPr>
          <w:jc w:val="center"/>
        </w:trPr>
        <w:tc>
          <w:tcPr>
            <w:tcW w:w="4876" w:type="dxa"/>
          </w:tcPr>
          <w:p w14:paraId="7647EF97"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0BF7D80" w14:textId="77777777" w:rsidR="00A633C2" w:rsidRPr="002B07B6" w:rsidRDefault="00A633C2" w:rsidP="00D37CF1">
            <w:pPr>
              <w:pStyle w:val="ColumnHeading"/>
              <w:keepNext/>
              <w:rPr>
                <w:lang w:val="en-GB"/>
              </w:rPr>
            </w:pPr>
            <w:r w:rsidRPr="002B07B6">
              <w:rPr>
                <w:lang w:val="en-GB"/>
              </w:rPr>
              <w:t>Amendment</w:t>
            </w:r>
          </w:p>
        </w:tc>
      </w:tr>
      <w:tr w:rsidR="00A633C2" w:rsidRPr="002B07B6" w14:paraId="3C2A68A4" w14:textId="77777777" w:rsidTr="00D37CF1">
        <w:trPr>
          <w:jc w:val="center"/>
        </w:trPr>
        <w:tc>
          <w:tcPr>
            <w:tcW w:w="4876" w:type="dxa"/>
          </w:tcPr>
          <w:p w14:paraId="2DB1BDBF" w14:textId="77777777" w:rsidR="00A633C2" w:rsidRPr="002B07B6" w:rsidRDefault="00A633C2" w:rsidP="00D37CF1">
            <w:pPr>
              <w:pStyle w:val="Normal6"/>
              <w:rPr>
                <w:lang w:val="en-GB"/>
              </w:rPr>
            </w:pPr>
            <w:r w:rsidRPr="002B07B6">
              <w:rPr>
                <w:lang w:val="en-GB"/>
              </w:rPr>
              <w:t xml:space="preserve">Employers shall ensure that no worker is exposed to an airborne concentration of asbestos in excess of </w:t>
            </w:r>
            <w:r w:rsidRPr="002B07B6">
              <w:rPr>
                <w:b/>
                <w:i/>
                <w:lang w:val="en-GB"/>
              </w:rPr>
              <w:t>0.01</w:t>
            </w:r>
            <w:r w:rsidRPr="002B07B6">
              <w:rPr>
                <w:lang w:val="en-GB"/>
              </w:rPr>
              <w:t xml:space="preserve"> fibres per cm³ as an 8-hour time-weighted average (TWA).</w:t>
            </w:r>
          </w:p>
        </w:tc>
        <w:tc>
          <w:tcPr>
            <w:tcW w:w="4876" w:type="dxa"/>
          </w:tcPr>
          <w:p w14:paraId="16C91B56" w14:textId="77777777" w:rsidR="00A633C2" w:rsidRPr="002B07B6" w:rsidRDefault="00A633C2" w:rsidP="00D37CF1">
            <w:pPr>
              <w:pStyle w:val="Normal6"/>
              <w:rPr>
                <w:szCs w:val="24"/>
                <w:lang w:val="en-GB"/>
              </w:rPr>
            </w:pPr>
            <w:r w:rsidRPr="002B07B6">
              <w:rPr>
                <w:lang w:val="en-GB"/>
              </w:rPr>
              <w:t xml:space="preserve">Employers shall ensure that no worker is exposed to an airborne concentration of asbestos in excess of </w:t>
            </w:r>
            <w:r w:rsidRPr="002B07B6">
              <w:rPr>
                <w:b/>
                <w:i/>
                <w:lang w:val="en-GB"/>
              </w:rPr>
              <w:t>0.001</w:t>
            </w:r>
            <w:r w:rsidRPr="002B07B6">
              <w:rPr>
                <w:lang w:val="en-GB"/>
              </w:rPr>
              <w:t xml:space="preserve"> fibres per cm³ as an 8-hour time-weighted average (TWA).</w:t>
            </w:r>
          </w:p>
        </w:tc>
      </w:tr>
    </w:tbl>
    <w:p w14:paraId="41FD307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9396415" w14:textId="77777777" w:rsidR="00A633C2" w:rsidRPr="002B07B6" w:rsidRDefault="00A633C2" w:rsidP="00A633C2">
      <w:r w:rsidRPr="002B07B6">
        <w:rPr>
          <w:rStyle w:val="HideTWBExt"/>
        </w:rPr>
        <w:t>&lt;/Amend&gt;</w:t>
      </w:r>
    </w:p>
    <w:p w14:paraId="19C1301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184</w:t>
      </w:r>
      <w:r w:rsidRPr="002B07B6">
        <w:rPr>
          <w:rStyle w:val="HideTWBExt"/>
          <w:b w:val="0"/>
          <w:lang w:val="en-GB"/>
        </w:rPr>
        <w:t>&lt;/NumAm&gt;</w:t>
      </w:r>
    </w:p>
    <w:p w14:paraId="235F314F" w14:textId="77777777" w:rsidR="00A633C2" w:rsidRPr="002B07B6" w:rsidRDefault="00A633C2" w:rsidP="00A633C2">
      <w:pPr>
        <w:pStyle w:val="NormalBold"/>
      </w:pPr>
      <w:r w:rsidRPr="002B07B6">
        <w:rPr>
          <w:rStyle w:val="HideTWBExt"/>
          <w:b w:val="0"/>
        </w:rPr>
        <w:t>&lt;RepeatBlock-By&gt;&lt;Members&gt;</w:t>
      </w:r>
      <w:r w:rsidRPr="002B07B6">
        <w:t>Elena Lizzi, Paola Ghidoni, Stefania Zambelli</w:t>
      </w:r>
      <w:r w:rsidRPr="002B07B6">
        <w:rPr>
          <w:rStyle w:val="HideTWBExt"/>
          <w:b w:val="0"/>
        </w:rPr>
        <w:t>&lt;/Members&gt;</w:t>
      </w:r>
    </w:p>
    <w:p w14:paraId="15F371B4" w14:textId="77777777" w:rsidR="00A633C2" w:rsidRPr="002B07B6" w:rsidRDefault="00A633C2" w:rsidP="00A633C2">
      <w:r w:rsidRPr="002B07B6">
        <w:rPr>
          <w:rStyle w:val="HideTWBExt"/>
        </w:rPr>
        <w:t>&lt;/RepeatBlock-By&gt;</w:t>
      </w:r>
    </w:p>
    <w:p w14:paraId="375DBD3D"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231A581" w14:textId="77777777" w:rsidR="00A633C2" w:rsidRPr="002B07B6" w:rsidRDefault="00A633C2" w:rsidP="00A633C2">
      <w:pPr>
        <w:pStyle w:val="NormalBold"/>
      </w:pPr>
      <w:r w:rsidRPr="002B07B6">
        <w:rPr>
          <w:rStyle w:val="HideTWBExt"/>
          <w:b w:val="0"/>
        </w:rPr>
        <w:t>&lt;Article&gt;</w:t>
      </w:r>
      <w:r w:rsidRPr="002B07B6">
        <w:t>Article 1 – paragraph 1 – point 5</w:t>
      </w:r>
      <w:r w:rsidRPr="002B07B6">
        <w:rPr>
          <w:rStyle w:val="HideTWBExt"/>
          <w:b w:val="0"/>
        </w:rPr>
        <w:t>&lt;/Article&gt;</w:t>
      </w:r>
    </w:p>
    <w:p w14:paraId="65A6FF4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29B660F" w14:textId="77777777" w:rsidR="00A633C2" w:rsidRPr="002B07B6" w:rsidRDefault="00A633C2" w:rsidP="00A633C2">
      <w:r w:rsidRPr="002B07B6">
        <w:rPr>
          <w:rStyle w:val="HideTWBExt"/>
        </w:rPr>
        <w:t>&lt;Article2&gt;</w:t>
      </w:r>
      <w:r w:rsidRPr="002B07B6">
        <w:t>Article 8</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07DD251" w14:textId="77777777" w:rsidTr="00D37CF1">
        <w:trPr>
          <w:jc w:val="center"/>
        </w:trPr>
        <w:tc>
          <w:tcPr>
            <w:tcW w:w="9752" w:type="dxa"/>
            <w:gridSpan w:val="2"/>
          </w:tcPr>
          <w:p w14:paraId="2EA73A8C" w14:textId="77777777" w:rsidR="00A633C2" w:rsidRPr="002B07B6" w:rsidRDefault="00A633C2" w:rsidP="00D37CF1">
            <w:pPr>
              <w:keepNext/>
            </w:pPr>
          </w:p>
        </w:tc>
      </w:tr>
      <w:tr w:rsidR="00A633C2" w:rsidRPr="002B07B6" w14:paraId="1D525DF2" w14:textId="77777777" w:rsidTr="00D37CF1">
        <w:trPr>
          <w:jc w:val="center"/>
        </w:trPr>
        <w:tc>
          <w:tcPr>
            <w:tcW w:w="4876" w:type="dxa"/>
          </w:tcPr>
          <w:p w14:paraId="55FA55E0"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FBD5427" w14:textId="77777777" w:rsidR="00A633C2" w:rsidRPr="002B07B6" w:rsidRDefault="00A633C2" w:rsidP="00D37CF1">
            <w:pPr>
              <w:pStyle w:val="ColumnHeading"/>
              <w:keepNext/>
              <w:rPr>
                <w:lang w:val="en-GB"/>
              </w:rPr>
            </w:pPr>
            <w:r w:rsidRPr="002B07B6">
              <w:rPr>
                <w:lang w:val="en-GB"/>
              </w:rPr>
              <w:t>Amendment</w:t>
            </w:r>
          </w:p>
        </w:tc>
      </w:tr>
      <w:tr w:rsidR="00A633C2" w:rsidRPr="002B07B6" w14:paraId="1C82D5DE" w14:textId="77777777" w:rsidTr="00D37CF1">
        <w:trPr>
          <w:jc w:val="center"/>
        </w:trPr>
        <w:tc>
          <w:tcPr>
            <w:tcW w:w="4876" w:type="dxa"/>
          </w:tcPr>
          <w:p w14:paraId="7BEAD777" w14:textId="77777777" w:rsidR="00A633C2" w:rsidRPr="002B07B6" w:rsidRDefault="00A633C2" w:rsidP="00D37CF1">
            <w:pPr>
              <w:pStyle w:val="Normal6"/>
              <w:rPr>
                <w:lang w:val="en-GB"/>
              </w:rPr>
            </w:pPr>
            <w:r w:rsidRPr="002B07B6">
              <w:rPr>
                <w:lang w:val="en-GB"/>
              </w:rPr>
              <w:t>Employers shall ensure that no worker is exposed to an airborne concentration of asbestos in excess of 0.01 fibres per cm³ as an 8-hour time-weighted average (TWA).</w:t>
            </w:r>
          </w:p>
        </w:tc>
        <w:tc>
          <w:tcPr>
            <w:tcW w:w="4876" w:type="dxa"/>
          </w:tcPr>
          <w:p w14:paraId="7B58E62A" w14:textId="77777777" w:rsidR="00A633C2" w:rsidRPr="002B07B6" w:rsidRDefault="00A633C2" w:rsidP="00D37CF1">
            <w:pPr>
              <w:pStyle w:val="Normal6"/>
              <w:rPr>
                <w:szCs w:val="24"/>
                <w:lang w:val="en-GB"/>
              </w:rPr>
            </w:pPr>
            <w:r w:rsidRPr="002B07B6">
              <w:rPr>
                <w:lang w:val="en-GB"/>
              </w:rPr>
              <w:t>Employers shall ensure</w:t>
            </w:r>
            <w:r w:rsidRPr="002B07B6">
              <w:rPr>
                <w:b/>
                <w:i/>
                <w:lang w:val="en-GB"/>
              </w:rPr>
              <w:t>, while protecting their own business,</w:t>
            </w:r>
            <w:r w:rsidRPr="002B07B6">
              <w:rPr>
                <w:lang w:val="en-GB"/>
              </w:rPr>
              <w:t xml:space="preserve"> that no worker is exposed to an airborne concentration of asbestos in excess of 0.01 fibres per cm³ as an 8-hour time-weighted average (TWA).</w:t>
            </w:r>
          </w:p>
        </w:tc>
      </w:tr>
    </w:tbl>
    <w:p w14:paraId="62535BD2"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{IT}</w:t>
      </w:r>
      <w:r w:rsidRPr="002B07B6">
        <w:rPr>
          <w:noProof w:val="0"/>
          <w:lang w:val="en-GB"/>
        </w:rPr>
        <w:t>it</w:t>
      </w:r>
      <w:r w:rsidRPr="002B07B6">
        <w:rPr>
          <w:rStyle w:val="HideTWBExt"/>
          <w:noProof w:val="0"/>
          <w:lang w:val="en-GB"/>
        </w:rPr>
        <w:t>&lt;/Original&gt;</w:t>
      </w:r>
    </w:p>
    <w:p w14:paraId="32F66DA4" w14:textId="77777777" w:rsidR="00A633C2" w:rsidRPr="002B07B6" w:rsidRDefault="00A633C2" w:rsidP="00A633C2">
      <w:pPr>
        <w:pStyle w:val="JustificationTitle"/>
        <w:rPr>
          <w:noProof w:val="0"/>
          <w:lang w:val="en-GB"/>
        </w:rPr>
      </w:pPr>
      <w:r w:rsidRPr="002B07B6">
        <w:rPr>
          <w:rStyle w:val="HideTWBExt"/>
          <w:i w:val="0"/>
          <w:lang w:val="en-GB"/>
        </w:rPr>
        <w:t>&lt;TitreJust&gt;</w:t>
      </w:r>
      <w:r w:rsidRPr="002B07B6">
        <w:rPr>
          <w:lang w:val="en-GB"/>
        </w:rPr>
        <w:t>Justification</w:t>
      </w:r>
      <w:r w:rsidRPr="002B07B6">
        <w:rPr>
          <w:rStyle w:val="HideTWBExt"/>
          <w:i w:val="0"/>
          <w:lang w:val="en-GB"/>
        </w:rPr>
        <w:t>&lt;/TitreJust&gt;</w:t>
      </w:r>
    </w:p>
    <w:p w14:paraId="32D90B10" w14:textId="77777777" w:rsidR="00A633C2" w:rsidRPr="002B07B6" w:rsidRDefault="00A633C2" w:rsidP="00A633C2">
      <w:pPr>
        <w:pStyle w:val="Normal12Italic"/>
        <w:rPr>
          <w:noProof w:val="0"/>
          <w:lang w:val="en-GB"/>
        </w:rPr>
      </w:pPr>
      <w:r w:rsidRPr="002B07B6">
        <w:rPr>
          <w:lang w:val="en-GB"/>
        </w:rPr>
        <w:t>We believe that any revision of the values limiting occupational exposure to asbestos should be realistic to enable their proper application by microenterprises and SMEs. For this reason, we consider the current OELV of 0.1 fibre/cm</w:t>
      </w:r>
      <w:r w:rsidRPr="002B07B6">
        <w:rPr>
          <w:vertAlign w:val="superscript"/>
          <w:lang w:val="en-GB"/>
        </w:rPr>
        <w:t>3</w:t>
      </w:r>
      <w:r w:rsidRPr="002B07B6">
        <w:rPr>
          <w:lang w:val="en-GB"/>
        </w:rPr>
        <w:t xml:space="preserve"> to be sufficient and would stress that it does not need to be amended, provided that the current regulatory framework is applied to the letter.</w:t>
      </w:r>
    </w:p>
    <w:p w14:paraId="4B8A4086" w14:textId="77777777" w:rsidR="00A633C2" w:rsidRPr="002B07B6" w:rsidRDefault="00A633C2" w:rsidP="00A633C2">
      <w:r w:rsidRPr="002B07B6">
        <w:rPr>
          <w:rStyle w:val="HideTWBExt"/>
        </w:rPr>
        <w:t>&lt;/Amend&gt;</w:t>
      </w:r>
    </w:p>
    <w:p w14:paraId="11DA3B1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185</w:t>
      </w:r>
      <w:r w:rsidRPr="002B07B6">
        <w:rPr>
          <w:rStyle w:val="HideTWBExt"/>
          <w:b w:val="0"/>
          <w:lang w:val="en-GB"/>
        </w:rPr>
        <w:t>&lt;/NumAm&gt;</w:t>
      </w:r>
    </w:p>
    <w:p w14:paraId="7C1A6042"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1AEBC1EF" w14:textId="77777777" w:rsidR="00A633C2" w:rsidRPr="002B07B6" w:rsidRDefault="00A633C2" w:rsidP="00A633C2">
      <w:r w:rsidRPr="002B07B6">
        <w:rPr>
          <w:rStyle w:val="HideTWBExt"/>
        </w:rPr>
        <w:t>&lt;/RepeatBlock-By&gt;</w:t>
      </w:r>
    </w:p>
    <w:p w14:paraId="617BAE56"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60DC0224" w14:textId="77777777" w:rsidR="00A633C2" w:rsidRPr="002B07B6" w:rsidRDefault="00A633C2" w:rsidP="00A633C2">
      <w:pPr>
        <w:pStyle w:val="NormalBold"/>
      </w:pPr>
      <w:r w:rsidRPr="002B07B6">
        <w:rPr>
          <w:rStyle w:val="HideTWBExt"/>
          <w:b w:val="0"/>
        </w:rPr>
        <w:t>&lt;Article&gt;</w:t>
      </w:r>
      <w:r w:rsidRPr="002B07B6">
        <w:t>Article 1 – paragraph 1 – point 6 h (new)</w:t>
      </w:r>
      <w:r w:rsidRPr="002B07B6">
        <w:rPr>
          <w:rStyle w:val="HideTWBExt"/>
          <w:b w:val="0"/>
        </w:rPr>
        <w:t>&lt;/Article&gt;</w:t>
      </w:r>
    </w:p>
    <w:p w14:paraId="734B044E"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FF10D63" w14:textId="77777777" w:rsidR="00A633C2" w:rsidRPr="002B07B6" w:rsidRDefault="00A633C2" w:rsidP="00A633C2">
      <w:r w:rsidRPr="002B07B6">
        <w:rPr>
          <w:rStyle w:val="HideTWBExt"/>
        </w:rPr>
        <w:t>&lt;Article2&gt;</w:t>
      </w:r>
      <w:r w:rsidRPr="002B07B6">
        <w:t>Article 10 – paragraph 1</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C220EC0" w14:textId="77777777" w:rsidTr="00D37CF1">
        <w:trPr>
          <w:jc w:val="center"/>
        </w:trPr>
        <w:tc>
          <w:tcPr>
            <w:tcW w:w="9752" w:type="dxa"/>
            <w:gridSpan w:val="2"/>
          </w:tcPr>
          <w:p w14:paraId="7D9B5BEA" w14:textId="77777777" w:rsidR="00A633C2" w:rsidRPr="002B07B6" w:rsidRDefault="00A633C2" w:rsidP="00D37CF1">
            <w:pPr>
              <w:keepNext/>
            </w:pPr>
          </w:p>
        </w:tc>
      </w:tr>
      <w:tr w:rsidR="00A633C2" w:rsidRPr="002B07B6" w14:paraId="6C9BE130" w14:textId="77777777" w:rsidTr="00D37CF1">
        <w:trPr>
          <w:jc w:val="center"/>
        </w:trPr>
        <w:tc>
          <w:tcPr>
            <w:tcW w:w="4876" w:type="dxa"/>
          </w:tcPr>
          <w:p w14:paraId="519CC792"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6A1147E" w14:textId="77777777" w:rsidR="00A633C2" w:rsidRPr="002B07B6" w:rsidRDefault="00A633C2" w:rsidP="00D37CF1">
            <w:pPr>
              <w:pStyle w:val="ColumnHeading"/>
              <w:keepNext/>
              <w:rPr>
                <w:lang w:val="en-GB"/>
              </w:rPr>
            </w:pPr>
            <w:r w:rsidRPr="002B07B6">
              <w:rPr>
                <w:lang w:val="en-GB"/>
              </w:rPr>
              <w:t>Amendment</w:t>
            </w:r>
          </w:p>
        </w:tc>
      </w:tr>
      <w:tr w:rsidR="00A633C2" w:rsidRPr="002B07B6" w14:paraId="244BAF58" w14:textId="77777777" w:rsidTr="00D37CF1">
        <w:trPr>
          <w:jc w:val="center"/>
        </w:trPr>
        <w:tc>
          <w:tcPr>
            <w:tcW w:w="4876" w:type="dxa"/>
          </w:tcPr>
          <w:p w14:paraId="331AF037" w14:textId="77777777" w:rsidR="00A633C2" w:rsidRPr="002B07B6" w:rsidRDefault="00A633C2" w:rsidP="00D37CF1">
            <w:pPr>
              <w:pStyle w:val="Normal6"/>
              <w:rPr>
                <w:lang w:val="en-GB"/>
              </w:rPr>
            </w:pPr>
          </w:p>
        </w:tc>
        <w:tc>
          <w:tcPr>
            <w:tcW w:w="4876" w:type="dxa"/>
          </w:tcPr>
          <w:p w14:paraId="2B7E3889" w14:textId="77777777" w:rsidR="00A633C2" w:rsidRPr="002B07B6" w:rsidRDefault="00A633C2" w:rsidP="00D37CF1">
            <w:pPr>
              <w:pStyle w:val="Normal6"/>
              <w:rPr>
                <w:szCs w:val="24"/>
                <w:lang w:val="en-GB"/>
              </w:rPr>
            </w:pPr>
            <w:r w:rsidRPr="002B07B6">
              <w:rPr>
                <w:b/>
                <w:i/>
                <w:lang w:val="en-GB"/>
              </w:rPr>
              <w:t>(6h)</w:t>
            </w:r>
            <w:r w:rsidRPr="002B07B6">
              <w:rPr>
                <w:b/>
                <w:i/>
                <w:lang w:val="en-GB"/>
              </w:rPr>
              <w:tab/>
              <w:t>In Article 10, paragraph 1 is replaced by the following:</w:t>
            </w:r>
          </w:p>
        </w:tc>
      </w:tr>
      <w:tr w:rsidR="00A633C2" w:rsidRPr="002B07B6" w14:paraId="3C66CFDE" w14:textId="77777777" w:rsidTr="00D37CF1">
        <w:trPr>
          <w:jc w:val="center"/>
        </w:trPr>
        <w:tc>
          <w:tcPr>
            <w:tcW w:w="4876" w:type="dxa"/>
          </w:tcPr>
          <w:p w14:paraId="06929911" w14:textId="77777777" w:rsidR="00A633C2" w:rsidRPr="002B07B6" w:rsidRDefault="00A633C2" w:rsidP="00D37CF1">
            <w:pPr>
              <w:pStyle w:val="Normal6"/>
              <w:rPr>
                <w:lang w:val="en-GB"/>
              </w:rPr>
            </w:pPr>
            <w:r w:rsidRPr="002B07B6">
              <w:rPr>
                <w:lang w:val="en-GB"/>
              </w:rPr>
              <w:t xml:space="preserve">1. </w:t>
            </w:r>
            <w:r w:rsidRPr="002B07B6">
              <w:rPr>
                <w:lang w:val="en-GB"/>
              </w:rPr>
              <w:tab/>
              <w:t xml:space="preserve">Where the limit value laid down in Article 8 is exceeded, the reasons for the limit being exceeded </w:t>
            </w:r>
            <w:r w:rsidRPr="002B07B6">
              <w:rPr>
                <w:b/>
                <w:i/>
                <w:lang w:val="en-GB"/>
              </w:rPr>
              <w:t>must</w:t>
            </w:r>
            <w:r w:rsidRPr="002B07B6">
              <w:rPr>
                <w:lang w:val="en-GB"/>
              </w:rPr>
              <w:t xml:space="preserve"> be identified and appropriate measures to remedy the situation must be taken as soon as possible. </w:t>
            </w:r>
          </w:p>
        </w:tc>
        <w:tc>
          <w:tcPr>
            <w:tcW w:w="4876" w:type="dxa"/>
          </w:tcPr>
          <w:p w14:paraId="4106C956" w14:textId="77777777" w:rsidR="00A633C2" w:rsidRPr="002B07B6" w:rsidRDefault="00A633C2" w:rsidP="00D37CF1">
            <w:pPr>
              <w:pStyle w:val="Normal6"/>
              <w:rPr>
                <w:szCs w:val="24"/>
                <w:lang w:val="en-GB"/>
              </w:rPr>
            </w:pPr>
            <w:r w:rsidRPr="002B07B6">
              <w:rPr>
                <w:lang w:val="en-GB"/>
              </w:rPr>
              <w:t xml:space="preserve">"1. </w:t>
            </w:r>
            <w:r w:rsidRPr="002B07B6">
              <w:rPr>
                <w:lang w:val="en-GB"/>
              </w:rPr>
              <w:tab/>
              <w:t>Where the limit value laid down in Article 8 is exceeded,</w:t>
            </w:r>
            <w:r w:rsidRPr="002B07B6">
              <w:rPr>
                <w:b/>
                <w:i/>
                <w:lang w:val="en-GB"/>
              </w:rPr>
              <w:t xml:space="preserve"> or if there is reason to believe that asbestos-containing materials which are not identified prior to the work have been disturbed so as to generate dust, work shall stop immediately. </w:t>
            </w:r>
            <w:r w:rsidRPr="002B07B6">
              <w:rPr>
                <w:lang w:val="en-GB"/>
              </w:rPr>
              <w:t xml:space="preserve">The reasons for the limit being exceeded </w:t>
            </w:r>
            <w:r w:rsidRPr="002B07B6">
              <w:rPr>
                <w:b/>
                <w:i/>
                <w:lang w:val="en-GB"/>
              </w:rPr>
              <w:t xml:space="preserve">shall then </w:t>
            </w:r>
            <w:r w:rsidRPr="002B07B6">
              <w:rPr>
                <w:lang w:val="en-GB"/>
              </w:rPr>
              <w:t>be identified and appropriate measures to remedy the situation must be taken as soon as possible.</w:t>
            </w:r>
          </w:p>
        </w:tc>
      </w:tr>
      <w:tr w:rsidR="00A633C2" w:rsidRPr="002B07B6" w14:paraId="1DF81352" w14:textId="77777777" w:rsidTr="00D37CF1">
        <w:trPr>
          <w:jc w:val="center"/>
        </w:trPr>
        <w:tc>
          <w:tcPr>
            <w:tcW w:w="4876" w:type="dxa"/>
          </w:tcPr>
          <w:p w14:paraId="4F415981" w14:textId="77777777" w:rsidR="00A633C2" w:rsidRPr="002B07B6" w:rsidRDefault="00A633C2" w:rsidP="00D37CF1">
            <w:pPr>
              <w:pStyle w:val="Normal6"/>
              <w:rPr>
                <w:lang w:val="en-GB"/>
              </w:rPr>
            </w:pPr>
            <w:r w:rsidRPr="002B07B6">
              <w:rPr>
                <w:lang w:val="en-GB"/>
              </w:rPr>
              <w:t>Work</w:t>
            </w:r>
            <w:r w:rsidRPr="002B07B6">
              <w:rPr>
                <w:b/>
                <w:i/>
                <w:lang w:val="en-GB"/>
              </w:rPr>
              <w:t xml:space="preserve"> may</w:t>
            </w:r>
            <w:r w:rsidRPr="002B07B6">
              <w:rPr>
                <w:lang w:val="en-GB"/>
              </w:rPr>
              <w:t xml:space="preserve"> not be continued in the affected area until adequate measures have been taken for the protection of the workers concerned.</w:t>
            </w:r>
          </w:p>
        </w:tc>
        <w:tc>
          <w:tcPr>
            <w:tcW w:w="4876" w:type="dxa"/>
          </w:tcPr>
          <w:p w14:paraId="19138C3F" w14:textId="77777777" w:rsidR="00A633C2" w:rsidRPr="002B07B6" w:rsidRDefault="00A633C2" w:rsidP="00D37CF1">
            <w:pPr>
              <w:pStyle w:val="Normal6"/>
              <w:rPr>
                <w:szCs w:val="24"/>
                <w:lang w:val="en-GB"/>
              </w:rPr>
            </w:pPr>
            <w:r w:rsidRPr="002B07B6">
              <w:rPr>
                <w:lang w:val="en-GB"/>
              </w:rPr>
              <w:t>Work</w:t>
            </w:r>
            <w:r w:rsidRPr="002B07B6">
              <w:rPr>
                <w:b/>
                <w:i/>
                <w:lang w:val="en-GB"/>
              </w:rPr>
              <w:t xml:space="preserve"> shall </w:t>
            </w:r>
            <w:r w:rsidRPr="002B07B6">
              <w:rPr>
                <w:lang w:val="en-GB"/>
              </w:rPr>
              <w:t>not be continued in the affected area until adequate measures have been taken for the protection of the workers concerned."</w:t>
            </w:r>
          </w:p>
        </w:tc>
      </w:tr>
    </w:tbl>
    <w:p w14:paraId="510A00B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7CB253C" w14:textId="77777777" w:rsidR="00A633C2" w:rsidRPr="002B07B6" w:rsidRDefault="00A633C2" w:rsidP="00A633C2">
      <w:r w:rsidRPr="002B07B6">
        <w:rPr>
          <w:rStyle w:val="HideTWBExt"/>
        </w:rPr>
        <w:t>&lt;/Amend&gt;</w:t>
      </w:r>
    </w:p>
    <w:p w14:paraId="176028B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186</w:t>
      </w:r>
      <w:r w:rsidRPr="002B07B6">
        <w:rPr>
          <w:rStyle w:val="HideTWBExt"/>
          <w:b w:val="0"/>
          <w:lang w:val="en-GB"/>
        </w:rPr>
        <w:t>&lt;/NumAm&gt;</w:t>
      </w:r>
    </w:p>
    <w:p w14:paraId="5F06DDFA"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257EB66F" w14:textId="77777777" w:rsidR="00A633C2" w:rsidRPr="002B07B6" w:rsidRDefault="00A633C2" w:rsidP="00A633C2">
      <w:r w:rsidRPr="002B07B6">
        <w:rPr>
          <w:rStyle w:val="HideTWBExt"/>
        </w:rPr>
        <w:t>&lt;/RepeatBlock-By&gt;</w:t>
      </w:r>
    </w:p>
    <w:p w14:paraId="0929886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962CD95" w14:textId="77777777" w:rsidR="00A633C2" w:rsidRPr="002B07B6" w:rsidRDefault="00A633C2" w:rsidP="00A633C2">
      <w:pPr>
        <w:pStyle w:val="NormalBold"/>
      </w:pPr>
      <w:r w:rsidRPr="002B07B6">
        <w:rPr>
          <w:rStyle w:val="HideTWBExt"/>
          <w:b w:val="0"/>
        </w:rPr>
        <w:t>&lt;Article&gt;</w:t>
      </w:r>
      <w:r w:rsidRPr="002B07B6">
        <w:t>Article 1 – paragraph 1 – point 5 a (new)</w:t>
      </w:r>
      <w:r w:rsidRPr="002B07B6">
        <w:rPr>
          <w:rStyle w:val="HideTWBExt"/>
          <w:b w:val="0"/>
        </w:rPr>
        <w:t>&lt;/Article&gt;</w:t>
      </w:r>
    </w:p>
    <w:p w14:paraId="7E7591C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F65CE5C" w14:textId="77777777" w:rsidR="00A633C2" w:rsidRPr="002B07B6" w:rsidRDefault="00A633C2" w:rsidP="00A633C2">
      <w:r w:rsidRPr="002B07B6">
        <w:rPr>
          <w:rStyle w:val="HideTWBExt"/>
        </w:rPr>
        <w:t>&lt;Article2&gt;</w:t>
      </w:r>
      <w:r w:rsidRPr="002B07B6">
        <w:t>Article 10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1F97501" w14:textId="77777777" w:rsidTr="00D37CF1">
        <w:trPr>
          <w:jc w:val="center"/>
        </w:trPr>
        <w:tc>
          <w:tcPr>
            <w:tcW w:w="9752" w:type="dxa"/>
            <w:gridSpan w:val="2"/>
          </w:tcPr>
          <w:p w14:paraId="7FAAAE9B" w14:textId="77777777" w:rsidR="00A633C2" w:rsidRPr="002B07B6" w:rsidRDefault="00A633C2" w:rsidP="00D37CF1">
            <w:pPr>
              <w:keepNext/>
            </w:pPr>
          </w:p>
        </w:tc>
      </w:tr>
      <w:tr w:rsidR="00A633C2" w:rsidRPr="002B07B6" w14:paraId="6414FC37" w14:textId="77777777" w:rsidTr="00D37CF1">
        <w:trPr>
          <w:jc w:val="center"/>
        </w:trPr>
        <w:tc>
          <w:tcPr>
            <w:tcW w:w="4876" w:type="dxa"/>
          </w:tcPr>
          <w:p w14:paraId="6A0A9B93"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33FF4C0A" w14:textId="77777777" w:rsidR="00A633C2" w:rsidRPr="002B07B6" w:rsidRDefault="00A633C2" w:rsidP="00D37CF1">
            <w:pPr>
              <w:pStyle w:val="ColumnHeading"/>
              <w:keepNext/>
              <w:rPr>
                <w:lang w:val="en-GB"/>
              </w:rPr>
            </w:pPr>
            <w:r w:rsidRPr="002B07B6">
              <w:rPr>
                <w:lang w:val="en-GB"/>
              </w:rPr>
              <w:t>Amendment</w:t>
            </w:r>
          </w:p>
        </w:tc>
      </w:tr>
      <w:tr w:rsidR="00A633C2" w:rsidRPr="002B07B6" w14:paraId="51EBC136" w14:textId="77777777" w:rsidTr="00D37CF1">
        <w:trPr>
          <w:jc w:val="center"/>
        </w:trPr>
        <w:tc>
          <w:tcPr>
            <w:tcW w:w="4876" w:type="dxa"/>
          </w:tcPr>
          <w:p w14:paraId="141CA8FE" w14:textId="77777777" w:rsidR="00A633C2" w:rsidRPr="002B07B6" w:rsidRDefault="00A633C2" w:rsidP="00D37CF1">
            <w:pPr>
              <w:pStyle w:val="Normal6"/>
              <w:rPr>
                <w:lang w:val="en-GB"/>
              </w:rPr>
            </w:pPr>
          </w:p>
        </w:tc>
        <w:tc>
          <w:tcPr>
            <w:tcW w:w="4876" w:type="dxa"/>
          </w:tcPr>
          <w:p w14:paraId="2A8BD80A" w14:textId="77777777" w:rsidR="00A633C2" w:rsidRPr="002B07B6" w:rsidRDefault="00A633C2" w:rsidP="00D37CF1">
            <w:pPr>
              <w:pStyle w:val="Normal6"/>
              <w:rPr>
                <w:szCs w:val="24"/>
                <w:lang w:val="en-GB"/>
              </w:rPr>
            </w:pPr>
            <w:r w:rsidRPr="002B07B6">
              <w:rPr>
                <w:b/>
                <w:i/>
                <w:lang w:val="en-GB"/>
              </w:rPr>
              <w:t>(5a)</w:t>
            </w:r>
            <w:r w:rsidRPr="002B07B6">
              <w:rPr>
                <w:b/>
                <w:i/>
                <w:lang w:val="en-GB"/>
              </w:rPr>
              <w:tab/>
              <w:t>In Article 10, paragraph 1 is replaced by the following:</w:t>
            </w:r>
          </w:p>
        </w:tc>
      </w:tr>
      <w:tr w:rsidR="00A633C2" w:rsidRPr="002B07B6" w14:paraId="3279DEF7" w14:textId="77777777" w:rsidTr="00D37CF1">
        <w:trPr>
          <w:jc w:val="center"/>
        </w:trPr>
        <w:tc>
          <w:tcPr>
            <w:tcW w:w="4876" w:type="dxa"/>
          </w:tcPr>
          <w:p w14:paraId="5C601CB1" w14:textId="77777777" w:rsidR="00A633C2" w:rsidRPr="002B07B6" w:rsidRDefault="00A633C2" w:rsidP="00D37CF1">
            <w:pPr>
              <w:pStyle w:val="Normal6"/>
              <w:rPr>
                <w:lang w:val="en-GB"/>
              </w:rPr>
            </w:pPr>
            <w:r w:rsidRPr="002B07B6">
              <w:rPr>
                <w:lang w:val="en-GB"/>
              </w:rPr>
              <w:t xml:space="preserve">1. </w:t>
            </w:r>
            <w:r w:rsidRPr="002B07B6">
              <w:rPr>
                <w:lang w:val="en-GB"/>
              </w:rPr>
              <w:tab/>
              <w:t xml:space="preserve">Where the limit value laid down in Article 8 is exceeded, the reasons for the limit being exceeded </w:t>
            </w:r>
            <w:r w:rsidRPr="002B07B6">
              <w:rPr>
                <w:b/>
                <w:i/>
                <w:lang w:val="en-GB"/>
              </w:rPr>
              <w:t>must</w:t>
            </w:r>
            <w:r w:rsidRPr="002B07B6">
              <w:rPr>
                <w:lang w:val="en-GB"/>
              </w:rPr>
              <w:t xml:space="preserve"> be identified and appropriate measures to remedy the situation must be taken as soon as possible. </w:t>
            </w:r>
            <w:r w:rsidRPr="002B07B6">
              <w:rPr>
                <w:b/>
                <w:i/>
                <w:lang w:val="en-GB"/>
              </w:rPr>
              <w:t>Work may</w:t>
            </w:r>
            <w:r w:rsidRPr="002B07B6">
              <w:rPr>
                <w:lang w:val="en-GB"/>
              </w:rPr>
              <w:t xml:space="preserve"> not be continued in the affected area until adequate measures have been taken for the protection of the workers </w:t>
            </w:r>
            <w:r w:rsidRPr="002B07B6">
              <w:rPr>
                <w:lang w:val="en-GB"/>
              </w:rPr>
              <w:lastRenderedPageBreak/>
              <w:t>concerned.</w:t>
            </w:r>
          </w:p>
        </w:tc>
        <w:tc>
          <w:tcPr>
            <w:tcW w:w="4876" w:type="dxa"/>
          </w:tcPr>
          <w:p w14:paraId="6E39979A" w14:textId="77777777" w:rsidR="00A633C2" w:rsidRPr="002B07B6" w:rsidRDefault="00A633C2" w:rsidP="00D37CF1">
            <w:pPr>
              <w:pStyle w:val="Normal6"/>
              <w:rPr>
                <w:szCs w:val="24"/>
                <w:lang w:val="en-GB"/>
              </w:rPr>
            </w:pPr>
            <w:r w:rsidRPr="002B07B6">
              <w:rPr>
                <w:lang w:val="en-GB"/>
              </w:rPr>
              <w:lastRenderedPageBreak/>
              <w:t xml:space="preserve">"1. </w:t>
            </w:r>
            <w:r w:rsidRPr="002B07B6">
              <w:rPr>
                <w:lang w:val="en-GB"/>
              </w:rPr>
              <w:tab/>
              <w:t xml:space="preserve">Where the limit value laid down in Article 8 is exceeded, </w:t>
            </w:r>
            <w:r w:rsidRPr="002B07B6">
              <w:rPr>
                <w:b/>
                <w:i/>
                <w:lang w:val="en-GB"/>
              </w:rPr>
              <w:t>or if there is reason to believe that asbestos-containing materials which are not identified prior to the work have been disturbed so as to generate dust, work shall stop immediately.</w:t>
            </w:r>
            <w:r w:rsidRPr="002B07B6">
              <w:rPr>
                <w:lang w:val="en-GB"/>
              </w:rPr>
              <w:t xml:space="preserve"> The reasons for the limit being exceeded </w:t>
            </w:r>
            <w:r w:rsidRPr="002B07B6">
              <w:rPr>
                <w:b/>
                <w:i/>
                <w:lang w:val="en-GB"/>
              </w:rPr>
              <w:t>shall then</w:t>
            </w:r>
            <w:r w:rsidRPr="002B07B6">
              <w:rPr>
                <w:lang w:val="en-GB"/>
              </w:rPr>
              <w:t xml:space="preserve"> be identified </w:t>
            </w:r>
            <w:r w:rsidRPr="002B07B6">
              <w:rPr>
                <w:lang w:val="en-GB"/>
              </w:rPr>
              <w:lastRenderedPageBreak/>
              <w:t>and appropriate measures to remedy the situation must be taken as soon as possible.</w:t>
            </w:r>
          </w:p>
        </w:tc>
      </w:tr>
      <w:tr w:rsidR="00A633C2" w:rsidRPr="002B07B6" w14:paraId="1F995570" w14:textId="77777777" w:rsidTr="00D37CF1">
        <w:trPr>
          <w:jc w:val="center"/>
        </w:trPr>
        <w:tc>
          <w:tcPr>
            <w:tcW w:w="4876" w:type="dxa"/>
          </w:tcPr>
          <w:p w14:paraId="086B727D" w14:textId="77777777" w:rsidR="00A633C2" w:rsidRPr="002B07B6" w:rsidRDefault="00A633C2" w:rsidP="00D37CF1">
            <w:pPr>
              <w:pStyle w:val="Normal6"/>
              <w:rPr>
                <w:lang w:val="en-GB"/>
              </w:rPr>
            </w:pPr>
          </w:p>
        </w:tc>
        <w:tc>
          <w:tcPr>
            <w:tcW w:w="4876" w:type="dxa"/>
          </w:tcPr>
          <w:p w14:paraId="1D13E733" w14:textId="77777777" w:rsidR="00A633C2" w:rsidRPr="002B07B6" w:rsidRDefault="00A633C2" w:rsidP="00D37CF1">
            <w:pPr>
              <w:pStyle w:val="Normal6"/>
              <w:rPr>
                <w:szCs w:val="24"/>
                <w:lang w:val="en-GB"/>
              </w:rPr>
            </w:pPr>
            <w:r w:rsidRPr="002B07B6">
              <w:rPr>
                <w:b/>
                <w:i/>
                <w:lang w:val="en-GB"/>
              </w:rPr>
              <w:t>Work shall</w:t>
            </w:r>
            <w:r w:rsidRPr="002B07B6">
              <w:rPr>
                <w:lang w:val="en-GB"/>
              </w:rPr>
              <w:t xml:space="preserve"> not be continued in the affected area until adequate measures have been taken for the protection of the workers concerned.</w:t>
            </w:r>
            <w:r w:rsidRPr="002B07B6">
              <w:rPr>
                <w:b/>
                <w:i/>
                <w:lang w:val="en-GB"/>
              </w:rPr>
              <w:t>"</w:t>
            </w:r>
          </w:p>
        </w:tc>
      </w:tr>
    </w:tbl>
    <w:p w14:paraId="586F6F3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60AA6C3" w14:textId="77777777" w:rsidR="00A633C2" w:rsidRPr="002B07B6" w:rsidRDefault="00A633C2" w:rsidP="00A633C2">
      <w:r w:rsidRPr="002B07B6">
        <w:rPr>
          <w:rStyle w:val="HideTWBExt"/>
        </w:rPr>
        <w:t>&lt;/Amend&gt;</w:t>
      </w:r>
    </w:p>
    <w:p w14:paraId="21AC648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187</w:t>
      </w:r>
      <w:r w:rsidRPr="002B07B6">
        <w:rPr>
          <w:rStyle w:val="HideTWBExt"/>
          <w:b w:val="0"/>
          <w:lang w:val="en-GB"/>
        </w:rPr>
        <w:t>&lt;/NumAm&gt;</w:t>
      </w:r>
    </w:p>
    <w:p w14:paraId="6D985E49"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096603EB"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29B10957" w14:textId="77777777" w:rsidR="00A633C2" w:rsidRPr="002B07B6" w:rsidRDefault="00A633C2" w:rsidP="00A633C2">
      <w:r w:rsidRPr="002B07B6">
        <w:rPr>
          <w:rStyle w:val="HideTWBExt"/>
        </w:rPr>
        <w:t>&lt;/RepeatBlock-By&gt;</w:t>
      </w:r>
    </w:p>
    <w:p w14:paraId="07C0269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1949251" w14:textId="77777777" w:rsidR="00A633C2" w:rsidRPr="002B07B6" w:rsidRDefault="00A633C2" w:rsidP="00A633C2">
      <w:pPr>
        <w:pStyle w:val="NormalBold"/>
      </w:pPr>
      <w:r w:rsidRPr="002B07B6">
        <w:rPr>
          <w:rStyle w:val="HideTWBExt"/>
          <w:b w:val="0"/>
        </w:rPr>
        <w:t>&lt;Article&gt;</w:t>
      </w:r>
      <w:r w:rsidRPr="002B07B6">
        <w:t>Article 1 – paragraph 1 – point 5 a (new)</w:t>
      </w:r>
      <w:r w:rsidRPr="002B07B6">
        <w:rPr>
          <w:rStyle w:val="HideTWBExt"/>
          <w:b w:val="0"/>
        </w:rPr>
        <w:t>&lt;/Article&gt;</w:t>
      </w:r>
    </w:p>
    <w:p w14:paraId="6BBE211D"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80940C1" w14:textId="77777777" w:rsidR="00A633C2" w:rsidRPr="002B07B6" w:rsidRDefault="00A633C2" w:rsidP="00A633C2">
      <w:r w:rsidRPr="002B07B6">
        <w:rPr>
          <w:rStyle w:val="HideTWBExt"/>
        </w:rPr>
        <w:t>&lt;Article2&gt;</w:t>
      </w:r>
      <w:r w:rsidRPr="002B07B6">
        <w:t>Article 10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57775D5" w14:textId="77777777" w:rsidTr="00D37CF1">
        <w:trPr>
          <w:jc w:val="center"/>
        </w:trPr>
        <w:tc>
          <w:tcPr>
            <w:tcW w:w="9752" w:type="dxa"/>
            <w:gridSpan w:val="2"/>
          </w:tcPr>
          <w:p w14:paraId="1606299F" w14:textId="77777777" w:rsidR="00A633C2" w:rsidRPr="002B07B6" w:rsidRDefault="00A633C2" w:rsidP="00D37CF1">
            <w:pPr>
              <w:keepNext/>
            </w:pPr>
          </w:p>
        </w:tc>
      </w:tr>
      <w:tr w:rsidR="00A633C2" w:rsidRPr="002B07B6" w14:paraId="76811ABE" w14:textId="77777777" w:rsidTr="00D37CF1">
        <w:trPr>
          <w:jc w:val="center"/>
        </w:trPr>
        <w:tc>
          <w:tcPr>
            <w:tcW w:w="4876" w:type="dxa"/>
          </w:tcPr>
          <w:p w14:paraId="52F02147"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613983C6" w14:textId="77777777" w:rsidR="00A633C2" w:rsidRPr="002B07B6" w:rsidRDefault="00A633C2" w:rsidP="00D37CF1">
            <w:pPr>
              <w:pStyle w:val="ColumnHeading"/>
              <w:keepNext/>
              <w:rPr>
                <w:lang w:val="en-GB"/>
              </w:rPr>
            </w:pPr>
            <w:r w:rsidRPr="002B07B6">
              <w:rPr>
                <w:lang w:val="en-GB"/>
              </w:rPr>
              <w:t>Amendment</w:t>
            </w:r>
          </w:p>
        </w:tc>
      </w:tr>
      <w:tr w:rsidR="00A633C2" w:rsidRPr="002B07B6" w14:paraId="1E821DD9" w14:textId="77777777" w:rsidTr="00D37CF1">
        <w:trPr>
          <w:jc w:val="center"/>
        </w:trPr>
        <w:tc>
          <w:tcPr>
            <w:tcW w:w="4876" w:type="dxa"/>
          </w:tcPr>
          <w:p w14:paraId="51EBE6BB" w14:textId="77777777" w:rsidR="00A633C2" w:rsidRPr="002B07B6" w:rsidRDefault="00A633C2" w:rsidP="00D37CF1">
            <w:pPr>
              <w:pStyle w:val="Normal6"/>
              <w:rPr>
                <w:lang w:val="en-GB"/>
              </w:rPr>
            </w:pPr>
          </w:p>
        </w:tc>
        <w:tc>
          <w:tcPr>
            <w:tcW w:w="4876" w:type="dxa"/>
          </w:tcPr>
          <w:p w14:paraId="61FF6993" w14:textId="77777777" w:rsidR="00A633C2" w:rsidRPr="002B07B6" w:rsidRDefault="00A633C2" w:rsidP="00D37CF1">
            <w:pPr>
              <w:pStyle w:val="Normal6"/>
              <w:rPr>
                <w:szCs w:val="24"/>
                <w:lang w:val="en-GB"/>
              </w:rPr>
            </w:pPr>
            <w:r w:rsidRPr="002B07B6">
              <w:rPr>
                <w:b/>
                <w:i/>
                <w:lang w:val="en-GB"/>
              </w:rPr>
              <w:t>(5a)</w:t>
            </w:r>
            <w:r w:rsidRPr="002B07B6">
              <w:rPr>
                <w:b/>
                <w:i/>
                <w:lang w:val="en-GB"/>
              </w:rPr>
              <w:tab/>
              <w:t>In Article 10, paragraph 1 is replaced by the following:</w:t>
            </w:r>
          </w:p>
        </w:tc>
      </w:tr>
      <w:tr w:rsidR="00A633C2" w:rsidRPr="002B07B6" w14:paraId="1F987AB0" w14:textId="77777777" w:rsidTr="00D37CF1">
        <w:trPr>
          <w:jc w:val="center"/>
        </w:trPr>
        <w:tc>
          <w:tcPr>
            <w:tcW w:w="4876" w:type="dxa"/>
          </w:tcPr>
          <w:p w14:paraId="00BFC176" w14:textId="77777777" w:rsidR="00A633C2" w:rsidRPr="002B07B6" w:rsidRDefault="00A633C2" w:rsidP="00D37CF1">
            <w:pPr>
              <w:pStyle w:val="Normal6"/>
              <w:rPr>
                <w:lang w:val="en-GB"/>
              </w:rPr>
            </w:pPr>
            <w:r w:rsidRPr="002B07B6">
              <w:rPr>
                <w:lang w:val="en-GB"/>
              </w:rPr>
              <w:t>1.</w:t>
            </w:r>
            <w:r w:rsidRPr="002B07B6">
              <w:rPr>
                <w:lang w:val="en-GB"/>
              </w:rPr>
              <w:tab/>
              <w:t xml:space="preserve">Where the limit value laid down in Article 8 is exceeded, the reasons for the limit being exceeded </w:t>
            </w:r>
            <w:r w:rsidRPr="002B07B6">
              <w:rPr>
                <w:b/>
                <w:i/>
                <w:lang w:val="en-GB"/>
              </w:rPr>
              <w:t>must</w:t>
            </w:r>
            <w:r w:rsidRPr="002B07B6">
              <w:rPr>
                <w:lang w:val="en-GB"/>
              </w:rPr>
              <w:t xml:space="preserve"> be identified and appropriate measures to remedy the situation must be taken as soon as possible.</w:t>
            </w:r>
          </w:p>
        </w:tc>
        <w:tc>
          <w:tcPr>
            <w:tcW w:w="4876" w:type="dxa"/>
          </w:tcPr>
          <w:p w14:paraId="576D851C" w14:textId="77777777" w:rsidR="00A633C2" w:rsidRPr="002B07B6" w:rsidRDefault="00A633C2" w:rsidP="00D37CF1">
            <w:pPr>
              <w:pStyle w:val="Normal6"/>
              <w:rPr>
                <w:szCs w:val="24"/>
                <w:lang w:val="en-GB"/>
              </w:rPr>
            </w:pPr>
            <w:r w:rsidRPr="002B07B6">
              <w:rPr>
                <w:lang w:val="en-GB"/>
              </w:rPr>
              <w:t xml:space="preserve">"1. </w:t>
            </w:r>
            <w:r w:rsidRPr="002B07B6">
              <w:rPr>
                <w:lang w:val="en-GB"/>
              </w:rPr>
              <w:tab/>
              <w:t xml:space="preserve">Where the limit value laid down in Article 8 is exceeded, </w:t>
            </w:r>
            <w:r w:rsidRPr="002B07B6">
              <w:rPr>
                <w:b/>
                <w:i/>
                <w:lang w:val="en-GB"/>
              </w:rPr>
              <w:t>or if there is reason to believe that asbestos-containing materials which are not identified prior to the work have been disturbed so as to generate dust, work shall stop immediately.</w:t>
            </w:r>
            <w:r w:rsidRPr="002B07B6">
              <w:rPr>
                <w:lang w:val="en-GB"/>
              </w:rPr>
              <w:t xml:space="preserve"> The reasons for the limit being exceeded </w:t>
            </w:r>
            <w:r w:rsidRPr="002B07B6">
              <w:rPr>
                <w:b/>
                <w:i/>
                <w:lang w:val="en-GB"/>
              </w:rPr>
              <w:t>shall then</w:t>
            </w:r>
            <w:r w:rsidRPr="002B07B6">
              <w:rPr>
                <w:lang w:val="en-GB"/>
              </w:rPr>
              <w:t xml:space="preserve"> be identified and appropriate measures to remedy the situation must be taken as soon as possible.</w:t>
            </w:r>
          </w:p>
        </w:tc>
      </w:tr>
      <w:tr w:rsidR="00A633C2" w:rsidRPr="002B07B6" w14:paraId="4C6BBE3A" w14:textId="77777777" w:rsidTr="00D37CF1">
        <w:trPr>
          <w:jc w:val="center"/>
        </w:trPr>
        <w:tc>
          <w:tcPr>
            <w:tcW w:w="4876" w:type="dxa"/>
          </w:tcPr>
          <w:p w14:paraId="37A76603" w14:textId="77777777" w:rsidR="00A633C2" w:rsidRPr="002B07B6" w:rsidRDefault="00A633C2" w:rsidP="00D37CF1">
            <w:pPr>
              <w:pStyle w:val="Normal6"/>
              <w:rPr>
                <w:lang w:val="en-GB"/>
              </w:rPr>
            </w:pPr>
            <w:r w:rsidRPr="002B07B6">
              <w:rPr>
                <w:lang w:val="en-GB"/>
              </w:rPr>
              <w:t xml:space="preserve">Work </w:t>
            </w:r>
            <w:r w:rsidRPr="002B07B6">
              <w:rPr>
                <w:b/>
                <w:i/>
                <w:lang w:val="en-GB"/>
              </w:rPr>
              <w:t>may</w:t>
            </w:r>
            <w:r w:rsidRPr="002B07B6">
              <w:rPr>
                <w:lang w:val="en-GB"/>
              </w:rPr>
              <w:t xml:space="preserve"> not be continued in the affected area until adequate measures have been taken for the protection of the workers concerned.</w:t>
            </w:r>
          </w:p>
        </w:tc>
        <w:tc>
          <w:tcPr>
            <w:tcW w:w="4876" w:type="dxa"/>
          </w:tcPr>
          <w:p w14:paraId="2C016426" w14:textId="77777777" w:rsidR="00A633C2" w:rsidRPr="002B07B6" w:rsidRDefault="00A633C2" w:rsidP="00D37CF1">
            <w:pPr>
              <w:pStyle w:val="Normal6"/>
              <w:rPr>
                <w:szCs w:val="24"/>
                <w:lang w:val="en-GB"/>
              </w:rPr>
            </w:pPr>
            <w:r w:rsidRPr="002B07B6">
              <w:rPr>
                <w:lang w:val="en-GB"/>
              </w:rPr>
              <w:t xml:space="preserve">Work </w:t>
            </w:r>
            <w:r w:rsidRPr="002B07B6">
              <w:rPr>
                <w:b/>
                <w:i/>
                <w:lang w:val="en-GB"/>
              </w:rPr>
              <w:t>shall</w:t>
            </w:r>
            <w:r w:rsidRPr="002B07B6">
              <w:rPr>
                <w:lang w:val="en-GB"/>
              </w:rPr>
              <w:t xml:space="preserve"> not be continued in the affected area until adequate measures have been taken for the protection of the workers concerned.</w:t>
            </w:r>
            <w:r w:rsidRPr="002B07B6">
              <w:rPr>
                <w:b/>
                <w:i/>
                <w:lang w:val="en-GB"/>
              </w:rPr>
              <w:t>"</w:t>
            </w:r>
          </w:p>
        </w:tc>
      </w:tr>
    </w:tbl>
    <w:p w14:paraId="5C6D884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1127B30" w14:textId="77777777" w:rsidR="00A633C2" w:rsidRPr="002B07B6" w:rsidRDefault="00A633C2" w:rsidP="00A633C2">
      <w:r w:rsidRPr="002B07B6">
        <w:rPr>
          <w:rStyle w:val="HideTWBExt"/>
        </w:rPr>
        <w:t>&lt;/Amend&gt;</w:t>
      </w:r>
    </w:p>
    <w:p w14:paraId="6D0CC763"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188</w:t>
      </w:r>
      <w:r w:rsidRPr="002B07B6">
        <w:rPr>
          <w:rStyle w:val="HideTWBExt"/>
          <w:b w:val="0"/>
          <w:lang w:val="en-GB"/>
        </w:rPr>
        <w:t>&lt;/NumAm&gt;</w:t>
      </w:r>
    </w:p>
    <w:p w14:paraId="1E4A10FC"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1A7A5C4E" w14:textId="77777777" w:rsidR="00A633C2" w:rsidRPr="002B07B6" w:rsidRDefault="00A633C2" w:rsidP="00A633C2">
      <w:r w:rsidRPr="002B07B6">
        <w:rPr>
          <w:rStyle w:val="HideTWBExt"/>
        </w:rPr>
        <w:t>&lt;/RepeatBlock-By&gt;</w:t>
      </w:r>
    </w:p>
    <w:p w14:paraId="6333DE1F"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57DD3788" w14:textId="77777777" w:rsidR="00A633C2" w:rsidRPr="002B07B6" w:rsidRDefault="00A633C2" w:rsidP="00A633C2">
      <w:pPr>
        <w:pStyle w:val="NormalBold"/>
      </w:pPr>
      <w:r w:rsidRPr="002B07B6">
        <w:rPr>
          <w:rStyle w:val="HideTWBExt"/>
          <w:b w:val="0"/>
        </w:rPr>
        <w:t>&lt;Article&gt;</w:t>
      </w:r>
      <w:r w:rsidRPr="002B07B6">
        <w:t>Article 1 – paragraph 1 – point 5 a (new)</w:t>
      </w:r>
      <w:r w:rsidRPr="002B07B6">
        <w:rPr>
          <w:rStyle w:val="HideTWBExt"/>
          <w:b w:val="0"/>
        </w:rPr>
        <w:t>&lt;/Article&gt;</w:t>
      </w:r>
    </w:p>
    <w:p w14:paraId="5CA8484D"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EEAA164" w14:textId="77777777" w:rsidR="00A633C2" w:rsidRPr="002B07B6" w:rsidRDefault="00A633C2" w:rsidP="00A633C2">
      <w:r w:rsidRPr="002B07B6">
        <w:rPr>
          <w:rStyle w:val="HideTWBExt"/>
        </w:rPr>
        <w:t>&lt;Article2&gt;</w:t>
      </w:r>
      <w:r w:rsidRPr="002B07B6">
        <w:t>Article 10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49C03B2" w14:textId="77777777" w:rsidTr="00D37CF1">
        <w:trPr>
          <w:jc w:val="center"/>
        </w:trPr>
        <w:tc>
          <w:tcPr>
            <w:tcW w:w="9752" w:type="dxa"/>
            <w:gridSpan w:val="2"/>
          </w:tcPr>
          <w:p w14:paraId="4A3E56FD" w14:textId="77777777" w:rsidR="00A633C2" w:rsidRPr="002B07B6" w:rsidRDefault="00A633C2" w:rsidP="00D37CF1">
            <w:pPr>
              <w:keepNext/>
            </w:pPr>
          </w:p>
        </w:tc>
      </w:tr>
      <w:tr w:rsidR="00A633C2" w:rsidRPr="002B07B6" w14:paraId="259769A0" w14:textId="77777777" w:rsidTr="00D37CF1">
        <w:trPr>
          <w:jc w:val="center"/>
        </w:trPr>
        <w:tc>
          <w:tcPr>
            <w:tcW w:w="4876" w:type="dxa"/>
          </w:tcPr>
          <w:p w14:paraId="0046B110"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33036DC8" w14:textId="77777777" w:rsidR="00A633C2" w:rsidRPr="002B07B6" w:rsidRDefault="00A633C2" w:rsidP="00D37CF1">
            <w:pPr>
              <w:pStyle w:val="ColumnHeading"/>
              <w:keepNext/>
              <w:rPr>
                <w:lang w:val="en-GB"/>
              </w:rPr>
            </w:pPr>
            <w:r w:rsidRPr="002B07B6">
              <w:rPr>
                <w:lang w:val="en-GB"/>
              </w:rPr>
              <w:t>Amendment</w:t>
            </w:r>
          </w:p>
        </w:tc>
      </w:tr>
      <w:tr w:rsidR="00A633C2" w:rsidRPr="002B07B6" w14:paraId="4E262305" w14:textId="77777777" w:rsidTr="00D37CF1">
        <w:trPr>
          <w:jc w:val="center"/>
        </w:trPr>
        <w:tc>
          <w:tcPr>
            <w:tcW w:w="4876" w:type="dxa"/>
          </w:tcPr>
          <w:p w14:paraId="3CBBEA6E" w14:textId="77777777" w:rsidR="00A633C2" w:rsidRPr="002B07B6" w:rsidRDefault="00A633C2" w:rsidP="00D37CF1">
            <w:pPr>
              <w:pStyle w:val="Normal6"/>
              <w:rPr>
                <w:lang w:val="en-GB"/>
              </w:rPr>
            </w:pPr>
          </w:p>
        </w:tc>
        <w:tc>
          <w:tcPr>
            <w:tcW w:w="4876" w:type="dxa"/>
          </w:tcPr>
          <w:p w14:paraId="101D467F" w14:textId="77777777" w:rsidR="00A633C2" w:rsidRPr="002B07B6" w:rsidRDefault="00A633C2" w:rsidP="00D37CF1">
            <w:pPr>
              <w:pStyle w:val="Normal6"/>
              <w:rPr>
                <w:szCs w:val="24"/>
                <w:lang w:val="en-GB"/>
              </w:rPr>
            </w:pPr>
            <w:r w:rsidRPr="002B07B6">
              <w:rPr>
                <w:b/>
                <w:i/>
                <w:lang w:val="en-GB"/>
              </w:rPr>
              <w:t>(5a)</w:t>
            </w:r>
            <w:r w:rsidRPr="002B07B6">
              <w:rPr>
                <w:b/>
                <w:i/>
                <w:lang w:val="en-GB"/>
              </w:rPr>
              <w:tab/>
              <w:t>Article 10, paragraph 1 is replaced by the following:</w:t>
            </w:r>
          </w:p>
        </w:tc>
      </w:tr>
      <w:tr w:rsidR="00A633C2" w:rsidRPr="002B07B6" w14:paraId="339A21D3" w14:textId="77777777" w:rsidTr="00D37CF1">
        <w:trPr>
          <w:jc w:val="center"/>
        </w:trPr>
        <w:tc>
          <w:tcPr>
            <w:tcW w:w="4876" w:type="dxa"/>
          </w:tcPr>
          <w:p w14:paraId="281A4917" w14:textId="77777777" w:rsidR="00A633C2" w:rsidRPr="002B07B6" w:rsidRDefault="00A633C2" w:rsidP="00D37CF1">
            <w:pPr>
              <w:pStyle w:val="Normal6"/>
              <w:rPr>
                <w:lang w:val="en-GB"/>
              </w:rPr>
            </w:pPr>
            <w:r w:rsidRPr="002B07B6">
              <w:rPr>
                <w:lang w:val="en-GB"/>
              </w:rPr>
              <w:t xml:space="preserve">1. </w:t>
            </w:r>
            <w:r w:rsidRPr="002B07B6">
              <w:rPr>
                <w:lang w:val="en-GB"/>
              </w:rPr>
              <w:tab/>
              <w:t xml:space="preserve">Where the limit value laid down in Article 8 is exceeded, the reasons for the limit being exceeded </w:t>
            </w:r>
            <w:r w:rsidRPr="002B07B6">
              <w:rPr>
                <w:b/>
                <w:i/>
                <w:lang w:val="en-GB"/>
              </w:rPr>
              <w:t>must</w:t>
            </w:r>
            <w:r w:rsidRPr="002B07B6">
              <w:rPr>
                <w:lang w:val="en-GB"/>
              </w:rPr>
              <w:t xml:space="preserve"> be identified and appropriate measures to remedy the situation must be taken as soon as possible.</w:t>
            </w:r>
          </w:p>
        </w:tc>
        <w:tc>
          <w:tcPr>
            <w:tcW w:w="4876" w:type="dxa"/>
          </w:tcPr>
          <w:p w14:paraId="1372BBC5" w14:textId="77777777" w:rsidR="00A633C2" w:rsidRPr="002B07B6" w:rsidRDefault="00A633C2" w:rsidP="00D37CF1">
            <w:pPr>
              <w:pStyle w:val="Normal6"/>
              <w:rPr>
                <w:szCs w:val="24"/>
                <w:lang w:val="en-GB"/>
              </w:rPr>
            </w:pPr>
            <w:r w:rsidRPr="002B07B6">
              <w:rPr>
                <w:lang w:val="en-GB"/>
              </w:rPr>
              <w:t xml:space="preserve">"1. </w:t>
            </w:r>
            <w:r w:rsidRPr="002B07B6">
              <w:rPr>
                <w:lang w:val="en-GB"/>
              </w:rPr>
              <w:tab/>
              <w:t xml:space="preserve">Where the limit value laid down in Article 8 is exceeded, </w:t>
            </w:r>
            <w:r w:rsidRPr="002B07B6">
              <w:rPr>
                <w:b/>
                <w:i/>
                <w:lang w:val="en-GB"/>
              </w:rPr>
              <w:t>or if there is reason to believe that asbestos-containing materials which are not identified prior to the work have been disturbed so as to generate dust, work shall stop immediately.</w:t>
            </w:r>
            <w:r w:rsidRPr="002B07B6">
              <w:rPr>
                <w:lang w:val="en-GB"/>
              </w:rPr>
              <w:t xml:space="preserve"> The reasons for the limit being exceeded </w:t>
            </w:r>
            <w:r w:rsidRPr="002B07B6">
              <w:rPr>
                <w:b/>
                <w:i/>
                <w:lang w:val="en-GB"/>
              </w:rPr>
              <w:t>shall then</w:t>
            </w:r>
            <w:r w:rsidRPr="002B07B6">
              <w:rPr>
                <w:lang w:val="en-GB"/>
              </w:rPr>
              <w:t xml:space="preserve"> be identified and appropriate measures to remedy the situation must be taken as soon as possible.</w:t>
            </w:r>
          </w:p>
        </w:tc>
      </w:tr>
      <w:tr w:rsidR="00A633C2" w:rsidRPr="002B07B6" w14:paraId="3ACB9AFC" w14:textId="77777777" w:rsidTr="00D37CF1">
        <w:trPr>
          <w:jc w:val="center"/>
        </w:trPr>
        <w:tc>
          <w:tcPr>
            <w:tcW w:w="4876" w:type="dxa"/>
          </w:tcPr>
          <w:p w14:paraId="3B106A67" w14:textId="77777777" w:rsidR="00A633C2" w:rsidRPr="002B07B6" w:rsidRDefault="00A633C2" w:rsidP="00D37CF1">
            <w:pPr>
              <w:pStyle w:val="Normal6"/>
              <w:rPr>
                <w:lang w:val="en-GB"/>
              </w:rPr>
            </w:pPr>
            <w:r w:rsidRPr="002B07B6">
              <w:rPr>
                <w:lang w:val="en-GB"/>
              </w:rPr>
              <w:t xml:space="preserve">Work </w:t>
            </w:r>
            <w:r w:rsidRPr="002B07B6">
              <w:rPr>
                <w:b/>
                <w:i/>
                <w:lang w:val="en-GB"/>
              </w:rPr>
              <w:t>may</w:t>
            </w:r>
            <w:r w:rsidRPr="002B07B6">
              <w:rPr>
                <w:lang w:val="en-GB"/>
              </w:rPr>
              <w:t xml:space="preserve"> not be continued in the affected area until adequate measures have been taken for the protection of the workers concerned.</w:t>
            </w:r>
          </w:p>
        </w:tc>
        <w:tc>
          <w:tcPr>
            <w:tcW w:w="4876" w:type="dxa"/>
          </w:tcPr>
          <w:p w14:paraId="7FCEC795" w14:textId="77777777" w:rsidR="00A633C2" w:rsidRPr="002B07B6" w:rsidRDefault="00A633C2" w:rsidP="00D37CF1">
            <w:pPr>
              <w:pStyle w:val="Normal6"/>
              <w:rPr>
                <w:szCs w:val="24"/>
                <w:lang w:val="en-GB"/>
              </w:rPr>
            </w:pPr>
            <w:r w:rsidRPr="002B07B6">
              <w:rPr>
                <w:b/>
                <w:i/>
                <w:lang w:val="en-GB"/>
              </w:rPr>
              <w:t>Work shall</w:t>
            </w:r>
            <w:r w:rsidRPr="002B07B6">
              <w:rPr>
                <w:lang w:val="en-GB"/>
              </w:rPr>
              <w:t xml:space="preserve"> not be continued in the affected area until adequate measures have been taken for the protection of the workers concerned.</w:t>
            </w:r>
            <w:r w:rsidRPr="002B07B6">
              <w:rPr>
                <w:b/>
                <w:i/>
                <w:lang w:val="en-GB"/>
              </w:rPr>
              <w:t>"</w:t>
            </w:r>
          </w:p>
        </w:tc>
      </w:tr>
    </w:tbl>
    <w:p w14:paraId="30059921"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1D049D3" w14:textId="77777777" w:rsidR="00A633C2" w:rsidRPr="002B07B6" w:rsidRDefault="00A633C2" w:rsidP="00A633C2">
      <w:r w:rsidRPr="002B07B6">
        <w:rPr>
          <w:rStyle w:val="HideTWBExt"/>
        </w:rPr>
        <w:t>&lt;/Amend&gt;</w:t>
      </w:r>
    </w:p>
    <w:p w14:paraId="0EACFE6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189</w:t>
      </w:r>
      <w:r w:rsidRPr="002B07B6">
        <w:rPr>
          <w:rStyle w:val="HideTWBExt"/>
          <w:b w:val="0"/>
          <w:lang w:val="en-GB"/>
        </w:rPr>
        <w:t>&lt;/NumAm&gt;</w:t>
      </w:r>
    </w:p>
    <w:p w14:paraId="1DA81AE5"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551C917E" w14:textId="77777777" w:rsidR="00A633C2" w:rsidRPr="002B07B6" w:rsidRDefault="00A633C2" w:rsidP="00A633C2">
      <w:r w:rsidRPr="002B07B6">
        <w:rPr>
          <w:rStyle w:val="HideTWBExt"/>
        </w:rPr>
        <w:t>&lt;/RepeatBlock-By&gt;</w:t>
      </w:r>
    </w:p>
    <w:p w14:paraId="4406617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3D70CFE" w14:textId="77777777" w:rsidR="00A633C2" w:rsidRPr="002B07B6" w:rsidRDefault="00A633C2" w:rsidP="00A633C2">
      <w:pPr>
        <w:pStyle w:val="NormalBold"/>
      </w:pPr>
      <w:r w:rsidRPr="002B07B6">
        <w:rPr>
          <w:rStyle w:val="HideTWBExt"/>
          <w:b w:val="0"/>
        </w:rPr>
        <w:t>&lt;Article&gt;</w:t>
      </w:r>
      <w:r w:rsidRPr="002B07B6">
        <w:t>Article 1 – paragraph 1 – point 6</w:t>
      </w:r>
      <w:r w:rsidRPr="002B07B6">
        <w:rPr>
          <w:rStyle w:val="HideTWBExt"/>
          <w:b w:val="0"/>
        </w:rPr>
        <w:t>&lt;/Article&gt;</w:t>
      </w:r>
    </w:p>
    <w:p w14:paraId="2C1A4D88"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81D2B68" w14:textId="77777777" w:rsidR="00A633C2" w:rsidRPr="002B07B6" w:rsidRDefault="00A633C2" w:rsidP="00A633C2">
      <w:r w:rsidRPr="002B07B6">
        <w:rPr>
          <w:rStyle w:val="HideTWBExt"/>
        </w:rPr>
        <w:t>&lt;Article2&gt;</w:t>
      </w:r>
      <w:r w:rsidRPr="002B07B6">
        <w:t>Article 11 – paragraph 1</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5E1463E" w14:textId="77777777" w:rsidTr="00D37CF1">
        <w:trPr>
          <w:jc w:val="center"/>
        </w:trPr>
        <w:tc>
          <w:tcPr>
            <w:tcW w:w="9752" w:type="dxa"/>
            <w:gridSpan w:val="2"/>
          </w:tcPr>
          <w:p w14:paraId="6216F5D1" w14:textId="77777777" w:rsidR="00A633C2" w:rsidRPr="002B07B6" w:rsidRDefault="00A633C2" w:rsidP="00D37CF1">
            <w:pPr>
              <w:keepNext/>
            </w:pPr>
          </w:p>
        </w:tc>
      </w:tr>
      <w:tr w:rsidR="00A633C2" w:rsidRPr="002B07B6" w14:paraId="7572C05E" w14:textId="77777777" w:rsidTr="00D37CF1">
        <w:trPr>
          <w:jc w:val="center"/>
        </w:trPr>
        <w:tc>
          <w:tcPr>
            <w:tcW w:w="4876" w:type="dxa"/>
          </w:tcPr>
          <w:p w14:paraId="4E5080E7"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16E0998" w14:textId="77777777" w:rsidR="00A633C2" w:rsidRPr="002B07B6" w:rsidRDefault="00A633C2" w:rsidP="00D37CF1">
            <w:pPr>
              <w:pStyle w:val="ColumnHeading"/>
              <w:keepNext/>
              <w:rPr>
                <w:lang w:val="en-GB"/>
              </w:rPr>
            </w:pPr>
            <w:r w:rsidRPr="002B07B6">
              <w:rPr>
                <w:lang w:val="en-GB"/>
              </w:rPr>
              <w:t>Amendment</w:t>
            </w:r>
          </w:p>
        </w:tc>
      </w:tr>
      <w:tr w:rsidR="00A633C2" w:rsidRPr="002B07B6" w14:paraId="3E5067DB" w14:textId="77777777" w:rsidTr="00D37CF1">
        <w:trPr>
          <w:jc w:val="center"/>
        </w:trPr>
        <w:tc>
          <w:tcPr>
            <w:tcW w:w="4876" w:type="dxa"/>
          </w:tcPr>
          <w:p w14:paraId="4E4AC02C" w14:textId="77777777" w:rsidR="00A633C2" w:rsidRPr="002B07B6" w:rsidRDefault="00A633C2" w:rsidP="00D37CF1">
            <w:pPr>
              <w:pStyle w:val="Normal6"/>
              <w:rPr>
                <w:lang w:val="en-GB"/>
              </w:rPr>
            </w:pPr>
            <w:r w:rsidRPr="002B07B6">
              <w:rPr>
                <w:lang w:val="en-GB"/>
              </w:rPr>
              <w:t>Before beginning demolition or maintenance work</w:t>
            </w:r>
            <w:r w:rsidRPr="002B07B6">
              <w:rPr>
                <w:b/>
                <w:i/>
                <w:lang w:val="en-GB"/>
              </w:rPr>
              <w:t>, employers shall take, if appropriate by obtaining information from the owners of the</w:t>
            </w:r>
            <w:r w:rsidRPr="002B07B6">
              <w:rPr>
                <w:lang w:val="en-GB"/>
              </w:rPr>
              <w:t xml:space="preserve"> premises </w:t>
            </w:r>
            <w:r w:rsidRPr="002B07B6">
              <w:rPr>
                <w:b/>
                <w:i/>
                <w:lang w:val="en-GB"/>
              </w:rPr>
              <w:t>as well as from other sources of information, including relevant registers, all necessary steps</w:t>
            </w:r>
            <w:r w:rsidRPr="002B07B6">
              <w:rPr>
                <w:lang w:val="en-GB"/>
              </w:rPr>
              <w:t xml:space="preserve"> to identify </w:t>
            </w:r>
            <w:r w:rsidRPr="002B07B6">
              <w:rPr>
                <w:b/>
                <w:i/>
                <w:lang w:val="en-GB"/>
              </w:rPr>
              <w:t>presumed</w:t>
            </w:r>
            <w:r w:rsidRPr="002B07B6">
              <w:rPr>
                <w:lang w:val="en-GB"/>
              </w:rPr>
              <w:t xml:space="preserve"> asbestos-containing materials.</w:t>
            </w:r>
          </w:p>
        </w:tc>
        <w:tc>
          <w:tcPr>
            <w:tcW w:w="4876" w:type="dxa"/>
          </w:tcPr>
          <w:p w14:paraId="24BB3E43" w14:textId="77777777" w:rsidR="00A633C2" w:rsidRPr="002B07B6" w:rsidRDefault="00A633C2" w:rsidP="00D37CF1">
            <w:pPr>
              <w:pStyle w:val="Normal6"/>
              <w:rPr>
                <w:szCs w:val="24"/>
                <w:lang w:val="en-GB"/>
              </w:rPr>
            </w:pPr>
            <w:r w:rsidRPr="002B07B6">
              <w:rPr>
                <w:lang w:val="en-GB"/>
              </w:rPr>
              <w:t xml:space="preserve">Before beginning demolition or maintenance work </w:t>
            </w:r>
            <w:r w:rsidRPr="002B07B6">
              <w:rPr>
                <w:b/>
                <w:i/>
                <w:lang w:val="en-GB"/>
              </w:rPr>
              <w:t>or renovation works on</w:t>
            </w:r>
            <w:r w:rsidRPr="002B07B6">
              <w:rPr>
                <w:lang w:val="en-GB"/>
              </w:rPr>
              <w:t xml:space="preserve"> premises </w:t>
            </w:r>
            <w:r w:rsidRPr="002B07B6">
              <w:rPr>
                <w:b/>
                <w:i/>
                <w:lang w:val="en-GB"/>
              </w:rPr>
              <w:t>built before the year in which the national asbestos ban entered into force, the employer shall commission a screening</w:t>
            </w:r>
            <w:r w:rsidRPr="002B07B6">
              <w:rPr>
                <w:lang w:val="en-GB"/>
              </w:rPr>
              <w:t xml:space="preserve"> to identify </w:t>
            </w:r>
            <w:r w:rsidRPr="002B07B6">
              <w:rPr>
                <w:b/>
                <w:i/>
                <w:lang w:val="en-GB"/>
              </w:rPr>
              <w:t>the</w:t>
            </w:r>
            <w:r w:rsidRPr="002B07B6">
              <w:rPr>
                <w:lang w:val="en-GB"/>
              </w:rPr>
              <w:t xml:space="preserve"> asbestos-containing materials </w:t>
            </w:r>
            <w:r w:rsidRPr="002B07B6">
              <w:rPr>
                <w:b/>
                <w:i/>
                <w:lang w:val="en-GB"/>
              </w:rPr>
              <w:t>likely to be affected by the work</w:t>
            </w:r>
            <w:r w:rsidRPr="002B07B6">
              <w:rPr>
                <w:lang w:val="en-GB"/>
              </w:rPr>
              <w:t xml:space="preserve">. </w:t>
            </w:r>
            <w:r w:rsidRPr="002B07B6">
              <w:rPr>
                <w:b/>
                <w:i/>
                <w:lang w:val="en-GB"/>
              </w:rPr>
              <w:t>The premises shall be screened to identify all asbestos-</w:t>
            </w:r>
            <w:r w:rsidRPr="002B07B6">
              <w:rPr>
                <w:b/>
                <w:i/>
                <w:lang w:val="en-GB"/>
              </w:rPr>
              <w:lastRenderedPageBreak/>
              <w:t>containing materials, in accordance with the requirements of Part 6 of Annex XVII to Regulation (EC) No 1907/2006 and Annex I to Regulation (EU) No 305/2011. The screening shall be conducted by a qualified and certified operator or authority, taking into account Articles 14 and 15 of this Directive, and the national building law provisions. Such screening shall, where available, be based on information from public asbestos registries. This shall by no means replace the employers’ duty to carry out a comprehensive risk assessment.</w:t>
            </w:r>
          </w:p>
        </w:tc>
      </w:tr>
    </w:tbl>
    <w:p w14:paraId="2DAD1C65"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5270E61" w14:textId="77777777" w:rsidR="00A633C2" w:rsidRPr="002B07B6" w:rsidRDefault="00A633C2" w:rsidP="00A633C2">
      <w:r w:rsidRPr="002B07B6">
        <w:rPr>
          <w:rStyle w:val="HideTWBExt"/>
        </w:rPr>
        <w:t>&lt;/Amend&gt;</w:t>
      </w:r>
    </w:p>
    <w:p w14:paraId="265F883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190</w:t>
      </w:r>
      <w:r w:rsidRPr="002B07B6">
        <w:rPr>
          <w:rStyle w:val="HideTWBExt"/>
          <w:b w:val="0"/>
          <w:lang w:val="en-GB"/>
        </w:rPr>
        <w:t>&lt;/NumAm&gt;</w:t>
      </w:r>
    </w:p>
    <w:p w14:paraId="39F96BD0"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30A9EF7E"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025581F4" w14:textId="77777777" w:rsidR="00A633C2" w:rsidRPr="002B07B6" w:rsidRDefault="00A633C2" w:rsidP="00A633C2">
      <w:r w:rsidRPr="002B07B6">
        <w:rPr>
          <w:rStyle w:val="HideTWBExt"/>
        </w:rPr>
        <w:t>&lt;/RepeatBlock-By&gt;</w:t>
      </w:r>
    </w:p>
    <w:p w14:paraId="2567249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0F287A1" w14:textId="77777777" w:rsidR="00A633C2" w:rsidRPr="002B07B6" w:rsidRDefault="00A633C2" w:rsidP="00A633C2">
      <w:pPr>
        <w:pStyle w:val="NormalBold"/>
      </w:pPr>
      <w:r w:rsidRPr="002B07B6">
        <w:rPr>
          <w:rStyle w:val="HideTWBExt"/>
          <w:b w:val="0"/>
        </w:rPr>
        <w:t>&lt;Article&gt;</w:t>
      </w:r>
      <w:r w:rsidRPr="002B07B6">
        <w:t>Article 1 – paragraph 1 – point 6</w:t>
      </w:r>
      <w:r w:rsidRPr="002B07B6">
        <w:rPr>
          <w:rStyle w:val="HideTWBExt"/>
          <w:b w:val="0"/>
        </w:rPr>
        <w:t>&lt;/Article&gt;</w:t>
      </w:r>
    </w:p>
    <w:p w14:paraId="7349D16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1F332CF" w14:textId="77777777" w:rsidR="00A633C2" w:rsidRPr="002B07B6" w:rsidRDefault="00A633C2" w:rsidP="00A633C2">
      <w:r w:rsidRPr="002B07B6">
        <w:rPr>
          <w:rStyle w:val="HideTWBExt"/>
        </w:rPr>
        <w:t>&lt;Article2&gt;</w:t>
      </w:r>
      <w:r w:rsidRPr="002B07B6">
        <w:t>Article 11 – paragraph 1</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32D65C1" w14:textId="77777777" w:rsidTr="00D37CF1">
        <w:trPr>
          <w:jc w:val="center"/>
        </w:trPr>
        <w:tc>
          <w:tcPr>
            <w:tcW w:w="9752" w:type="dxa"/>
            <w:gridSpan w:val="2"/>
          </w:tcPr>
          <w:p w14:paraId="19F12537" w14:textId="77777777" w:rsidR="00A633C2" w:rsidRPr="002B07B6" w:rsidRDefault="00A633C2" w:rsidP="00D37CF1">
            <w:pPr>
              <w:keepNext/>
            </w:pPr>
          </w:p>
        </w:tc>
      </w:tr>
      <w:tr w:rsidR="00A633C2" w:rsidRPr="002B07B6" w14:paraId="1E8858CF" w14:textId="77777777" w:rsidTr="00D37CF1">
        <w:trPr>
          <w:jc w:val="center"/>
        </w:trPr>
        <w:tc>
          <w:tcPr>
            <w:tcW w:w="4876" w:type="dxa"/>
          </w:tcPr>
          <w:p w14:paraId="0FA56E7D"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88C6EED" w14:textId="77777777" w:rsidR="00A633C2" w:rsidRPr="002B07B6" w:rsidRDefault="00A633C2" w:rsidP="00D37CF1">
            <w:pPr>
              <w:pStyle w:val="ColumnHeading"/>
              <w:keepNext/>
              <w:rPr>
                <w:lang w:val="en-GB"/>
              </w:rPr>
            </w:pPr>
            <w:r w:rsidRPr="002B07B6">
              <w:rPr>
                <w:lang w:val="en-GB"/>
              </w:rPr>
              <w:t>Amendment</w:t>
            </w:r>
          </w:p>
        </w:tc>
      </w:tr>
      <w:tr w:rsidR="00A633C2" w:rsidRPr="002B07B6" w14:paraId="359ABC9E" w14:textId="77777777" w:rsidTr="00D37CF1">
        <w:trPr>
          <w:jc w:val="center"/>
        </w:trPr>
        <w:tc>
          <w:tcPr>
            <w:tcW w:w="4876" w:type="dxa"/>
          </w:tcPr>
          <w:p w14:paraId="6FC3C773" w14:textId="77777777" w:rsidR="00A633C2" w:rsidRPr="002B07B6" w:rsidRDefault="00A633C2" w:rsidP="00D37CF1">
            <w:pPr>
              <w:pStyle w:val="Normal6"/>
              <w:rPr>
                <w:lang w:val="en-GB"/>
              </w:rPr>
            </w:pPr>
            <w:r w:rsidRPr="002B07B6">
              <w:rPr>
                <w:lang w:val="en-GB"/>
              </w:rPr>
              <w:t>Before beginning demolition or maintenance work</w:t>
            </w:r>
            <w:r w:rsidRPr="002B07B6">
              <w:rPr>
                <w:b/>
                <w:i/>
                <w:lang w:val="en-GB"/>
              </w:rPr>
              <w:t>, employers shall take, if appropriate by obtaining information from the owners of the</w:t>
            </w:r>
            <w:r w:rsidRPr="002B07B6">
              <w:rPr>
                <w:lang w:val="en-GB"/>
              </w:rPr>
              <w:t xml:space="preserve"> premises </w:t>
            </w:r>
            <w:r w:rsidRPr="002B07B6">
              <w:rPr>
                <w:b/>
                <w:i/>
                <w:lang w:val="en-GB"/>
              </w:rPr>
              <w:t>as well as from other sources of information, including relevant registers, all necessary steps</w:t>
            </w:r>
            <w:r w:rsidRPr="002B07B6">
              <w:rPr>
                <w:lang w:val="en-GB"/>
              </w:rPr>
              <w:t xml:space="preserve"> to identify </w:t>
            </w:r>
            <w:r w:rsidRPr="002B07B6">
              <w:rPr>
                <w:b/>
                <w:i/>
                <w:lang w:val="en-GB"/>
              </w:rPr>
              <w:t>presumed</w:t>
            </w:r>
            <w:r w:rsidRPr="002B07B6">
              <w:rPr>
                <w:lang w:val="en-GB"/>
              </w:rPr>
              <w:t xml:space="preserve"> asbestos-containing materials.</w:t>
            </w:r>
          </w:p>
        </w:tc>
        <w:tc>
          <w:tcPr>
            <w:tcW w:w="4876" w:type="dxa"/>
          </w:tcPr>
          <w:p w14:paraId="44C78734" w14:textId="77777777" w:rsidR="00A633C2" w:rsidRPr="002B07B6" w:rsidRDefault="00A633C2" w:rsidP="00D37CF1">
            <w:pPr>
              <w:pStyle w:val="Normal6"/>
              <w:rPr>
                <w:szCs w:val="24"/>
                <w:lang w:val="en-GB"/>
              </w:rPr>
            </w:pPr>
            <w:r w:rsidRPr="002B07B6">
              <w:rPr>
                <w:lang w:val="en-GB"/>
              </w:rPr>
              <w:t xml:space="preserve">Before beginning demolition or maintenance work </w:t>
            </w:r>
            <w:r w:rsidRPr="002B07B6">
              <w:rPr>
                <w:b/>
                <w:i/>
                <w:lang w:val="en-GB"/>
              </w:rPr>
              <w:t>or renovation works on</w:t>
            </w:r>
            <w:r w:rsidRPr="002B07B6">
              <w:rPr>
                <w:lang w:val="en-GB"/>
              </w:rPr>
              <w:t xml:space="preserve"> premises </w:t>
            </w:r>
            <w:r w:rsidRPr="002B07B6">
              <w:rPr>
                <w:b/>
                <w:i/>
                <w:lang w:val="en-GB"/>
              </w:rPr>
              <w:t>built before the year in which the national asbestos ban entered into force, the employer shall commission a screening</w:t>
            </w:r>
            <w:r w:rsidRPr="002B07B6">
              <w:rPr>
                <w:lang w:val="en-GB"/>
              </w:rPr>
              <w:t xml:space="preserve"> to identify </w:t>
            </w:r>
            <w:r w:rsidRPr="002B07B6">
              <w:rPr>
                <w:b/>
                <w:i/>
                <w:lang w:val="en-GB"/>
              </w:rPr>
              <w:t>the</w:t>
            </w:r>
            <w:r w:rsidRPr="002B07B6">
              <w:rPr>
                <w:lang w:val="en-GB"/>
              </w:rPr>
              <w:t xml:space="preserve"> asbestos-containing materials </w:t>
            </w:r>
            <w:r w:rsidRPr="002B07B6">
              <w:rPr>
                <w:b/>
                <w:i/>
                <w:lang w:val="en-GB"/>
              </w:rPr>
              <w:t>likely to be affected by the work</w:t>
            </w:r>
            <w:r w:rsidRPr="002B07B6">
              <w:rPr>
                <w:lang w:val="en-GB"/>
              </w:rPr>
              <w:t xml:space="preserve">. </w:t>
            </w:r>
            <w:r w:rsidRPr="002B07B6">
              <w:rPr>
                <w:b/>
                <w:i/>
                <w:lang w:val="en-GB"/>
              </w:rPr>
              <w:t xml:space="preserve">The premises shall be screened to identify all asbestos-containing materials, in accordance with the requirements of Part 6 of Annex XVII to Regulation (EC) No 1907/2006 and Annex I to Regulation (EU) No 305/2011. The screening shall be conducted by a qualified and certified operator or authority, taking into account Articles 14 and 15 of this Directive, and the national building law provisions. Such screening shall, where available, be based on </w:t>
            </w:r>
            <w:r w:rsidRPr="002B07B6">
              <w:rPr>
                <w:b/>
                <w:i/>
                <w:lang w:val="en-GB"/>
              </w:rPr>
              <w:lastRenderedPageBreak/>
              <w:t>information from public asbestos registries. This shall by no means replace the employers’ duty to carry out a comprehensive risk assessment.</w:t>
            </w:r>
          </w:p>
        </w:tc>
      </w:tr>
    </w:tbl>
    <w:p w14:paraId="0C42D45D"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AD9BAE4" w14:textId="77777777" w:rsidR="00A633C2" w:rsidRPr="002B07B6" w:rsidRDefault="00A633C2" w:rsidP="00A633C2">
      <w:r w:rsidRPr="002B07B6">
        <w:rPr>
          <w:rStyle w:val="HideTWBExt"/>
        </w:rPr>
        <w:t>&lt;/Amend&gt;</w:t>
      </w:r>
    </w:p>
    <w:p w14:paraId="0DE3A52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191</w:t>
      </w:r>
      <w:r w:rsidRPr="002B07B6">
        <w:rPr>
          <w:rStyle w:val="HideTWBExt"/>
          <w:b w:val="0"/>
          <w:lang w:val="en-GB"/>
        </w:rPr>
        <w:t>&lt;/NumAm&gt;</w:t>
      </w:r>
    </w:p>
    <w:p w14:paraId="7142B6D5"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276CED09" w14:textId="77777777" w:rsidR="00A633C2" w:rsidRPr="002B07B6" w:rsidRDefault="00A633C2" w:rsidP="00A633C2">
      <w:r w:rsidRPr="002B07B6">
        <w:rPr>
          <w:rStyle w:val="HideTWBExt"/>
        </w:rPr>
        <w:t>&lt;/RepeatBlock-By&gt;</w:t>
      </w:r>
    </w:p>
    <w:p w14:paraId="18CE3C3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AE93B43" w14:textId="77777777" w:rsidR="00A633C2" w:rsidRPr="002B07B6" w:rsidRDefault="00A633C2" w:rsidP="00A633C2">
      <w:pPr>
        <w:pStyle w:val="NormalBold"/>
      </w:pPr>
      <w:r w:rsidRPr="002B07B6">
        <w:rPr>
          <w:rStyle w:val="HideTWBExt"/>
          <w:b w:val="0"/>
        </w:rPr>
        <w:t>&lt;Article&gt;</w:t>
      </w:r>
      <w:r w:rsidRPr="002B07B6">
        <w:t>Article 1 – paragraph 1 – point 6</w:t>
      </w:r>
      <w:r w:rsidRPr="002B07B6">
        <w:rPr>
          <w:rStyle w:val="HideTWBExt"/>
          <w:b w:val="0"/>
        </w:rPr>
        <w:t>&lt;/Article&gt;</w:t>
      </w:r>
    </w:p>
    <w:p w14:paraId="20934A0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D8C2D29" w14:textId="77777777" w:rsidR="00A633C2" w:rsidRPr="002B07B6" w:rsidRDefault="00A633C2" w:rsidP="00A633C2">
      <w:r w:rsidRPr="002B07B6">
        <w:rPr>
          <w:rStyle w:val="HideTWBExt"/>
        </w:rPr>
        <w:t>&lt;Article2&gt;</w:t>
      </w:r>
      <w:r w:rsidRPr="002B07B6">
        <w:t>Article 11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69592C3" w14:textId="77777777" w:rsidTr="00D37CF1">
        <w:trPr>
          <w:jc w:val="center"/>
        </w:trPr>
        <w:tc>
          <w:tcPr>
            <w:tcW w:w="9752" w:type="dxa"/>
            <w:gridSpan w:val="2"/>
          </w:tcPr>
          <w:p w14:paraId="15AD5B55" w14:textId="77777777" w:rsidR="00A633C2" w:rsidRPr="002B07B6" w:rsidRDefault="00A633C2" w:rsidP="00D37CF1">
            <w:pPr>
              <w:keepNext/>
            </w:pPr>
          </w:p>
        </w:tc>
      </w:tr>
      <w:tr w:rsidR="00A633C2" w:rsidRPr="002B07B6" w14:paraId="44CDF4E5" w14:textId="77777777" w:rsidTr="00D37CF1">
        <w:trPr>
          <w:jc w:val="center"/>
        </w:trPr>
        <w:tc>
          <w:tcPr>
            <w:tcW w:w="4876" w:type="dxa"/>
          </w:tcPr>
          <w:p w14:paraId="232C163D"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D5DDC01" w14:textId="77777777" w:rsidR="00A633C2" w:rsidRPr="002B07B6" w:rsidRDefault="00A633C2" w:rsidP="00D37CF1">
            <w:pPr>
              <w:pStyle w:val="ColumnHeading"/>
              <w:keepNext/>
              <w:rPr>
                <w:lang w:val="en-GB"/>
              </w:rPr>
            </w:pPr>
            <w:r w:rsidRPr="002B07B6">
              <w:rPr>
                <w:lang w:val="en-GB"/>
              </w:rPr>
              <w:t>Amendment</w:t>
            </w:r>
          </w:p>
        </w:tc>
      </w:tr>
      <w:tr w:rsidR="00A633C2" w:rsidRPr="002B07B6" w14:paraId="1A723A08" w14:textId="77777777" w:rsidTr="00D37CF1">
        <w:trPr>
          <w:jc w:val="center"/>
        </w:trPr>
        <w:tc>
          <w:tcPr>
            <w:tcW w:w="4876" w:type="dxa"/>
          </w:tcPr>
          <w:p w14:paraId="2C38C9A3" w14:textId="77777777" w:rsidR="00A633C2" w:rsidRPr="002B07B6" w:rsidRDefault="00A633C2" w:rsidP="00D37CF1">
            <w:pPr>
              <w:pStyle w:val="Normal6"/>
              <w:rPr>
                <w:lang w:val="en-GB"/>
              </w:rPr>
            </w:pPr>
            <w:r w:rsidRPr="002B07B6">
              <w:rPr>
                <w:lang w:val="en-GB"/>
              </w:rPr>
              <w:t>Before beginning demolition or maintenance work</w:t>
            </w:r>
            <w:r w:rsidRPr="002B07B6">
              <w:rPr>
                <w:b/>
                <w:i/>
                <w:lang w:val="en-GB"/>
              </w:rPr>
              <w:t>, employers shall take, if appropriate by obtaining information from the owners of the</w:t>
            </w:r>
            <w:r w:rsidRPr="002B07B6">
              <w:rPr>
                <w:lang w:val="en-GB"/>
              </w:rPr>
              <w:t xml:space="preserve"> premises </w:t>
            </w:r>
            <w:r w:rsidRPr="002B07B6">
              <w:rPr>
                <w:b/>
                <w:i/>
                <w:lang w:val="en-GB"/>
              </w:rPr>
              <w:t>as well as from other sources of information, including relevant registers, all necessary steps</w:t>
            </w:r>
            <w:r w:rsidRPr="002B07B6">
              <w:rPr>
                <w:lang w:val="en-GB"/>
              </w:rPr>
              <w:t xml:space="preserve"> to identify </w:t>
            </w:r>
            <w:r w:rsidRPr="002B07B6">
              <w:rPr>
                <w:b/>
                <w:i/>
                <w:lang w:val="en-GB"/>
              </w:rPr>
              <w:t>presumed</w:t>
            </w:r>
            <w:r w:rsidRPr="002B07B6">
              <w:rPr>
                <w:lang w:val="en-GB"/>
              </w:rPr>
              <w:t xml:space="preserve"> asbestos-containing materials.</w:t>
            </w:r>
          </w:p>
        </w:tc>
        <w:tc>
          <w:tcPr>
            <w:tcW w:w="4876" w:type="dxa"/>
          </w:tcPr>
          <w:p w14:paraId="199C40E4" w14:textId="77777777" w:rsidR="00A633C2" w:rsidRPr="002B07B6" w:rsidRDefault="00A633C2" w:rsidP="00D37CF1">
            <w:pPr>
              <w:pStyle w:val="Normal6"/>
              <w:rPr>
                <w:szCs w:val="24"/>
                <w:lang w:val="en-GB"/>
              </w:rPr>
            </w:pPr>
            <w:r w:rsidRPr="002B07B6">
              <w:rPr>
                <w:lang w:val="en-GB"/>
              </w:rPr>
              <w:t xml:space="preserve">Before beginning demolition or maintenance work </w:t>
            </w:r>
            <w:r w:rsidRPr="002B07B6">
              <w:rPr>
                <w:b/>
                <w:i/>
                <w:lang w:val="en-GB"/>
              </w:rPr>
              <w:t>or renovation works on</w:t>
            </w:r>
            <w:r w:rsidRPr="002B07B6">
              <w:rPr>
                <w:lang w:val="en-GB"/>
              </w:rPr>
              <w:t xml:space="preserve"> premises </w:t>
            </w:r>
            <w:r w:rsidRPr="002B07B6">
              <w:rPr>
                <w:b/>
                <w:i/>
                <w:lang w:val="en-GB"/>
              </w:rPr>
              <w:t>built before the year in which the national asbestos ban entered into force, the employer shall commission a screening</w:t>
            </w:r>
            <w:r w:rsidRPr="002B07B6">
              <w:rPr>
                <w:lang w:val="en-GB"/>
              </w:rPr>
              <w:t xml:space="preserve"> to identify </w:t>
            </w:r>
            <w:r w:rsidRPr="002B07B6">
              <w:rPr>
                <w:b/>
                <w:i/>
                <w:lang w:val="en-GB"/>
              </w:rPr>
              <w:t>the</w:t>
            </w:r>
            <w:r w:rsidRPr="002B07B6">
              <w:rPr>
                <w:lang w:val="en-GB"/>
              </w:rPr>
              <w:t xml:space="preserve"> asbestos-containing materials </w:t>
            </w:r>
            <w:r w:rsidRPr="002B07B6">
              <w:rPr>
                <w:b/>
                <w:i/>
                <w:lang w:val="en-GB"/>
              </w:rPr>
              <w:t>likely to be affected by the work</w:t>
            </w:r>
            <w:r w:rsidRPr="002B07B6">
              <w:rPr>
                <w:lang w:val="en-GB"/>
              </w:rPr>
              <w:t xml:space="preserve">. </w:t>
            </w:r>
            <w:r w:rsidRPr="002B07B6">
              <w:rPr>
                <w:b/>
                <w:i/>
                <w:lang w:val="en-GB"/>
              </w:rPr>
              <w:t>The premises shall be screened to identify all asbestos-containing materials, in accordance with the requirements of Part 6 of Annex XVII to Regulation (EC) No 1907/2006 and Annex I to Regulation (EU) No 305/2011. The screening shall be conducted by a qualified and certified operator or authority, taking into account Articles 14 and 15 of this Directive, and the national building law provisions. Such screening shall, where available, be based on information from public asbestos registries. This shall by no means replace the employers’ duty to carry out a comprehensive risk assessment.</w:t>
            </w:r>
          </w:p>
        </w:tc>
      </w:tr>
    </w:tbl>
    <w:p w14:paraId="2B28F82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DC4F9A9" w14:textId="77777777" w:rsidR="00A633C2" w:rsidRPr="002B07B6" w:rsidRDefault="00A633C2" w:rsidP="00A633C2">
      <w:r w:rsidRPr="002B07B6">
        <w:rPr>
          <w:rStyle w:val="HideTWBExt"/>
        </w:rPr>
        <w:t>&lt;/Amend&gt;</w:t>
      </w:r>
    </w:p>
    <w:p w14:paraId="68AAAE2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192</w:t>
      </w:r>
      <w:r w:rsidRPr="002B07B6">
        <w:rPr>
          <w:rStyle w:val="HideTWBExt"/>
          <w:b w:val="0"/>
          <w:lang w:val="en-GB"/>
        </w:rPr>
        <w:t>&lt;/NumAm&gt;</w:t>
      </w:r>
    </w:p>
    <w:p w14:paraId="76E7B4E7"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213FE9A" w14:textId="77777777" w:rsidR="00A633C2" w:rsidRPr="002B07B6" w:rsidRDefault="00A633C2" w:rsidP="00A633C2">
      <w:r w:rsidRPr="002B07B6">
        <w:rPr>
          <w:rStyle w:val="HideTWBExt"/>
        </w:rPr>
        <w:lastRenderedPageBreak/>
        <w:t>&lt;/RepeatBlock-By&gt;</w:t>
      </w:r>
    </w:p>
    <w:p w14:paraId="441B170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E4EA95A" w14:textId="77777777" w:rsidR="00A633C2" w:rsidRPr="002B07B6" w:rsidRDefault="00A633C2" w:rsidP="00A633C2">
      <w:pPr>
        <w:pStyle w:val="NormalBold"/>
      </w:pPr>
      <w:r w:rsidRPr="002B07B6">
        <w:rPr>
          <w:rStyle w:val="HideTWBExt"/>
          <w:b w:val="0"/>
        </w:rPr>
        <w:t>&lt;Article&gt;</w:t>
      </w:r>
      <w:r w:rsidRPr="002B07B6">
        <w:t>Article 1 – paragraph 1 – point 6</w:t>
      </w:r>
      <w:r w:rsidRPr="002B07B6">
        <w:rPr>
          <w:rStyle w:val="HideTWBExt"/>
          <w:b w:val="0"/>
        </w:rPr>
        <w:t>&lt;/Article&gt;</w:t>
      </w:r>
    </w:p>
    <w:p w14:paraId="0AC3C4AE"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35CF8AB" w14:textId="77777777" w:rsidR="00A633C2" w:rsidRPr="002B07B6" w:rsidRDefault="00A633C2" w:rsidP="00A633C2">
      <w:r w:rsidRPr="002B07B6">
        <w:rPr>
          <w:rStyle w:val="HideTWBExt"/>
        </w:rPr>
        <w:t>&lt;Article2&gt;</w:t>
      </w:r>
      <w:r w:rsidRPr="002B07B6">
        <w:t>Article 11 – paragraph 1</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6CC2604" w14:textId="77777777" w:rsidTr="00D37CF1">
        <w:trPr>
          <w:jc w:val="center"/>
        </w:trPr>
        <w:tc>
          <w:tcPr>
            <w:tcW w:w="9752" w:type="dxa"/>
            <w:gridSpan w:val="2"/>
          </w:tcPr>
          <w:p w14:paraId="70BC6719" w14:textId="77777777" w:rsidR="00A633C2" w:rsidRPr="002B07B6" w:rsidRDefault="00A633C2" w:rsidP="00D37CF1">
            <w:pPr>
              <w:keepNext/>
            </w:pPr>
          </w:p>
        </w:tc>
      </w:tr>
      <w:tr w:rsidR="00A633C2" w:rsidRPr="002B07B6" w14:paraId="5FED0F3F" w14:textId="77777777" w:rsidTr="00D37CF1">
        <w:trPr>
          <w:jc w:val="center"/>
        </w:trPr>
        <w:tc>
          <w:tcPr>
            <w:tcW w:w="4876" w:type="dxa"/>
          </w:tcPr>
          <w:p w14:paraId="60DB2BB6"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328D12A" w14:textId="77777777" w:rsidR="00A633C2" w:rsidRPr="002B07B6" w:rsidRDefault="00A633C2" w:rsidP="00D37CF1">
            <w:pPr>
              <w:pStyle w:val="ColumnHeading"/>
              <w:keepNext/>
              <w:rPr>
                <w:lang w:val="en-GB"/>
              </w:rPr>
            </w:pPr>
            <w:r w:rsidRPr="002B07B6">
              <w:rPr>
                <w:lang w:val="en-GB"/>
              </w:rPr>
              <w:t>Amendment</w:t>
            </w:r>
          </w:p>
        </w:tc>
      </w:tr>
      <w:tr w:rsidR="00A633C2" w:rsidRPr="002B07B6" w14:paraId="05393663" w14:textId="77777777" w:rsidTr="00D37CF1">
        <w:trPr>
          <w:jc w:val="center"/>
        </w:trPr>
        <w:tc>
          <w:tcPr>
            <w:tcW w:w="4876" w:type="dxa"/>
          </w:tcPr>
          <w:p w14:paraId="246EDFAC" w14:textId="77777777" w:rsidR="00A633C2" w:rsidRPr="002B07B6" w:rsidRDefault="00A633C2" w:rsidP="00D37CF1">
            <w:pPr>
              <w:pStyle w:val="Normal6"/>
              <w:rPr>
                <w:lang w:val="en-GB"/>
              </w:rPr>
            </w:pPr>
            <w:r w:rsidRPr="002B07B6">
              <w:rPr>
                <w:lang w:val="en-GB"/>
              </w:rPr>
              <w:t xml:space="preserve">Before beginning demolition </w:t>
            </w:r>
            <w:r w:rsidRPr="002B07B6">
              <w:rPr>
                <w:b/>
                <w:i/>
                <w:lang w:val="en-GB"/>
              </w:rPr>
              <w:t>or</w:t>
            </w:r>
            <w:r w:rsidRPr="002B07B6">
              <w:rPr>
                <w:lang w:val="en-GB"/>
              </w:rPr>
              <w:t xml:space="preserve"> maintenance work, employers shall take, </w:t>
            </w:r>
            <w:r w:rsidRPr="002B07B6">
              <w:rPr>
                <w:b/>
                <w:i/>
                <w:lang w:val="en-GB"/>
              </w:rPr>
              <w:t>if appropriate</w:t>
            </w:r>
            <w:r w:rsidRPr="002B07B6">
              <w:rPr>
                <w:lang w:val="en-GB"/>
              </w:rPr>
              <w:t xml:space="preserve"> by obtaining information from the owners of the premises as well as from other sources of information, including relevant registers, all necessary steps to identify presumed asbestos-containing materials.</w:t>
            </w:r>
          </w:p>
        </w:tc>
        <w:tc>
          <w:tcPr>
            <w:tcW w:w="4876" w:type="dxa"/>
          </w:tcPr>
          <w:p w14:paraId="4C877FA8" w14:textId="77777777" w:rsidR="00A633C2" w:rsidRPr="002B07B6" w:rsidRDefault="00A633C2" w:rsidP="00D37CF1">
            <w:pPr>
              <w:pStyle w:val="Normal6"/>
              <w:rPr>
                <w:szCs w:val="24"/>
                <w:lang w:val="en-GB"/>
              </w:rPr>
            </w:pPr>
            <w:r w:rsidRPr="002B07B6">
              <w:rPr>
                <w:lang w:val="en-GB"/>
              </w:rPr>
              <w:t>Before beginning demolition</w:t>
            </w:r>
            <w:r w:rsidRPr="002B07B6">
              <w:rPr>
                <w:b/>
                <w:i/>
                <w:lang w:val="en-GB"/>
              </w:rPr>
              <w:t>,</w:t>
            </w:r>
            <w:r w:rsidRPr="002B07B6">
              <w:rPr>
                <w:lang w:val="en-GB"/>
              </w:rPr>
              <w:t xml:space="preserve"> maintenance work </w:t>
            </w:r>
            <w:r w:rsidRPr="002B07B6">
              <w:rPr>
                <w:b/>
                <w:i/>
                <w:lang w:val="en-GB"/>
              </w:rPr>
              <w:t>or renovation works on premises built before the year in which the national asbestos ban entered into force</w:t>
            </w:r>
            <w:r w:rsidRPr="002B07B6">
              <w:rPr>
                <w:lang w:val="en-GB"/>
              </w:rPr>
              <w:t>, employers shall take, by obtaining information from the owners of the premises as well as from other sources of information, including relevant registers, all necessary steps to identify presumed asbestos-containing materials.</w:t>
            </w:r>
          </w:p>
        </w:tc>
      </w:tr>
    </w:tbl>
    <w:p w14:paraId="7EE82C15"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BF023B5" w14:textId="77777777" w:rsidR="00A633C2" w:rsidRPr="002B07B6" w:rsidRDefault="00A633C2" w:rsidP="00A633C2">
      <w:r w:rsidRPr="002B07B6">
        <w:rPr>
          <w:rStyle w:val="HideTWBExt"/>
        </w:rPr>
        <w:t>&lt;/Amend&gt;</w:t>
      </w:r>
    </w:p>
    <w:p w14:paraId="369696D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193</w:t>
      </w:r>
      <w:r w:rsidRPr="002B07B6">
        <w:rPr>
          <w:rStyle w:val="HideTWBExt"/>
          <w:b w:val="0"/>
          <w:lang w:val="en-GB"/>
        </w:rPr>
        <w:t>&lt;/NumAm&gt;</w:t>
      </w:r>
    </w:p>
    <w:p w14:paraId="4A24B561"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D4F21D3" w14:textId="77777777" w:rsidR="00A633C2" w:rsidRPr="002B07B6" w:rsidRDefault="00A633C2" w:rsidP="00A633C2">
      <w:r w:rsidRPr="002B07B6">
        <w:rPr>
          <w:rStyle w:val="HideTWBExt"/>
        </w:rPr>
        <w:t>&lt;/RepeatBlock-By&gt;</w:t>
      </w:r>
    </w:p>
    <w:p w14:paraId="5FD1A8D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9463BDC" w14:textId="77777777" w:rsidR="00A633C2" w:rsidRPr="002B07B6" w:rsidRDefault="00A633C2" w:rsidP="00A633C2">
      <w:pPr>
        <w:pStyle w:val="NormalBold"/>
      </w:pPr>
      <w:r w:rsidRPr="002B07B6">
        <w:rPr>
          <w:rStyle w:val="HideTWBExt"/>
          <w:b w:val="0"/>
        </w:rPr>
        <w:t>&lt;Article&gt;</w:t>
      </w:r>
      <w:r w:rsidRPr="002B07B6">
        <w:t>Article 1 – paragraph 1 – point 6</w:t>
      </w:r>
      <w:r w:rsidRPr="002B07B6">
        <w:rPr>
          <w:rStyle w:val="HideTWBExt"/>
          <w:b w:val="0"/>
        </w:rPr>
        <w:t>&lt;/Article&gt;</w:t>
      </w:r>
    </w:p>
    <w:p w14:paraId="667329E8"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B1B91F4" w14:textId="77777777" w:rsidR="00A633C2" w:rsidRPr="002B07B6" w:rsidRDefault="00A633C2" w:rsidP="00A633C2">
      <w:r w:rsidRPr="002B07B6">
        <w:rPr>
          <w:rStyle w:val="HideTWBExt"/>
        </w:rPr>
        <w:t>&lt;Article2&gt;</w:t>
      </w:r>
      <w:r w:rsidRPr="002B07B6">
        <w:t>Article 11 – paragraph 1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7D34990" w14:textId="77777777" w:rsidTr="00D37CF1">
        <w:trPr>
          <w:jc w:val="center"/>
        </w:trPr>
        <w:tc>
          <w:tcPr>
            <w:tcW w:w="9752" w:type="dxa"/>
            <w:gridSpan w:val="2"/>
          </w:tcPr>
          <w:p w14:paraId="1BBB3454" w14:textId="77777777" w:rsidR="00A633C2" w:rsidRPr="002B07B6" w:rsidRDefault="00A633C2" w:rsidP="00D37CF1">
            <w:pPr>
              <w:keepNext/>
            </w:pPr>
          </w:p>
        </w:tc>
      </w:tr>
      <w:tr w:rsidR="00A633C2" w:rsidRPr="002B07B6" w14:paraId="374E9BFF" w14:textId="77777777" w:rsidTr="00D37CF1">
        <w:trPr>
          <w:jc w:val="center"/>
        </w:trPr>
        <w:tc>
          <w:tcPr>
            <w:tcW w:w="4876" w:type="dxa"/>
          </w:tcPr>
          <w:p w14:paraId="7FBA0B5A"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F526738" w14:textId="77777777" w:rsidR="00A633C2" w:rsidRPr="002B07B6" w:rsidRDefault="00A633C2" w:rsidP="00D37CF1">
            <w:pPr>
              <w:pStyle w:val="ColumnHeading"/>
              <w:keepNext/>
              <w:rPr>
                <w:lang w:val="en-GB"/>
              </w:rPr>
            </w:pPr>
            <w:r w:rsidRPr="002B07B6">
              <w:rPr>
                <w:lang w:val="en-GB"/>
              </w:rPr>
              <w:t>Amendment</w:t>
            </w:r>
          </w:p>
        </w:tc>
      </w:tr>
      <w:tr w:rsidR="00A633C2" w:rsidRPr="002B07B6" w14:paraId="40291DD5" w14:textId="77777777" w:rsidTr="00D37CF1">
        <w:trPr>
          <w:jc w:val="center"/>
        </w:trPr>
        <w:tc>
          <w:tcPr>
            <w:tcW w:w="4876" w:type="dxa"/>
          </w:tcPr>
          <w:p w14:paraId="5DC35882" w14:textId="77777777" w:rsidR="00A633C2" w:rsidRPr="002B07B6" w:rsidRDefault="00A633C2" w:rsidP="00D37CF1">
            <w:pPr>
              <w:pStyle w:val="Normal6"/>
              <w:rPr>
                <w:lang w:val="en-GB"/>
              </w:rPr>
            </w:pPr>
          </w:p>
        </w:tc>
        <w:tc>
          <w:tcPr>
            <w:tcW w:w="4876" w:type="dxa"/>
          </w:tcPr>
          <w:p w14:paraId="2A274905" w14:textId="77777777" w:rsidR="00A633C2" w:rsidRPr="002B07B6" w:rsidRDefault="00A633C2" w:rsidP="00D37CF1">
            <w:pPr>
              <w:pStyle w:val="Normal6"/>
              <w:rPr>
                <w:szCs w:val="24"/>
                <w:lang w:val="en-GB"/>
              </w:rPr>
            </w:pPr>
            <w:r w:rsidRPr="002B07B6">
              <w:rPr>
                <w:b/>
                <w:i/>
                <w:lang w:val="en-GB"/>
              </w:rPr>
              <w:t>(6a)</w:t>
            </w:r>
            <w:r w:rsidRPr="002B07B6">
              <w:rPr>
                <w:b/>
                <w:i/>
                <w:lang w:val="en-GB"/>
              </w:rPr>
              <w:tab/>
              <w:t>In Article 11, the following paragraph is added:</w:t>
            </w:r>
          </w:p>
        </w:tc>
      </w:tr>
      <w:tr w:rsidR="00A633C2" w:rsidRPr="002B07B6" w14:paraId="371EA2A7" w14:textId="77777777" w:rsidTr="00D37CF1">
        <w:trPr>
          <w:jc w:val="center"/>
        </w:trPr>
        <w:tc>
          <w:tcPr>
            <w:tcW w:w="4876" w:type="dxa"/>
          </w:tcPr>
          <w:p w14:paraId="046A4621" w14:textId="77777777" w:rsidR="00A633C2" w:rsidRPr="002B07B6" w:rsidRDefault="00A633C2" w:rsidP="00D37CF1">
            <w:pPr>
              <w:pStyle w:val="Normal6"/>
              <w:rPr>
                <w:lang w:val="en-GB"/>
              </w:rPr>
            </w:pPr>
          </w:p>
        </w:tc>
        <w:tc>
          <w:tcPr>
            <w:tcW w:w="4876" w:type="dxa"/>
          </w:tcPr>
          <w:p w14:paraId="7C1119FB" w14:textId="77777777" w:rsidR="00A633C2" w:rsidRPr="002B07B6" w:rsidRDefault="00A633C2" w:rsidP="00D37CF1">
            <w:pPr>
              <w:pStyle w:val="Normal6"/>
              <w:rPr>
                <w:szCs w:val="24"/>
                <w:lang w:val="en-GB"/>
              </w:rPr>
            </w:pPr>
            <w:r w:rsidRPr="002B07B6">
              <w:rPr>
                <w:b/>
                <w:i/>
                <w:lang w:val="en-GB"/>
              </w:rPr>
              <w:t>1a.</w:t>
            </w:r>
            <w:r w:rsidRPr="002B07B6">
              <w:rPr>
                <w:b/>
                <w:i/>
                <w:lang w:val="en-GB"/>
              </w:rPr>
              <w:tab/>
              <w:t>The Member States shall regulate the details of explorations and investigations for the detection of asbestos-containing materials, in accordance with their national building regulations. Where the complete absence of asbestos cannot be guaranteed, works shall be conducted in accordance with the provisions of this Directive where asbestos is present.</w:t>
            </w:r>
          </w:p>
        </w:tc>
      </w:tr>
    </w:tbl>
    <w:p w14:paraId="2D52ACDF"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7BEB66F" w14:textId="77777777" w:rsidR="00A633C2" w:rsidRPr="002B07B6" w:rsidRDefault="00A633C2" w:rsidP="00A633C2">
      <w:r w:rsidRPr="002B07B6">
        <w:rPr>
          <w:rStyle w:val="HideTWBExt"/>
        </w:rPr>
        <w:lastRenderedPageBreak/>
        <w:t>&lt;/Amend&gt;</w:t>
      </w:r>
    </w:p>
    <w:p w14:paraId="4A69AED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194</w:t>
      </w:r>
      <w:r w:rsidRPr="002B07B6">
        <w:rPr>
          <w:rStyle w:val="HideTWBExt"/>
          <w:b w:val="0"/>
          <w:lang w:val="en-GB"/>
        </w:rPr>
        <w:t>&lt;/NumAm&gt;</w:t>
      </w:r>
    </w:p>
    <w:p w14:paraId="53656B3C"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4CFC3AC" w14:textId="77777777" w:rsidR="00A633C2" w:rsidRPr="002B07B6" w:rsidRDefault="00A633C2" w:rsidP="00A633C2">
      <w:r w:rsidRPr="002B07B6">
        <w:rPr>
          <w:rStyle w:val="HideTWBExt"/>
        </w:rPr>
        <w:t>&lt;/RepeatBlock-By&gt;</w:t>
      </w:r>
    </w:p>
    <w:p w14:paraId="6192866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D3A42D4" w14:textId="77777777" w:rsidR="00A633C2" w:rsidRPr="002B07B6" w:rsidRDefault="00A633C2" w:rsidP="00A633C2">
      <w:pPr>
        <w:pStyle w:val="NormalBold"/>
      </w:pPr>
      <w:r w:rsidRPr="002B07B6">
        <w:rPr>
          <w:rStyle w:val="HideTWBExt"/>
          <w:b w:val="0"/>
        </w:rPr>
        <w:t>&lt;Article&gt;</w:t>
      </w:r>
      <w:r w:rsidRPr="002B07B6">
        <w:t>Article 1 – paragraph 1 – point 6</w:t>
      </w:r>
      <w:r w:rsidRPr="002B07B6">
        <w:rPr>
          <w:rStyle w:val="HideTWBExt"/>
          <w:b w:val="0"/>
        </w:rPr>
        <w:t>&lt;/Article&gt;</w:t>
      </w:r>
    </w:p>
    <w:p w14:paraId="4F22A81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F9660F9" w14:textId="77777777" w:rsidR="00A633C2" w:rsidRPr="002B07B6" w:rsidRDefault="00A633C2" w:rsidP="00A633C2">
      <w:r w:rsidRPr="002B07B6">
        <w:rPr>
          <w:rStyle w:val="HideTWBExt"/>
        </w:rPr>
        <w:t>&lt;Article2&gt;</w:t>
      </w:r>
      <w:r w:rsidRPr="002B07B6">
        <w:t>Article 11 – paragraph 1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749E90A" w14:textId="77777777" w:rsidTr="00D37CF1">
        <w:trPr>
          <w:jc w:val="center"/>
        </w:trPr>
        <w:tc>
          <w:tcPr>
            <w:tcW w:w="9752" w:type="dxa"/>
            <w:gridSpan w:val="2"/>
          </w:tcPr>
          <w:p w14:paraId="471337A1" w14:textId="77777777" w:rsidR="00A633C2" w:rsidRPr="002B07B6" w:rsidRDefault="00A633C2" w:rsidP="00D37CF1">
            <w:pPr>
              <w:keepNext/>
            </w:pPr>
          </w:p>
        </w:tc>
      </w:tr>
      <w:tr w:rsidR="00A633C2" w:rsidRPr="002B07B6" w14:paraId="09A14511" w14:textId="77777777" w:rsidTr="00D37CF1">
        <w:trPr>
          <w:jc w:val="center"/>
        </w:trPr>
        <w:tc>
          <w:tcPr>
            <w:tcW w:w="4876" w:type="dxa"/>
          </w:tcPr>
          <w:p w14:paraId="797DFE65"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19559C1" w14:textId="77777777" w:rsidR="00A633C2" w:rsidRPr="002B07B6" w:rsidRDefault="00A633C2" w:rsidP="00D37CF1">
            <w:pPr>
              <w:pStyle w:val="ColumnHeading"/>
              <w:keepNext/>
              <w:rPr>
                <w:lang w:val="en-GB"/>
              </w:rPr>
            </w:pPr>
            <w:r w:rsidRPr="002B07B6">
              <w:rPr>
                <w:lang w:val="en-GB"/>
              </w:rPr>
              <w:t>Amendment</w:t>
            </w:r>
          </w:p>
        </w:tc>
      </w:tr>
      <w:tr w:rsidR="00A633C2" w:rsidRPr="002B07B6" w14:paraId="364BDE36" w14:textId="77777777" w:rsidTr="00D37CF1">
        <w:trPr>
          <w:jc w:val="center"/>
        </w:trPr>
        <w:tc>
          <w:tcPr>
            <w:tcW w:w="4876" w:type="dxa"/>
          </w:tcPr>
          <w:p w14:paraId="0AE34BB6" w14:textId="77777777" w:rsidR="00A633C2" w:rsidRPr="002B07B6" w:rsidRDefault="00A633C2" w:rsidP="00D37CF1">
            <w:pPr>
              <w:pStyle w:val="Normal6"/>
              <w:rPr>
                <w:lang w:val="en-GB"/>
              </w:rPr>
            </w:pPr>
          </w:p>
        </w:tc>
        <w:tc>
          <w:tcPr>
            <w:tcW w:w="4876" w:type="dxa"/>
          </w:tcPr>
          <w:p w14:paraId="4CDC30E0" w14:textId="77777777" w:rsidR="00A633C2" w:rsidRPr="002B07B6" w:rsidRDefault="00A633C2" w:rsidP="00D37CF1">
            <w:pPr>
              <w:pStyle w:val="Normal6"/>
              <w:rPr>
                <w:szCs w:val="24"/>
                <w:lang w:val="en-GB"/>
              </w:rPr>
            </w:pPr>
            <w:r w:rsidRPr="002B07B6">
              <w:rPr>
                <w:b/>
                <w:i/>
                <w:lang w:val="en-GB"/>
              </w:rPr>
              <w:t>(6a)</w:t>
            </w:r>
            <w:r w:rsidRPr="002B07B6">
              <w:rPr>
                <w:b/>
                <w:i/>
                <w:lang w:val="en-GB"/>
              </w:rPr>
              <w:tab/>
              <w:t>In Article 11, the following paragraph is added:</w:t>
            </w:r>
          </w:p>
        </w:tc>
      </w:tr>
      <w:tr w:rsidR="00A633C2" w:rsidRPr="002B07B6" w14:paraId="6F2D03C8" w14:textId="77777777" w:rsidTr="00D37CF1">
        <w:trPr>
          <w:jc w:val="center"/>
        </w:trPr>
        <w:tc>
          <w:tcPr>
            <w:tcW w:w="4876" w:type="dxa"/>
          </w:tcPr>
          <w:p w14:paraId="1798997B" w14:textId="77777777" w:rsidR="00A633C2" w:rsidRPr="002B07B6" w:rsidRDefault="00A633C2" w:rsidP="00D37CF1">
            <w:pPr>
              <w:pStyle w:val="Normal6"/>
              <w:rPr>
                <w:lang w:val="en-GB"/>
              </w:rPr>
            </w:pPr>
          </w:p>
        </w:tc>
        <w:tc>
          <w:tcPr>
            <w:tcW w:w="4876" w:type="dxa"/>
          </w:tcPr>
          <w:p w14:paraId="5444D1AF" w14:textId="77777777" w:rsidR="00A633C2" w:rsidRPr="002B07B6" w:rsidRDefault="00A633C2" w:rsidP="00D37CF1">
            <w:pPr>
              <w:pStyle w:val="Normal6"/>
              <w:rPr>
                <w:szCs w:val="24"/>
                <w:lang w:val="en-GB"/>
              </w:rPr>
            </w:pPr>
            <w:r w:rsidRPr="002B07B6">
              <w:rPr>
                <w:b/>
                <w:i/>
                <w:lang w:val="en-GB"/>
              </w:rPr>
              <w:t>1a.</w:t>
            </w:r>
            <w:r w:rsidRPr="002B07B6">
              <w:rPr>
                <w:b/>
                <w:i/>
                <w:lang w:val="en-GB"/>
              </w:rPr>
              <w:tab/>
              <w:t>The Member States shall establish public registers of the certified operators authorised to carry out the asbestos screening, subject to minimum quality standards and in accordance with their national law and practice.</w:t>
            </w:r>
          </w:p>
        </w:tc>
      </w:tr>
    </w:tbl>
    <w:p w14:paraId="2CF70E5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CEEBF42" w14:textId="77777777" w:rsidR="00A633C2" w:rsidRPr="002B07B6" w:rsidRDefault="00A633C2" w:rsidP="00A633C2">
      <w:r w:rsidRPr="002B07B6">
        <w:rPr>
          <w:rStyle w:val="HideTWBExt"/>
        </w:rPr>
        <w:t>&lt;/Amend&gt;</w:t>
      </w:r>
    </w:p>
    <w:p w14:paraId="0E2C06A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195</w:t>
      </w:r>
      <w:r w:rsidRPr="002B07B6">
        <w:rPr>
          <w:rStyle w:val="HideTWBExt"/>
          <w:b w:val="0"/>
          <w:lang w:val="en-GB"/>
        </w:rPr>
        <w:t>&lt;/NumAm&gt;</w:t>
      </w:r>
    </w:p>
    <w:p w14:paraId="4A0890BB"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45A54221" w14:textId="77777777" w:rsidR="00A633C2" w:rsidRPr="002B07B6" w:rsidRDefault="00A633C2" w:rsidP="00A633C2">
      <w:r w:rsidRPr="002B07B6">
        <w:rPr>
          <w:rStyle w:val="HideTWBExt"/>
        </w:rPr>
        <w:t>&lt;/RepeatBlock-By&gt;</w:t>
      </w:r>
    </w:p>
    <w:p w14:paraId="6FE6D0E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4E9948D" w14:textId="77777777" w:rsidR="00A633C2" w:rsidRPr="002B07B6" w:rsidRDefault="00A633C2" w:rsidP="00A633C2">
      <w:pPr>
        <w:pStyle w:val="NormalBold"/>
      </w:pPr>
      <w:r w:rsidRPr="002B07B6">
        <w:rPr>
          <w:rStyle w:val="HideTWBExt"/>
          <w:b w:val="0"/>
        </w:rPr>
        <w:t>&lt;Article&gt;</w:t>
      </w:r>
      <w:r w:rsidRPr="002B07B6">
        <w:t>Article 1 – paragraph 1 – point 6 a (new)</w:t>
      </w:r>
      <w:r w:rsidRPr="002B07B6">
        <w:rPr>
          <w:rStyle w:val="HideTWBExt"/>
          <w:b w:val="0"/>
        </w:rPr>
        <w:t>&lt;/Article&gt;</w:t>
      </w:r>
    </w:p>
    <w:p w14:paraId="0FF49C4C"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61CD67E" w14:textId="77777777" w:rsidR="00A633C2" w:rsidRPr="002B07B6" w:rsidRDefault="00A633C2" w:rsidP="00A633C2">
      <w:r w:rsidRPr="002B07B6">
        <w:rPr>
          <w:rStyle w:val="HideTWBExt"/>
        </w:rPr>
        <w:t>&lt;Article2&gt;</w:t>
      </w:r>
      <w:r w:rsidRPr="002B07B6">
        <w:t xml:space="preserve">Article 11 </w:t>
      </w:r>
      <w:r w:rsidRPr="002B07B6">
        <w:softHyphen/>
        <w:t xml:space="preserve"> paragraph 1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B1818D5" w14:textId="77777777" w:rsidTr="00D37CF1">
        <w:trPr>
          <w:jc w:val="center"/>
        </w:trPr>
        <w:tc>
          <w:tcPr>
            <w:tcW w:w="9752" w:type="dxa"/>
            <w:gridSpan w:val="2"/>
          </w:tcPr>
          <w:p w14:paraId="0B5D732C" w14:textId="77777777" w:rsidR="00A633C2" w:rsidRPr="002B07B6" w:rsidRDefault="00A633C2" w:rsidP="00D37CF1">
            <w:pPr>
              <w:keepNext/>
            </w:pPr>
          </w:p>
        </w:tc>
      </w:tr>
      <w:tr w:rsidR="00A633C2" w:rsidRPr="002B07B6" w14:paraId="03AA6925" w14:textId="77777777" w:rsidTr="00D37CF1">
        <w:trPr>
          <w:jc w:val="center"/>
        </w:trPr>
        <w:tc>
          <w:tcPr>
            <w:tcW w:w="4876" w:type="dxa"/>
          </w:tcPr>
          <w:p w14:paraId="067D5F8D"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12C7523B" w14:textId="77777777" w:rsidR="00A633C2" w:rsidRPr="002B07B6" w:rsidRDefault="00A633C2" w:rsidP="00D37CF1">
            <w:pPr>
              <w:pStyle w:val="ColumnHeading"/>
              <w:keepNext/>
              <w:rPr>
                <w:lang w:val="en-GB"/>
              </w:rPr>
            </w:pPr>
            <w:r w:rsidRPr="002B07B6">
              <w:rPr>
                <w:lang w:val="en-GB"/>
              </w:rPr>
              <w:t>Amendment</w:t>
            </w:r>
          </w:p>
        </w:tc>
      </w:tr>
      <w:tr w:rsidR="00A633C2" w:rsidRPr="002B07B6" w14:paraId="5D5E82E5" w14:textId="77777777" w:rsidTr="00D37CF1">
        <w:trPr>
          <w:jc w:val="center"/>
        </w:trPr>
        <w:tc>
          <w:tcPr>
            <w:tcW w:w="4876" w:type="dxa"/>
          </w:tcPr>
          <w:p w14:paraId="3B905D66" w14:textId="77777777" w:rsidR="00A633C2" w:rsidRPr="002B07B6" w:rsidRDefault="00A633C2" w:rsidP="00D37CF1">
            <w:pPr>
              <w:pStyle w:val="Normal6"/>
              <w:rPr>
                <w:lang w:val="en-GB"/>
              </w:rPr>
            </w:pPr>
          </w:p>
        </w:tc>
        <w:tc>
          <w:tcPr>
            <w:tcW w:w="4876" w:type="dxa"/>
          </w:tcPr>
          <w:p w14:paraId="2C5BEB4C" w14:textId="77777777" w:rsidR="00A633C2" w:rsidRPr="002B07B6" w:rsidRDefault="00A633C2" w:rsidP="00D37CF1">
            <w:pPr>
              <w:pStyle w:val="Normal6"/>
              <w:rPr>
                <w:szCs w:val="24"/>
                <w:lang w:val="en-GB"/>
              </w:rPr>
            </w:pPr>
            <w:r w:rsidRPr="002B07B6">
              <w:rPr>
                <w:b/>
                <w:i/>
                <w:lang w:val="en-GB"/>
              </w:rPr>
              <w:t>(6a)</w:t>
            </w:r>
            <w:r w:rsidRPr="002B07B6">
              <w:rPr>
                <w:b/>
                <w:i/>
                <w:lang w:val="en-GB"/>
              </w:rPr>
              <w:tab/>
              <w:t>In Article 11, the following paragraph is added:</w:t>
            </w:r>
          </w:p>
        </w:tc>
      </w:tr>
      <w:tr w:rsidR="00A633C2" w:rsidRPr="002B07B6" w14:paraId="05624CB5" w14:textId="77777777" w:rsidTr="00D37CF1">
        <w:trPr>
          <w:jc w:val="center"/>
        </w:trPr>
        <w:tc>
          <w:tcPr>
            <w:tcW w:w="4876" w:type="dxa"/>
          </w:tcPr>
          <w:p w14:paraId="0DD0858D" w14:textId="77777777" w:rsidR="00A633C2" w:rsidRPr="002B07B6" w:rsidRDefault="00A633C2" w:rsidP="00D37CF1">
            <w:pPr>
              <w:pStyle w:val="Normal6"/>
              <w:rPr>
                <w:lang w:val="en-GB"/>
              </w:rPr>
            </w:pPr>
          </w:p>
        </w:tc>
        <w:tc>
          <w:tcPr>
            <w:tcW w:w="4876" w:type="dxa"/>
          </w:tcPr>
          <w:p w14:paraId="13A03D74" w14:textId="77777777" w:rsidR="00A633C2" w:rsidRPr="002B07B6" w:rsidRDefault="00A633C2" w:rsidP="00D37CF1">
            <w:pPr>
              <w:pStyle w:val="Normal6"/>
              <w:rPr>
                <w:szCs w:val="24"/>
                <w:lang w:val="en-GB"/>
              </w:rPr>
            </w:pPr>
            <w:r w:rsidRPr="002B07B6">
              <w:rPr>
                <w:lang w:val="en-GB"/>
              </w:rPr>
              <w:t>"</w:t>
            </w:r>
            <w:r w:rsidRPr="002B07B6">
              <w:rPr>
                <w:b/>
                <w:i/>
                <w:lang w:val="en-GB"/>
              </w:rPr>
              <w:t>The Member States shall regulate the details of explorations and investigations for the detection of asbestos-containing materials, in accordance with their national building regulations. Where the complete absence of asbestos cannot be guaranteed, works shall be conducted in accordance with the provisions of this Directive where asbestos is present."</w:t>
            </w:r>
          </w:p>
        </w:tc>
      </w:tr>
    </w:tbl>
    <w:p w14:paraId="27256CC2"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1CA205F" w14:textId="77777777" w:rsidR="00A633C2" w:rsidRPr="002B07B6" w:rsidRDefault="00A633C2" w:rsidP="00A633C2">
      <w:r w:rsidRPr="002B07B6">
        <w:rPr>
          <w:rStyle w:val="HideTWBExt"/>
        </w:rPr>
        <w:t>&lt;/Amend&gt;</w:t>
      </w:r>
    </w:p>
    <w:p w14:paraId="2248CAC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196</w:t>
      </w:r>
      <w:r w:rsidRPr="002B07B6">
        <w:rPr>
          <w:rStyle w:val="HideTWBExt"/>
          <w:b w:val="0"/>
          <w:lang w:val="en-GB"/>
        </w:rPr>
        <w:t>&lt;/NumAm&gt;</w:t>
      </w:r>
    </w:p>
    <w:p w14:paraId="5D99290F"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57C917B0" w14:textId="77777777" w:rsidR="00A633C2" w:rsidRPr="002B07B6" w:rsidRDefault="00A633C2" w:rsidP="00A633C2">
      <w:r w:rsidRPr="002B07B6">
        <w:rPr>
          <w:rStyle w:val="HideTWBExt"/>
        </w:rPr>
        <w:t>&lt;/RepeatBlock-By&gt;</w:t>
      </w:r>
    </w:p>
    <w:p w14:paraId="589EA2B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8D50FE9" w14:textId="77777777" w:rsidR="00A633C2" w:rsidRPr="002B07B6" w:rsidRDefault="00A633C2" w:rsidP="00A633C2">
      <w:pPr>
        <w:pStyle w:val="NormalBold"/>
      </w:pPr>
      <w:r w:rsidRPr="002B07B6">
        <w:rPr>
          <w:rStyle w:val="HideTWBExt"/>
          <w:b w:val="0"/>
        </w:rPr>
        <w:t>&lt;Article&gt;</w:t>
      </w:r>
      <w:r w:rsidRPr="002B07B6">
        <w:t>Article 1 – paragraph 1 – point 6 b (new)</w:t>
      </w:r>
      <w:r w:rsidRPr="002B07B6">
        <w:rPr>
          <w:rStyle w:val="HideTWBExt"/>
          <w:b w:val="0"/>
        </w:rPr>
        <w:t>&lt;/Article&gt;</w:t>
      </w:r>
    </w:p>
    <w:p w14:paraId="00D037C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EF8E133" w14:textId="77777777" w:rsidR="00A633C2" w:rsidRPr="002B07B6" w:rsidRDefault="00A633C2" w:rsidP="00A633C2">
      <w:r w:rsidRPr="002B07B6">
        <w:rPr>
          <w:rStyle w:val="HideTWBExt"/>
        </w:rPr>
        <w:t>&lt;Article2&gt;</w:t>
      </w:r>
      <w:r w:rsidRPr="002B07B6">
        <w:t>Article 11 – paragraph 1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DFC7D4D" w14:textId="77777777" w:rsidTr="00D37CF1">
        <w:trPr>
          <w:jc w:val="center"/>
        </w:trPr>
        <w:tc>
          <w:tcPr>
            <w:tcW w:w="9752" w:type="dxa"/>
            <w:gridSpan w:val="2"/>
          </w:tcPr>
          <w:p w14:paraId="3CE450CC" w14:textId="77777777" w:rsidR="00A633C2" w:rsidRPr="002B07B6" w:rsidRDefault="00A633C2" w:rsidP="00D37CF1">
            <w:pPr>
              <w:keepNext/>
            </w:pPr>
          </w:p>
        </w:tc>
      </w:tr>
      <w:tr w:rsidR="00A633C2" w:rsidRPr="002B07B6" w14:paraId="75982311" w14:textId="77777777" w:rsidTr="00D37CF1">
        <w:trPr>
          <w:jc w:val="center"/>
        </w:trPr>
        <w:tc>
          <w:tcPr>
            <w:tcW w:w="4876" w:type="dxa"/>
          </w:tcPr>
          <w:p w14:paraId="7A5FA89E"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2D4B7B3" w14:textId="77777777" w:rsidR="00A633C2" w:rsidRPr="002B07B6" w:rsidRDefault="00A633C2" w:rsidP="00D37CF1">
            <w:pPr>
              <w:pStyle w:val="ColumnHeading"/>
              <w:keepNext/>
              <w:rPr>
                <w:lang w:val="en-GB"/>
              </w:rPr>
            </w:pPr>
            <w:r w:rsidRPr="002B07B6">
              <w:rPr>
                <w:lang w:val="en-GB"/>
              </w:rPr>
              <w:t>Amendment</w:t>
            </w:r>
          </w:p>
        </w:tc>
      </w:tr>
      <w:tr w:rsidR="00A633C2" w:rsidRPr="002B07B6" w14:paraId="723725B3" w14:textId="77777777" w:rsidTr="00D37CF1">
        <w:trPr>
          <w:jc w:val="center"/>
        </w:trPr>
        <w:tc>
          <w:tcPr>
            <w:tcW w:w="4876" w:type="dxa"/>
          </w:tcPr>
          <w:p w14:paraId="68864998" w14:textId="77777777" w:rsidR="00A633C2" w:rsidRPr="002B07B6" w:rsidRDefault="00A633C2" w:rsidP="00D37CF1">
            <w:pPr>
              <w:pStyle w:val="Normal6"/>
              <w:rPr>
                <w:lang w:val="en-GB"/>
              </w:rPr>
            </w:pPr>
          </w:p>
        </w:tc>
        <w:tc>
          <w:tcPr>
            <w:tcW w:w="4876" w:type="dxa"/>
          </w:tcPr>
          <w:p w14:paraId="02C24754" w14:textId="77777777" w:rsidR="00A633C2" w:rsidRPr="002B07B6" w:rsidRDefault="00A633C2" w:rsidP="00D37CF1">
            <w:pPr>
              <w:pStyle w:val="Normal6"/>
              <w:rPr>
                <w:szCs w:val="24"/>
                <w:lang w:val="en-GB"/>
              </w:rPr>
            </w:pPr>
            <w:r w:rsidRPr="002B07B6">
              <w:rPr>
                <w:b/>
                <w:i/>
                <w:lang w:val="en-GB"/>
              </w:rPr>
              <w:t>(6b)</w:t>
            </w:r>
            <w:r w:rsidRPr="002B07B6">
              <w:rPr>
                <w:b/>
                <w:i/>
                <w:lang w:val="en-GB"/>
              </w:rPr>
              <w:tab/>
              <w:t>In Article 11, the following paragraph is added:</w:t>
            </w:r>
          </w:p>
        </w:tc>
      </w:tr>
      <w:tr w:rsidR="00A633C2" w:rsidRPr="002B07B6" w14:paraId="31ED6A13" w14:textId="77777777" w:rsidTr="00D37CF1">
        <w:trPr>
          <w:jc w:val="center"/>
        </w:trPr>
        <w:tc>
          <w:tcPr>
            <w:tcW w:w="4876" w:type="dxa"/>
          </w:tcPr>
          <w:p w14:paraId="48AE291C" w14:textId="77777777" w:rsidR="00A633C2" w:rsidRPr="002B07B6" w:rsidRDefault="00A633C2" w:rsidP="00D37CF1">
            <w:pPr>
              <w:pStyle w:val="Normal6"/>
              <w:rPr>
                <w:lang w:val="en-GB"/>
              </w:rPr>
            </w:pPr>
          </w:p>
        </w:tc>
        <w:tc>
          <w:tcPr>
            <w:tcW w:w="4876" w:type="dxa"/>
          </w:tcPr>
          <w:p w14:paraId="5C6BE2EC" w14:textId="77777777" w:rsidR="00A633C2" w:rsidRPr="002B07B6" w:rsidRDefault="00A633C2" w:rsidP="00D37CF1">
            <w:pPr>
              <w:pStyle w:val="Normal6"/>
              <w:rPr>
                <w:szCs w:val="24"/>
                <w:lang w:val="en-GB"/>
              </w:rPr>
            </w:pPr>
            <w:r w:rsidRPr="002B07B6">
              <w:rPr>
                <w:b/>
                <w:i/>
                <w:lang w:val="en-GB"/>
              </w:rPr>
              <w:t>1a.</w:t>
            </w:r>
            <w:r w:rsidRPr="002B07B6">
              <w:rPr>
                <w:b/>
                <w:i/>
                <w:lang w:val="en-GB"/>
              </w:rPr>
              <w:tab/>
              <w:t>In the absence of relevant information available or if the information is not detailed enough for the work planned, the person or body ordering the work shall commission a screening to identify the asbestos-containing materials likely to be affected by the work. The screening shall be conducted by a certified operator and the result shall be communicated to the employer before works can start.</w:t>
            </w:r>
          </w:p>
        </w:tc>
      </w:tr>
    </w:tbl>
    <w:p w14:paraId="7C0B3BC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601628A" w14:textId="77777777" w:rsidR="00A633C2" w:rsidRPr="002B07B6" w:rsidRDefault="00A633C2" w:rsidP="00A633C2">
      <w:r w:rsidRPr="002B07B6">
        <w:rPr>
          <w:rStyle w:val="HideTWBExt"/>
        </w:rPr>
        <w:t>&lt;/Amend&gt;</w:t>
      </w:r>
    </w:p>
    <w:p w14:paraId="0E2E1DC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197</w:t>
      </w:r>
      <w:r w:rsidRPr="002B07B6">
        <w:rPr>
          <w:rStyle w:val="HideTWBExt"/>
          <w:b w:val="0"/>
          <w:lang w:val="en-GB"/>
        </w:rPr>
        <w:t>&lt;/NumAm&gt;</w:t>
      </w:r>
    </w:p>
    <w:p w14:paraId="1A392660"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1D81E481" w14:textId="77777777" w:rsidR="00A633C2" w:rsidRPr="002B07B6" w:rsidRDefault="00A633C2" w:rsidP="00A633C2">
      <w:r w:rsidRPr="002B07B6">
        <w:rPr>
          <w:rStyle w:val="HideTWBExt"/>
        </w:rPr>
        <w:t>&lt;/RepeatBlock-By&gt;</w:t>
      </w:r>
    </w:p>
    <w:p w14:paraId="1B27E21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41A1D51" w14:textId="77777777" w:rsidR="00A633C2" w:rsidRPr="002B07B6" w:rsidRDefault="00A633C2" w:rsidP="00A633C2">
      <w:pPr>
        <w:pStyle w:val="NormalBold"/>
      </w:pPr>
      <w:r w:rsidRPr="002B07B6">
        <w:rPr>
          <w:rStyle w:val="HideTWBExt"/>
          <w:b w:val="0"/>
        </w:rPr>
        <w:t>&lt;Article&gt;</w:t>
      </w:r>
      <w:r w:rsidRPr="002B07B6">
        <w:t>Article 1 – paragraph 1 – point 6 b (new)</w:t>
      </w:r>
      <w:r w:rsidRPr="002B07B6">
        <w:rPr>
          <w:rStyle w:val="HideTWBExt"/>
          <w:b w:val="0"/>
        </w:rPr>
        <w:t>&lt;/Article&gt;</w:t>
      </w:r>
    </w:p>
    <w:p w14:paraId="58E3A1C3"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FC1A0EA" w14:textId="77777777" w:rsidR="00A633C2" w:rsidRPr="002B07B6" w:rsidRDefault="00A633C2" w:rsidP="00A633C2">
      <w:r w:rsidRPr="002B07B6">
        <w:rPr>
          <w:rStyle w:val="HideTWBExt"/>
        </w:rPr>
        <w:t>&lt;Article2&gt;</w:t>
      </w:r>
      <w:r w:rsidRPr="002B07B6">
        <w:t>Article 11 – paragraph 1 b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7F6F557" w14:textId="77777777" w:rsidTr="00D37CF1">
        <w:trPr>
          <w:jc w:val="center"/>
        </w:trPr>
        <w:tc>
          <w:tcPr>
            <w:tcW w:w="9752" w:type="dxa"/>
            <w:gridSpan w:val="2"/>
          </w:tcPr>
          <w:p w14:paraId="3246FA24" w14:textId="77777777" w:rsidR="00A633C2" w:rsidRPr="002B07B6" w:rsidRDefault="00A633C2" w:rsidP="00D37CF1">
            <w:pPr>
              <w:keepNext/>
            </w:pPr>
          </w:p>
        </w:tc>
      </w:tr>
      <w:tr w:rsidR="00A633C2" w:rsidRPr="002B07B6" w14:paraId="1B35DD93" w14:textId="77777777" w:rsidTr="00D37CF1">
        <w:trPr>
          <w:jc w:val="center"/>
        </w:trPr>
        <w:tc>
          <w:tcPr>
            <w:tcW w:w="4876" w:type="dxa"/>
          </w:tcPr>
          <w:p w14:paraId="082F08A3"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0F6B1CA0" w14:textId="77777777" w:rsidR="00A633C2" w:rsidRPr="002B07B6" w:rsidRDefault="00A633C2" w:rsidP="00D37CF1">
            <w:pPr>
              <w:pStyle w:val="ColumnHeading"/>
              <w:keepNext/>
              <w:rPr>
                <w:lang w:val="en-GB"/>
              </w:rPr>
            </w:pPr>
            <w:r w:rsidRPr="002B07B6">
              <w:rPr>
                <w:lang w:val="en-GB"/>
              </w:rPr>
              <w:t>Amendment</w:t>
            </w:r>
          </w:p>
        </w:tc>
      </w:tr>
      <w:tr w:rsidR="00A633C2" w:rsidRPr="002B07B6" w14:paraId="30F56681" w14:textId="77777777" w:rsidTr="00D37CF1">
        <w:trPr>
          <w:jc w:val="center"/>
        </w:trPr>
        <w:tc>
          <w:tcPr>
            <w:tcW w:w="4876" w:type="dxa"/>
          </w:tcPr>
          <w:p w14:paraId="7C8213C2" w14:textId="77777777" w:rsidR="00A633C2" w:rsidRPr="002B07B6" w:rsidRDefault="00A633C2" w:rsidP="00D37CF1">
            <w:pPr>
              <w:pStyle w:val="Normal6"/>
              <w:rPr>
                <w:lang w:val="en-GB"/>
              </w:rPr>
            </w:pPr>
          </w:p>
        </w:tc>
        <w:tc>
          <w:tcPr>
            <w:tcW w:w="4876" w:type="dxa"/>
          </w:tcPr>
          <w:p w14:paraId="253D04FF" w14:textId="77777777" w:rsidR="00A633C2" w:rsidRPr="002B07B6" w:rsidRDefault="00A633C2" w:rsidP="00D37CF1">
            <w:pPr>
              <w:pStyle w:val="Normal6"/>
              <w:rPr>
                <w:szCs w:val="24"/>
                <w:lang w:val="en-GB"/>
              </w:rPr>
            </w:pPr>
            <w:r w:rsidRPr="002B07B6">
              <w:rPr>
                <w:b/>
                <w:i/>
                <w:lang w:val="en-GB"/>
              </w:rPr>
              <w:t>(6b)</w:t>
            </w:r>
            <w:r w:rsidRPr="002B07B6">
              <w:rPr>
                <w:b/>
                <w:i/>
                <w:lang w:val="en-GB"/>
              </w:rPr>
              <w:tab/>
              <w:t>In Article 11, the following paragraph is added:</w:t>
            </w:r>
          </w:p>
        </w:tc>
      </w:tr>
      <w:tr w:rsidR="00A633C2" w:rsidRPr="002B07B6" w14:paraId="5BC8D0E0" w14:textId="77777777" w:rsidTr="00D37CF1">
        <w:trPr>
          <w:jc w:val="center"/>
        </w:trPr>
        <w:tc>
          <w:tcPr>
            <w:tcW w:w="4876" w:type="dxa"/>
          </w:tcPr>
          <w:p w14:paraId="516A41B9" w14:textId="77777777" w:rsidR="00A633C2" w:rsidRPr="002B07B6" w:rsidRDefault="00A633C2" w:rsidP="00D37CF1">
            <w:pPr>
              <w:pStyle w:val="Normal6"/>
              <w:rPr>
                <w:lang w:val="en-GB"/>
              </w:rPr>
            </w:pPr>
          </w:p>
        </w:tc>
        <w:tc>
          <w:tcPr>
            <w:tcW w:w="4876" w:type="dxa"/>
          </w:tcPr>
          <w:p w14:paraId="74682E65" w14:textId="77777777" w:rsidR="00A633C2" w:rsidRPr="002B07B6" w:rsidRDefault="00A633C2" w:rsidP="00D37CF1">
            <w:pPr>
              <w:pStyle w:val="Normal6"/>
              <w:rPr>
                <w:szCs w:val="24"/>
                <w:lang w:val="en-GB"/>
              </w:rPr>
            </w:pPr>
            <w:r w:rsidRPr="002B07B6">
              <w:rPr>
                <w:b/>
                <w:i/>
                <w:lang w:val="en-GB"/>
              </w:rPr>
              <w:t>"1b.</w:t>
            </w:r>
            <w:r w:rsidRPr="002B07B6">
              <w:rPr>
                <w:lang w:val="en-GB"/>
              </w:rPr>
              <w:tab/>
            </w:r>
            <w:r w:rsidRPr="002B07B6">
              <w:rPr>
                <w:b/>
                <w:i/>
                <w:lang w:val="en-GB"/>
              </w:rPr>
              <w:t xml:space="preserve">The Member States shall establish public registers of the certified operators authorised to carry out the asbestos </w:t>
            </w:r>
            <w:r w:rsidRPr="002B07B6">
              <w:rPr>
                <w:b/>
                <w:i/>
                <w:lang w:val="en-GB"/>
              </w:rPr>
              <w:lastRenderedPageBreak/>
              <w:t>screening, subject to minimum quality standards and in accordance with their national law and practice."</w:t>
            </w:r>
          </w:p>
        </w:tc>
      </w:tr>
    </w:tbl>
    <w:p w14:paraId="420208B4"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314A75F" w14:textId="77777777" w:rsidR="00A633C2" w:rsidRPr="002B07B6" w:rsidRDefault="00A633C2" w:rsidP="00A633C2">
      <w:r w:rsidRPr="002B07B6">
        <w:rPr>
          <w:rStyle w:val="HideTWBExt"/>
        </w:rPr>
        <w:t>&lt;/Amend&gt;</w:t>
      </w:r>
    </w:p>
    <w:p w14:paraId="2A65DA6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198</w:t>
      </w:r>
      <w:r w:rsidRPr="002B07B6">
        <w:rPr>
          <w:rStyle w:val="HideTWBExt"/>
          <w:b w:val="0"/>
          <w:lang w:val="en-GB"/>
        </w:rPr>
        <w:t>&lt;/NumAm&gt;</w:t>
      </w:r>
    </w:p>
    <w:p w14:paraId="2077802D"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37CF605"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0BF6F616" w14:textId="77777777" w:rsidR="00A633C2" w:rsidRPr="002B07B6" w:rsidRDefault="00A633C2" w:rsidP="00A633C2">
      <w:r w:rsidRPr="002B07B6">
        <w:rPr>
          <w:rStyle w:val="HideTWBExt"/>
        </w:rPr>
        <w:t>&lt;/RepeatBlock-By&gt;</w:t>
      </w:r>
    </w:p>
    <w:p w14:paraId="1C4B5C6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2255814" w14:textId="77777777" w:rsidR="00A633C2" w:rsidRPr="002B07B6" w:rsidRDefault="00A633C2" w:rsidP="00A633C2">
      <w:pPr>
        <w:pStyle w:val="NormalBold"/>
      </w:pPr>
      <w:r w:rsidRPr="002B07B6">
        <w:rPr>
          <w:rStyle w:val="HideTWBExt"/>
          <w:b w:val="0"/>
        </w:rPr>
        <w:t>&lt;Article&gt;</w:t>
      </w:r>
      <w:r w:rsidRPr="002B07B6">
        <w:t>Article 1 – paragraph 1 – point 6 b (new)</w:t>
      </w:r>
      <w:r w:rsidRPr="002B07B6">
        <w:rPr>
          <w:rStyle w:val="HideTWBExt"/>
          <w:b w:val="0"/>
        </w:rPr>
        <w:t>&lt;/Article&gt;</w:t>
      </w:r>
    </w:p>
    <w:p w14:paraId="3DB0BDA0"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0676C1B" w14:textId="77777777" w:rsidR="00A633C2" w:rsidRPr="002B07B6" w:rsidRDefault="00A633C2" w:rsidP="00A633C2">
      <w:r w:rsidRPr="002B07B6">
        <w:rPr>
          <w:rStyle w:val="HideTWBExt"/>
        </w:rPr>
        <w:t>&lt;Article2&gt;</w:t>
      </w:r>
      <w:r w:rsidRPr="002B07B6">
        <w:t>Article 11 – paragraph 1 b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1BDF468" w14:textId="77777777" w:rsidTr="00D37CF1">
        <w:trPr>
          <w:jc w:val="center"/>
        </w:trPr>
        <w:tc>
          <w:tcPr>
            <w:tcW w:w="9752" w:type="dxa"/>
            <w:gridSpan w:val="2"/>
          </w:tcPr>
          <w:p w14:paraId="5AAB1E80" w14:textId="77777777" w:rsidR="00A633C2" w:rsidRPr="002B07B6" w:rsidRDefault="00A633C2" w:rsidP="00D37CF1">
            <w:pPr>
              <w:keepNext/>
            </w:pPr>
          </w:p>
        </w:tc>
      </w:tr>
      <w:tr w:rsidR="00A633C2" w:rsidRPr="002B07B6" w14:paraId="01F41B99" w14:textId="77777777" w:rsidTr="00D37CF1">
        <w:trPr>
          <w:jc w:val="center"/>
        </w:trPr>
        <w:tc>
          <w:tcPr>
            <w:tcW w:w="4876" w:type="dxa"/>
          </w:tcPr>
          <w:p w14:paraId="1F5626CE"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71B6B67" w14:textId="77777777" w:rsidR="00A633C2" w:rsidRPr="002B07B6" w:rsidRDefault="00A633C2" w:rsidP="00D37CF1">
            <w:pPr>
              <w:pStyle w:val="ColumnHeading"/>
              <w:keepNext/>
              <w:rPr>
                <w:lang w:val="en-GB"/>
              </w:rPr>
            </w:pPr>
            <w:r w:rsidRPr="002B07B6">
              <w:rPr>
                <w:lang w:val="en-GB"/>
              </w:rPr>
              <w:t>Amendment</w:t>
            </w:r>
          </w:p>
        </w:tc>
      </w:tr>
      <w:tr w:rsidR="00A633C2" w:rsidRPr="002B07B6" w14:paraId="386AB99E" w14:textId="77777777" w:rsidTr="00D37CF1">
        <w:trPr>
          <w:jc w:val="center"/>
        </w:trPr>
        <w:tc>
          <w:tcPr>
            <w:tcW w:w="4876" w:type="dxa"/>
          </w:tcPr>
          <w:p w14:paraId="0CD37382" w14:textId="77777777" w:rsidR="00A633C2" w:rsidRPr="002B07B6" w:rsidRDefault="00A633C2" w:rsidP="00D37CF1">
            <w:pPr>
              <w:pStyle w:val="Normal6"/>
              <w:rPr>
                <w:lang w:val="en-GB"/>
              </w:rPr>
            </w:pPr>
          </w:p>
        </w:tc>
        <w:tc>
          <w:tcPr>
            <w:tcW w:w="4876" w:type="dxa"/>
          </w:tcPr>
          <w:p w14:paraId="2702FB2D" w14:textId="77777777" w:rsidR="00A633C2" w:rsidRPr="002B07B6" w:rsidRDefault="00A633C2" w:rsidP="00D37CF1">
            <w:pPr>
              <w:pStyle w:val="Normal6"/>
              <w:rPr>
                <w:szCs w:val="24"/>
                <w:lang w:val="en-GB"/>
              </w:rPr>
            </w:pPr>
            <w:r w:rsidRPr="002B07B6">
              <w:rPr>
                <w:b/>
                <w:i/>
                <w:lang w:val="en-GB"/>
              </w:rPr>
              <w:t>(6b)</w:t>
            </w:r>
            <w:r w:rsidRPr="002B07B6">
              <w:rPr>
                <w:b/>
                <w:i/>
                <w:lang w:val="en-GB"/>
              </w:rPr>
              <w:tab/>
              <w:t>In Article 11, the following paragraph is added:</w:t>
            </w:r>
          </w:p>
        </w:tc>
      </w:tr>
      <w:tr w:rsidR="00A633C2" w:rsidRPr="002B07B6" w14:paraId="30D9BE44" w14:textId="77777777" w:rsidTr="00D37CF1">
        <w:trPr>
          <w:jc w:val="center"/>
        </w:trPr>
        <w:tc>
          <w:tcPr>
            <w:tcW w:w="4876" w:type="dxa"/>
          </w:tcPr>
          <w:p w14:paraId="715FA98A" w14:textId="77777777" w:rsidR="00A633C2" w:rsidRPr="002B07B6" w:rsidRDefault="00A633C2" w:rsidP="00D37CF1">
            <w:pPr>
              <w:pStyle w:val="Normal6"/>
              <w:rPr>
                <w:lang w:val="en-GB"/>
              </w:rPr>
            </w:pPr>
          </w:p>
        </w:tc>
        <w:tc>
          <w:tcPr>
            <w:tcW w:w="4876" w:type="dxa"/>
          </w:tcPr>
          <w:p w14:paraId="7DF8120F" w14:textId="77777777" w:rsidR="00A633C2" w:rsidRPr="002B07B6" w:rsidRDefault="00A633C2" w:rsidP="00D37CF1">
            <w:pPr>
              <w:pStyle w:val="Normal6"/>
              <w:rPr>
                <w:szCs w:val="24"/>
                <w:lang w:val="en-GB"/>
              </w:rPr>
            </w:pPr>
            <w:r w:rsidRPr="002B07B6">
              <w:rPr>
                <w:b/>
                <w:i/>
                <w:lang w:val="en-GB"/>
              </w:rPr>
              <w:t>1b.</w:t>
            </w:r>
            <w:r w:rsidRPr="002B07B6">
              <w:rPr>
                <w:b/>
                <w:i/>
                <w:lang w:val="en-GB"/>
              </w:rPr>
              <w:tab/>
              <w:t>The Member States shall establish public registers of the certified operators authorised to carry out the asbestos screening, subject to minimum quality standards and in accordance with their national law and practice.</w:t>
            </w:r>
          </w:p>
        </w:tc>
      </w:tr>
    </w:tbl>
    <w:p w14:paraId="2C64F11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7812C7C" w14:textId="77777777" w:rsidR="00A633C2" w:rsidRPr="002B07B6" w:rsidRDefault="00A633C2" w:rsidP="00A633C2">
      <w:r w:rsidRPr="002B07B6">
        <w:rPr>
          <w:rStyle w:val="HideTWBExt"/>
        </w:rPr>
        <w:t>&lt;/Amend&gt;</w:t>
      </w:r>
    </w:p>
    <w:p w14:paraId="71946EE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199</w:t>
      </w:r>
      <w:r w:rsidRPr="002B07B6">
        <w:rPr>
          <w:rStyle w:val="HideTWBExt"/>
          <w:b w:val="0"/>
          <w:lang w:val="en-GB"/>
        </w:rPr>
        <w:t>&lt;/NumAm&gt;</w:t>
      </w:r>
    </w:p>
    <w:p w14:paraId="66709127"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077D6634" w14:textId="77777777" w:rsidR="00A633C2" w:rsidRPr="002B07B6" w:rsidRDefault="00A633C2" w:rsidP="00A633C2">
      <w:r w:rsidRPr="002B07B6">
        <w:rPr>
          <w:rStyle w:val="HideTWBExt"/>
        </w:rPr>
        <w:t>&lt;/RepeatBlock-By&gt;</w:t>
      </w:r>
    </w:p>
    <w:p w14:paraId="70C694F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D4E54F4" w14:textId="77777777" w:rsidR="00A633C2" w:rsidRPr="002B07B6" w:rsidRDefault="00A633C2" w:rsidP="00A633C2">
      <w:pPr>
        <w:pStyle w:val="NormalBold"/>
      </w:pPr>
      <w:r w:rsidRPr="002B07B6">
        <w:rPr>
          <w:rStyle w:val="HideTWBExt"/>
          <w:b w:val="0"/>
        </w:rPr>
        <w:t>&lt;Article&gt;</w:t>
      </w:r>
      <w:r w:rsidRPr="002B07B6">
        <w:t>Article 1 – paragraph 1 – point 6 c (new)</w:t>
      </w:r>
      <w:r w:rsidRPr="002B07B6">
        <w:rPr>
          <w:rStyle w:val="HideTWBExt"/>
          <w:b w:val="0"/>
        </w:rPr>
        <w:t>&lt;/Article&gt;</w:t>
      </w:r>
    </w:p>
    <w:p w14:paraId="111DBA2F"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C7C50A0" w14:textId="77777777" w:rsidR="00A633C2" w:rsidRPr="002B07B6" w:rsidRDefault="00A633C2" w:rsidP="00A633C2">
      <w:r w:rsidRPr="002B07B6">
        <w:rPr>
          <w:rStyle w:val="HideTWBExt"/>
        </w:rPr>
        <w:t>&lt;Article2&gt;</w:t>
      </w:r>
      <w:r w:rsidRPr="002B07B6">
        <w:t>Article 11 – paragraph 1 b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3614E78" w14:textId="77777777" w:rsidTr="00D37CF1">
        <w:trPr>
          <w:jc w:val="center"/>
        </w:trPr>
        <w:tc>
          <w:tcPr>
            <w:tcW w:w="9752" w:type="dxa"/>
            <w:gridSpan w:val="2"/>
          </w:tcPr>
          <w:p w14:paraId="082DE2C5" w14:textId="77777777" w:rsidR="00A633C2" w:rsidRPr="002B07B6" w:rsidRDefault="00A633C2" w:rsidP="00D37CF1">
            <w:pPr>
              <w:keepNext/>
            </w:pPr>
          </w:p>
        </w:tc>
      </w:tr>
      <w:tr w:rsidR="00A633C2" w:rsidRPr="002B07B6" w14:paraId="7CD65671" w14:textId="77777777" w:rsidTr="00D37CF1">
        <w:trPr>
          <w:jc w:val="center"/>
        </w:trPr>
        <w:tc>
          <w:tcPr>
            <w:tcW w:w="4876" w:type="dxa"/>
          </w:tcPr>
          <w:p w14:paraId="270C468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CFBA42F" w14:textId="77777777" w:rsidR="00A633C2" w:rsidRPr="002B07B6" w:rsidRDefault="00A633C2" w:rsidP="00D37CF1">
            <w:pPr>
              <w:pStyle w:val="ColumnHeading"/>
              <w:keepNext/>
              <w:rPr>
                <w:lang w:val="en-GB"/>
              </w:rPr>
            </w:pPr>
            <w:r w:rsidRPr="002B07B6">
              <w:rPr>
                <w:lang w:val="en-GB"/>
              </w:rPr>
              <w:t>Amendment</w:t>
            </w:r>
          </w:p>
        </w:tc>
      </w:tr>
      <w:tr w:rsidR="00A633C2" w:rsidRPr="002B07B6" w14:paraId="08980AA5" w14:textId="77777777" w:rsidTr="00D37CF1">
        <w:trPr>
          <w:jc w:val="center"/>
        </w:trPr>
        <w:tc>
          <w:tcPr>
            <w:tcW w:w="4876" w:type="dxa"/>
          </w:tcPr>
          <w:p w14:paraId="45BF362B" w14:textId="77777777" w:rsidR="00A633C2" w:rsidRPr="002B07B6" w:rsidRDefault="00A633C2" w:rsidP="00D37CF1">
            <w:pPr>
              <w:pStyle w:val="Normal6"/>
              <w:rPr>
                <w:lang w:val="en-GB"/>
              </w:rPr>
            </w:pPr>
          </w:p>
        </w:tc>
        <w:tc>
          <w:tcPr>
            <w:tcW w:w="4876" w:type="dxa"/>
          </w:tcPr>
          <w:p w14:paraId="538DF90B" w14:textId="77777777" w:rsidR="00A633C2" w:rsidRPr="002B07B6" w:rsidRDefault="00A633C2" w:rsidP="00D37CF1">
            <w:pPr>
              <w:pStyle w:val="Normal6"/>
              <w:rPr>
                <w:szCs w:val="24"/>
                <w:lang w:val="en-GB"/>
              </w:rPr>
            </w:pPr>
            <w:r w:rsidRPr="002B07B6">
              <w:rPr>
                <w:b/>
                <w:i/>
                <w:lang w:val="en-GB"/>
              </w:rPr>
              <w:t>(6c)</w:t>
            </w:r>
            <w:r w:rsidRPr="002B07B6">
              <w:rPr>
                <w:b/>
                <w:i/>
                <w:lang w:val="en-GB"/>
              </w:rPr>
              <w:tab/>
              <w:t>In Article 11, the following paragraph is added:</w:t>
            </w:r>
          </w:p>
        </w:tc>
      </w:tr>
      <w:tr w:rsidR="00A633C2" w:rsidRPr="002B07B6" w14:paraId="4C8D5EC9" w14:textId="77777777" w:rsidTr="00D37CF1">
        <w:trPr>
          <w:jc w:val="center"/>
        </w:trPr>
        <w:tc>
          <w:tcPr>
            <w:tcW w:w="4876" w:type="dxa"/>
          </w:tcPr>
          <w:p w14:paraId="4BDD01C8" w14:textId="77777777" w:rsidR="00A633C2" w:rsidRPr="002B07B6" w:rsidRDefault="00A633C2" w:rsidP="00D37CF1">
            <w:pPr>
              <w:pStyle w:val="Normal6"/>
              <w:rPr>
                <w:lang w:val="en-GB"/>
              </w:rPr>
            </w:pPr>
          </w:p>
        </w:tc>
        <w:tc>
          <w:tcPr>
            <w:tcW w:w="4876" w:type="dxa"/>
          </w:tcPr>
          <w:p w14:paraId="789A2514" w14:textId="77777777" w:rsidR="00A633C2" w:rsidRPr="002B07B6" w:rsidRDefault="00A633C2" w:rsidP="00D37CF1">
            <w:pPr>
              <w:pStyle w:val="Normal6"/>
              <w:rPr>
                <w:b/>
                <w:i/>
                <w:lang w:val="en-GB"/>
              </w:rPr>
            </w:pPr>
            <w:r w:rsidRPr="002B07B6">
              <w:rPr>
                <w:b/>
                <w:i/>
                <w:lang w:val="en-GB"/>
              </w:rPr>
              <w:t>1b.</w:t>
            </w:r>
            <w:r w:rsidRPr="002B07B6">
              <w:rPr>
                <w:b/>
                <w:i/>
                <w:lang w:val="en-GB"/>
              </w:rPr>
              <w:tab/>
              <w:t xml:space="preserve">The Member States shall establish public registers of the certified operators authorised to carry out the asbestos screening, in accordance with their </w:t>
            </w:r>
            <w:r w:rsidRPr="002B07B6">
              <w:rPr>
                <w:b/>
                <w:i/>
                <w:lang w:val="en-GB"/>
              </w:rPr>
              <w:lastRenderedPageBreak/>
              <w:t>national law and practice.</w:t>
            </w:r>
          </w:p>
        </w:tc>
      </w:tr>
    </w:tbl>
    <w:p w14:paraId="667A1BDC"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58BB4C4" w14:textId="77777777" w:rsidR="00A633C2" w:rsidRPr="002B07B6" w:rsidRDefault="00A633C2" w:rsidP="00A633C2">
      <w:r w:rsidRPr="002B07B6">
        <w:rPr>
          <w:rStyle w:val="HideTWBExt"/>
        </w:rPr>
        <w:t>&lt;/Amend&gt;</w:t>
      </w:r>
    </w:p>
    <w:p w14:paraId="0BA2A7F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200</w:t>
      </w:r>
      <w:r w:rsidRPr="002B07B6">
        <w:rPr>
          <w:rStyle w:val="HideTWBExt"/>
          <w:b w:val="0"/>
          <w:lang w:val="en-GB"/>
        </w:rPr>
        <w:t>&lt;/NumAm&gt;</w:t>
      </w:r>
    </w:p>
    <w:p w14:paraId="7A132DDC"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4CD33D6B"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5EE80C4F" w14:textId="77777777" w:rsidR="00A633C2" w:rsidRPr="002B07B6" w:rsidRDefault="00A633C2" w:rsidP="00A633C2">
      <w:r w:rsidRPr="002B07B6">
        <w:rPr>
          <w:rStyle w:val="HideTWBExt"/>
        </w:rPr>
        <w:t>&lt;/RepeatBlock-By&gt;</w:t>
      </w:r>
    </w:p>
    <w:p w14:paraId="072D15C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7A86BE5" w14:textId="77777777" w:rsidR="00A633C2" w:rsidRPr="002B07B6" w:rsidRDefault="00A633C2" w:rsidP="00A633C2">
      <w:pPr>
        <w:pStyle w:val="NormalBold"/>
      </w:pPr>
      <w:r w:rsidRPr="002B07B6">
        <w:rPr>
          <w:rStyle w:val="HideTWBExt"/>
          <w:b w:val="0"/>
        </w:rPr>
        <w:t>&lt;Article&gt;</w:t>
      </w:r>
      <w:r w:rsidRPr="002B07B6">
        <w:t>Article 1 – paragraph 1 – point 6 a (new)</w:t>
      </w:r>
      <w:r w:rsidRPr="002B07B6">
        <w:rPr>
          <w:rStyle w:val="HideTWBExt"/>
          <w:b w:val="0"/>
        </w:rPr>
        <w:t>&lt;/Article&gt;</w:t>
      </w:r>
    </w:p>
    <w:p w14:paraId="434027C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F42D33D" w14:textId="77777777" w:rsidR="00A633C2" w:rsidRPr="002B07B6" w:rsidRDefault="00A633C2" w:rsidP="00A633C2">
      <w:r w:rsidRPr="002B07B6">
        <w:rPr>
          <w:rStyle w:val="HideTWBExt"/>
        </w:rPr>
        <w:t>&lt;Article2&gt;</w:t>
      </w:r>
      <w:r w:rsidRPr="002B07B6">
        <w:t>Article 11 – paragraph 2a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0340E41" w14:textId="77777777" w:rsidTr="00D37CF1">
        <w:trPr>
          <w:jc w:val="center"/>
        </w:trPr>
        <w:tc>
          <w:tcPr>
            <w:tcW w:w="9752" w:type="dxa"/>
            <w:gridSpan w:val="2"/>
          </w:tcPr>
          <w:p w14:paraId="11AE8BC0" w14:textId="77777777" w:rsidR="00A633C2" w:rsidRPr="002B07B6" w:rsidRDefault="00A633C2" w:rsidP="00D37CF1">
            <w:pPr>
              <w:keepNext/>
            </w:pPr>
          </w:p>
        </w:tc>
      </w:tr>
      <w:tr w:rsidR="00A633C2" w:rsidRPr="002B07B6" w14:paraId="3A908059" w14:textId="77777777" w:rsidTr="00D37CF1">
        <w:trPr>
          <w:jc w:val="center"/>
        </w:trPr>
        <w:tc>
          <w:tcPr>
            <w:tcW w:w="4876" w:type="dxa"/>
          </w:tcPr>
          <w:p w14:paraId="1813B4B9"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708E045" w14:textId="77777777" w:rsidR="00A633C2" w:rsidRPr="002B07B6" w:rsidRDefault="00A633C2" w:rsidP="00D37CF1">
            <w:pPr>
              <w:pStyle w:val="ColumnHeading"/>
              <w:keepNext/>
              <w:rPr>
                <w:lang w:val="en-GB"/>
              </w:rPr>
            </w:pPr>
            <w:r w:rsidRPr="002B07B6">
              <w:rPr>
                <w:lang w:val="en-GB"/>
              </w:rPr>
              <w:t>Amendment</w:t>
            </w:r>
          </w:p>
        </w:tc>
      </w:tr>
      <w:tr w:rsidR="00A633C2" w:rsidRPr="002B07B6" w14:paraId="628C1351" w14:textId="77777777" w:rsidTr="00D37CF1">
        <w:trPr>
          <w:jc w:val="center"/>
        </w:trPr>
        <w:tc>
          <w:tcPr>
            <w:tcW w:w="4876" w:type="dxa"/>
          </w:tcPr>
          <w:p w14:paraId="5498A288" w14:textId="77777777" w:rsidR="00A633C2" w:rsidRPr="002B07B6" w:rsidRDefault="00A633C2" w:rsidP="00D37CF1">
            <w:pPr>
              <w:pStyle w:val="Normal6"/>
              <w:rPr>
                <w:lang w:val="en-GB"/>
              </w:rPr>
            </w:pPr>
          </w:p>
        </w:tc>
        <w:tc>
          <w:tcPr>
            <w:tcW w:w="4876" w:type="dxa"/>
          </w:tcPr>
          <w:p w14:paraId="7EA03131" w14:textId="77777777" w:rsidR="00A633C2" w:rsidRPr="002B07B6" w:rsidRDefault="00A633C2" w:rsidP="00D37CF1">
            <w:pPr>
              <w:pStyle w:val="Normal6"/>
              <w:rPr>
                <w:szCs w:val="24"/>
                <w:lang w:val="en-GB"/>
              </w:rPr>
            </w:pPr>
            <w:r w:rsidRPr="002B07B6">
              <w:rPr>
                <w:b/>
                <w:i/>
                <w:lang w:val="en-GB"/>
              </w:rPr>
              <w:t>(6a)</w:t>
            </w:r>
            <w:r w:rsidRPr="002B07B6">
              <w:rPr>
                <w:b/>
                <w:i/>
                <w:lang w:val="en-GB"/>
              </w:rPr>
              <w:tab/>
              <w:t>In Article 11, the following paragraph is added:</w:t>
            </w:r>
          </w:p>
        </w:tc>
      </w:tr>
      <w:tr w:rsidR="00A633C2" w:rsidRPr="002B07B6" w14:paraId="2F9236A9" w14:textId="77777777" w:rsidTr="00D37CF1">
        <w:trPr>
          <w:jc w:val="center"/>
        </w:trPr>
        <w:tc>
          <w:tcPr>
            <w:tcW w:w="4876" w:type="dxa"/>
          </w:tcPr>
          <w:p w14:paraId="32CE07A2" w14:textId="77777777" w:rsidR="00A633C2" w:rsidRPr="002B07B6" w:rsidRDefault="00A633C2" w:rsidP="00D37CF1">
            <w:pPr>
              <w:pStyle w:val="Normal6"/>
              <w:rPr>
                <w:lang w:val="en-GB"/>
              </w:rPr>
            </w:pPr>
          </w:p>
        </w:tc>
        <w:tc>
          <w:tcPr>
            <w:tcW w:w="4876" w:type="dxa"/>
          </w:tcPr>
          <w:p w14:paraId="25079956" w14:textId="77777777" w:rsidR="00A633C2" w:rsidRPr="002B07B6" w:rsidRDefault="00A633C2" w:rsidP="00D37CF1">
            <w:pPr>
              <w:pStyle w:val="Normal6"/>
              <w:rPr>
                <w:b/>
                <w:i/>
                <w:lang w:val="en-GB"/>
              </w:rPr>
            </w:pPr>
            <w:r w:rsidRPr="002B07B6">
              <w:rPr>
                <w:b/>
                <w:i/>
                <w:lang w:val="en-GB"/>
              </w:rPr>
              <w:t>The Member States shall regulate the details of explorations and investigations for the detection of asbestos-containing materials, in accordance with their national building regulations. Where the complete absence of asbestos cannot be guaranteed, works shall be conducted in accordance with the provisions of this Directive where asbestos is present.</w:t>
            </w:r>
          </w:p>
        </w:tc>
      </w:tr>
    </w:tbl>
    <w:p w14:paraId="1747B0A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4501C61" w14:textId="77777777" w:rsidR="00A633C2" w:rsidRPr="002B07B6" w:rsidRDefault="00A633C2" w:rsidP="00A633C2">
      <w:r w:rsidRPr="002B07B6">
        <w:rPr>
          <w:rStyle w:val="HideTWBExt"/>
        </w:rPr>
        <w:t>&lt;/Amend&gt;</w:t>
      </w:r>
    </w:p>
    <w:p w14:paraId="005D93CD"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201</w:t>
      </w:r>
      <w:r w:rsidRPr="002B07B6">
        <w:rPr>
          <w:rStyle w:val="HideTWBExt"/>
          <w:b w:val="0"/>
          <w:lang w:val="en-GB"/>
        </w:rPr>
        <w:t>&lt;/NumAm&gt;</w:t>
      </w:r>
    </w:p>
    <w:p w14:paraId="20FBDBCB"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92BB6B0" w14:textId="77777777" w:rsidR="00A633C2" w:rsidRPr="002B07B6" w:rsidRDefault="00A633C2" w:rsidP="00A633C2">
      <w:r w:rsidRPr="002B07B6">
        <w:rPr>
          <w:rStyle w:val="HideTWBExt"/>
        </w:rPr>
        <w:t>&lt;/RepeatBlock-By&gt;</w:t>
      </w:r>
    </w:p>
    <w:p w14:paraId="1D0C722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1841185" w14:textId="77777777" w:rsidR="00A633C2" w:rsidRPr="002B07B6" w:rsidRDefault="00A633C2" w:rsidP="00A633C2">
      <w:pPr>
        <w:pStyle w:val="NormalBold"/>
      </w:pPr>
      <w:r w:rsidRPr="002B07B6">
        <w:rPr>
          <w:rStyle w:val="HideTWBExt"/>
          <w:b w:val="0"/>
        </w:rPr>
        <w:t>&lt;Article&gt;</w:t>
      </w:r>
      <w:r w:rsidRPr="002B07B6">
        <w:t>Article 1 – paragraph 1 – point 6 a (new)</w:t>
      </w:r>
      <w:r w:rsidRPr="002B07B6">
        <w:rPr>
          <w:rStyle w:val="HideTWBExt"/>
          <w:b w:val="0"/>
        </w:rPr>
        <w:t>&lt;/Article&gt;</w:t>
      </w:r>
    </w:p>
    <w:p w14:paraId="42A0DC8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0381BC1" w14:textId="77777777" w:rsidR="00A633C2" w:rsidRPr="002B07B6" w:rsidRDefault="00A633C2" w:rsidP="00A633C2">
      <w:r w:rsidRPr="002B07B6">
        <w:rPr>
          <w:rStyle w:val="HideTWBExt"/>
        </w:rPr>
        <w:t>&lt;Article2&gt;</w:t>
      </w:r>
      <w:r w:rsidRPr="002B07B6">
        <w:t>Article 12 – paragraph 1 – introductory part</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775FEE3" w14:textId="77777777" w:rsidTr="00D37CF1">
        <w:trPr>
          <w:jc w:val="center"/>
        </w:trPr>
        <w:tc>
          <w:tcPr>
            <w:tcW w:w="9752" w:type="dxa"/>
            <w:gridSpan w:val="2"/>
          </w:tcPr>
          <w:p w14:paraId="738D86B7" w14:textId="77777777" w:rsidR="00A633C2" w:rsidRPr="002B07B6" w:rsidRDefault="00A633C2" w:rsidP="00D37CF1">
            <w:pPr>
              <w:keepNext/>
            </w:pPr>
          </w:p>
        </w:tc>
      </w:tr>
      <w:tr w:rsidR="00A633C2" w:rsidRPr="002B07B6" w14:paraId="7AF93DCA" w14:textId="77777777" w:rsidTr="00D37CF1">
        <w:trPr>
          <w:jc w:val="center"/>
        </w:trPr>
        <w:tc>
          <w:tcPr>
            <w:tcW w:w="4876" w:type="dxa"/>
          </w:tcPr>
          <w:p w14:paraId="24C00D3A"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76C83DD6" w14:textId="77777777" w:rsidR="00A633C2" w:rsidRPr="002B07B6" w:rsidRDefault="00A633C2" w:rsidP="00D37CF1">
            <w:pPr>
              <w:pStyle w:val="ColumnHeading"/>
              <w:keepNext/>
              <w:rPr>
                <w:lang w:val="en-GB"/>
              </w:rPr>
            </w:pPr>
            <w:r w:rsidRPr="002B07B6">
              <w:rPr>
                <w:lang w:val="en-GB"/>
              </w:rPr>
              <w:t>Amendment</w:t>
            </w:r>
          </w:p>
        </w:tc>
      </w:tr>
      <w:tr w:rsidR="00A633C2" w:rsidRPr="002B07B6" w14:paraId="4C2BA3CB" w14:textId="77777777" w:rsidTr="00D37CF1">
        <w:trPr>
          <w:jc w:val="center"/>
        </w:trPr>
        <w:tc>
          <w:tcPr>
            <w:tcW w:w="4876" w:type="dxa"/>
          </w:tcPr>
          <w:p w14:paraId="46C462BF" w14:textId="77777777" w:rsidR="00A633C2" w:rsidRPr="002B07B6" w:rsidRDefault="00A633C2" w:rsidP="00D37CF1">
            <w:pPr>
              <w:pStyle w:val="Normal6"/>
              <w:rPr>
                <w:lang w:val="en-GB"/>
              </w:rPr>
            </w:pPr>
          </w:p>
        </w:tc>
        <w:tc>
          <w:tcPr>
            <w:tcW w:w="4876" w:type="dxa"/>
          </w:tcPr>
          <w:p w14:paraId="770D16AB" w14:textId="77777777" w:rsidR="00A633C2" w:rsidRPr="002B07B6" w:rsidRDefault="00A633C2" w:rsidP="00D37CF1">
            <w:pPr>
              <w:pStyle w:val="Normal6"/>
              <w:rPr>
                <w:szCs w:val="24"/>
                <w:lang w:val="en-GB"/>
              </w:rPr>
            </w:pPr>
            <w:r w:rsidRPr="002B07B6">
              <w:rPr>
                <w:b/>
                <w:i/>
                <w:lang w:val="en-GB"/>
              </w:rPr>
              <w:t>(6a)</w:t>
            </w:r>
            <w:r w:rsidRPr="002B07B6">
              <w:rPr>
                <w:b/>
                <w:i/>
                <w:lang w:val="en-GB"/>
              </w:rPr>
              <w:tab/>
              <w:t>In Article 12 (1), the introductory part is amended as follows:</w:t>
            </w:r>
          </w:p>
        </w:tc>
      </w:tr>
      <w:tr w:rsidR="00A633C2" w:rsidRPr="002B07B6" w14:paraId="39E40A06" w14:textId="77777777" w:rsidTr="00D37CF1">
        <w:trPr>
          <w:jc w:val="center"/>
        </w:trPr>
        <w:tc>
          <w:tcPr>
            <w:tcW w:w="4876" w:type="dxa"/>
          </w:tcPr>
          <w:p w14:paraId="41377E62" w14:textId="77777777" w:rsidR="00A633C2" w:rsidRPr="002B07B6" w:rsidRDefault="00A633C2" w:rsidP="00D37CF1">
            <w:pPr>
              <w:pStyle w:val="Normal6"/>
              <w:rPr>
                <w:lang w:val="en-GB"/>
              </w:rPr>
            </w:pPr>
            <w:r w:rsidRPr="002B07B6">
              <w:rPr>
                <w:lang w:val="en-GB"/>
              </w:rPr>
              <w:t>In the case of certain activities such as demolition, asbestos removal work</w:t>
            </w:r>
            <w:r w:rsidRPr="002B07B6">
              <w:rPr>
                <w:b/>
                <w:i/>
                <w:lang w:val="en-GB"/>
              </w:rPr>
              <w:t>, repairing and maintenance</w:t>
            </w:r>
            <w:r w:rsidRPr="002B07B6">
              <w:rPr>
                <w:lang w:val="en-GB"/>
              </w:rPr>
              <w:t xml:space="preserve">, in respect of </w:t>
            </w:r>
            <w:r w:rsidRPr="002B07B6">
              <w:rPr>
                <w:lang w:val="en-GB"/>
              </w:rPr>
              <w:lastRenderedPageBreak/>
              <w:t>which it is foreseeable that the limit value set out in Article 8 will be exceeded despite the use of technical preventive measures for limiting asbestos in air concentrations, the employer shall determine the measures intended to ensure protection of the workers while they are engaged in such activities, in particular the following:</w:t>
            </w:r>
          </w:p>
        </w:tc>
        <w:tc>
          <w:tcPr>
            <w:tcW w:w="4876" w:type="dxa"/>
          </w:tcPr>
          <w:p w14:paraId="08F85510" w14:textId="77777777" w:rsidR="00A633C2" w:rsidRPr="002B07B6" w:rsidRDefault="00A633C2" w:rsidP="00D37CF1">
            <w:pPr>
              <w:pStyle w:val="Normal6"/>
              <w:rPr>
                <w:szCs w:val="24"/>
                <w:lang w:val="en-GB"/>
              </w:rPr>
            </w:pPr>
            <w:r w:rsidRPr="002B07B6">
              <w:rPr>
                <w:lang w:val="en-GB"/>
              </w:rPr>
              <w:lastRenderedPageBreak/>
              <w:t xml:space="preserve">"In the case of certain activities such as demolition, asbestos removal work, in respect of which it is foreseeable that the </w:t>
            </w:r>
            <w:r w:rsidRPr="002B07B6">
              <w:rPr>
                <w:lang w:val="en-GB"/>
              </w:rPr>
              <w:lastRenderedPageBreak/>
              <w:t xml:space="preserve">limit value set out in Article 8 will be exceeded despite the use of </w:t>
            </w:r>
            <w:r w:rsidRPr="002B07B6">
              <w:rPr>
                <w:b/>
                <w:i/>
                <w:lang w:val="en-GB"/>
              </w:rPr>
              <w:t>all possible</w:t>
            </w:r>
            <w:r w:rsidRPr="002B07B6">
              <w:rPr>
                <w:lang w:val="en-GB"/>
              </w:rPr>
              <w:t xml:space="preserve"> technical preventive measures for limiting asbestos in air concentrations, the employer shall determine the measures intended to ensure protection of the workers while they are engaged in such activities, in particular the following:</w:t>
            </w:r>
            <w:r w:rsidRPr="002B07B6">
              <w:rPr>
                <w:b/>
                <w:i/>
                <w:lang w:val="en-GB"/>
              </w:rPr>
              <w:t xml:space="preserve"> "</w:t>
            </w:r>
          </w:p>
        </w:tc>
      </w:tr>
    </w:tbl>
    <w:p w14:paraId="7C615F65"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E959004" w14:textId="77777777" w:rsidR="00A633C2" w:rsidRPr="002B07B6" w:rsidRDefault="00A633C2" w:rsidP="00A633C2">
      <w:r w:rsidRPr="002B07B6">
        <w:rPr>
          <w:rStyle w:val="HideTWBExt"/>
        </w:rPr>
        <w:t>&lt;/Amend&gt;</w:t>
      </w:r>
    </w:p>
    <w:p w14:paraId="0AC2B9B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202</w:t>
      </w:r>
      <w:r w:rsidRPr="002B07B6">
        <w:rPr>
          <w:rStyle w:val="HideTWBExt"/>
          <w:b w:val="0"/>
          <w:lang w:val="en-GB"/>
        </w:rPr>
        <w:t>&lt;/NumAm&gt;</w:t>
      </w:r>
    </w:p>
    <w:p w14:paraId="6B5AF678"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1BAE4FC2"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09368A31" w14:textId="77777777" w:rsidR="00A633C2" w:rsidRPr="002B07B6" w:rsidRDefault="00A633C2" w:rsidP="00A633C2">
      <w:r w:rsidRPr="002B07B6">
        <w:rPr>
          <w:rStyle w:val="HideTWBExt"/>
        </w:rPr>
        <w:t>&lt;/RepeatBlock-By&gt;</w:t>
      </w:r>
    </w:p>
    <w:p w14:paraId="0C601C9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E34CB4E" w14:textId="77777777" w:rsidR="00A633C2" w:rsidRPr="002B07B6" w:rsidRDefault="00A633C2" w:rsidP="00A633C2">
      <w:pPr>
        <w:pStyle w:val="NormalBold"/>
      </w:pPr>
      <w:r w:rsidRPr="002B07B6">
        <w:rPr>
          <w:rStyle w:val="HideTWBExt"/>
          <w:b w:val="0"/>
        </w:rPr>
        <w:t>&lt;Article&gt;</w:t>
      </w:r>
      <w:r w:rsidRPr="002B07B6">
        <w:t>Article 1 – paragraph 1 – point 6 a (new)</w:t>
      </w:r>
      <w:r w:rsidRPr="002B07B6">
        <w:rPr>
          <w:rStyle w:val="HideTWBExt"/>
          <w:b w:val="0"/>
        </w:rPr>
        <w:t>&lt;/Article&gt;</w:t>
      </w:r>
    </w:p>
    <w:p w14:paraId="2A68470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D78B8C4" w14:textId="77777777" w:rsidR="00A633C2" w:rsidRPr="002B07B6" w:rsidRDefault="00A633C2" w:rsidP="00A633C2">
      <w:r w:rsidRPr="002B07B6">
        <w:rPr>
          <w:rStyle w:val="HideTWBExt"/>
        </w:rPr>
        <w:t>&lt;Article2&gt;</w:t>
      </w:r>
      <w:r w:rsidRPr="002B07B6">
        <w:t>Article 12 – paragraph 1 – introductory part</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FD3BB9A" w14:textId="77777777" w:rsidTr="00D37CF1">
        <w:trPr>
          <w:jc w:val="center"/>
        </w:trPr>
        <w:tc>
          <w:tcPr>
            <w:tcW w:w="9752" w:type="dxa"/>
            <w:gridSpan w:val="2"/>
          </w:tcPr>
          <w:p w14:paraId="1B553B61" w14:textId="77777777" w:rsidR="00A633C2" w:rsidRPr="002B07B6" w:rsidRDefault="00A633C2" w:rsidP="00D37CF1">
            <w:pPr>
              <w:keepNext/>
            </w:pPr>
          </w:p>
        </w:tc>
      </w:tr>
      <w:tr w:rsidR="00A633C2" w:rsidRPr="002B07B6" w14:paraId="7A7DF928" w14:textId="77777777" w:rsidTr="00D37CF1">
        <w:trPr>
          <w:jc w:val="center"/>
        </w:trPr>
        <w:tc>
          <w:tcPr>
            <w:tcW w:w="4876" w:type="dxa"/>
          </w:tcPr>
          <w:p w14:paraId="68D0C1BC"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2BA52B61" w14:textId="77777777" w:rsidR="00A633C2" w:rsidRPr="002B07B6" w:rsidRDefault="00A633C2" w:rsidP="00D37CF1">
            <w:pPr>
              <w:pStyle w:val="ColumnHeading"/>
              <w:keepNext/>
              <w:rPr>
                <w:lang w:val="en-GB"/>
              </w:rPr>
            </w:pPr>
            <w:r w:rsidRPr="002B07B6">
              <w:rPr>
                <w:lang w:val="en-GB"/>
              </w:rPr>
              <w:t>Amendment</w:t>
            </w:r>
          </w:p>
        </w:tc>
      </w:tr>
      <w:tr w:rsidR="00A633C2" w:rsidRPr="002B07B6" w14:paraId="4A487DBB" w14:textId="77777777" w:rsidTr="00D37CF1">
        <w:trPr>
          <w:jc w:val="center"/>
        </w:trPr>
        <w:tc>
          <w:tcPr>
            <w:tcW w:w="4876" w:type="dxa"/>
          </w:tcPr>
          <w:p w14:paraId="4DCC7A54" w14:textId="77777777" w:rsidR="00A633C2" w:rsidRPr="002B07B6" w:rsidRDefault="00A633C2" w:rsidP="00D37CF1">
            <w:pPr>
              <w:pStyle w:val="Normal6"/>
              <w:rPr>
                <w:lang w:val="en-GB"/>
              </w:rPr>
            </w:pPr>
          </w:p>
        </w:tc>
        <w:tc>
          <w:tcPr>
            <w:tcW w:w="4876" w:type="dxa"/>
          </w:tcPr>
          <w:p w14:paraId="387DB9AA" w14:textId="77777777" w:rsidR="00A633C2" w:rsidRPr="002B07B6" w:rsidRDefault="00A633C2" w:rsidP="00D37CF1">
            <w:pPr>
              <w:pStyle w:val="Normal6"/>
              <w:rPr>
                <w:szCs w:val="24"/>
                <w:lang w:val="en-GB"/>
              </w:rPr>
            </w:pPr>
            <w:r w:rsidRPr="002B07B6">
              <w:rPr>
                <w:b/>
                <w:i/>
                <w:lang w:val="en-GB"/>
              </w:rPr>
              <w:t>(6a)</w:t>
            </w:r>
            <w:r w:rsidRPr="002B07B6">
              <w:rPr>
                <w:b/>
                <w:i/>
                <w:lang w:val="en-GB"/>
              </w:rPr>
              <w:tab/>
              <w:t>In Article 12(1), the introductory wording is replaced by the following:</w:t>
            </w:r>
          </w:p>
        </w:tc>
      </w:tr>
      <w:tr w:rsidR="00A633C2" w:rsidRPr="002B07B6" w14:paraId="58310130" w14:textId="77777777" w:rsidTr="00D37CF1">
        <w:trPr>
          <w:jc w:val="center"/>
        </w:trPr>
        <w:tc>
          <w:tcPr>
            <w:tcW w:w="4876" w:type="dxa"/>
          </w:tcPr>
          <w:p w14:paraId="5A0C5A01" w14:textId="77777777" w:rsidR="00A633C2" w:rsidRPr="002B07B6" w:rsidRDefault="00A633C2" w:rsidP="00D37CF1">
            <w:pPr>
              <w:pStyle w:val="Normal6"/>
              <w:rPr>
                <w:lang w:val="en-GB"/>
              </w:rPr>
            </w:pPr>
            <w:r w:rsidRPr="002B07B6">
              <w:rPr>
                <w:lang w:val="en-GB"/>
              </w:rPr>
              <w:t>In the case of certain activities such as demolition, asbestos removal work, repairing and maintenance, in respect of which it is foreseeable that the limit value set out in Article 8 will be exceeded despite the use of technical preventive measures for limiting asbestos in air concentrations, the employer shall determine the measures intended to ensure protection of the workers while they are engaged in such activities, in particular the following:</w:t>
            </w:r>
          </w:p>
        </w:tc>
        <w:tc>
          <w:tcPr>
            <w:tcW w:w="4876" w:type="dxa"/>
          </w:tcPr>
          <w:p w14:paraId="26E5C7DC" w14:textId="77777777" w:rsidR="00A633C2" w:rsidRPr="002B07B6" w:rsidRDefault="00A633C2" w:rsidP="00D37CF1">
            <w:pPr>
              <w:pStyle w:val="Normal6"/>
              <w:rPr>
                <w:szCs w:val="24"/>
                <w:lang w:val="en-GB"/>
              </w:rPr>
            </w:pPr>
            <w:r w:rsidRPr="002B07B6">
              <w:rPr>
                <w:lang w:val="en-GB"/>
              </w:rPr>
              <w:t xml:space="preserve">"In the case of certain activities such as demolition, asbestos removal work, repairing and maintenance, in respect of which it is foreseeable that the limit value set out in Article 8 will be exceeded despite the use of </w:t>
            </w:r>
            <w:r w:rsidRPr="002B07B6">
              <w:rPr>
                <w:b/>
                <w:i/>
                <w:lang w:val="en-GB"/>
              </w:rPr>
              <w:t>all possible</w:t>
            </w:r>
            <w:r w:rsidRPr="002B07B6">
              <w:rPr>
                <w:lang w:val="en-GB"/>
              </w:rPr>
              <w:t xml:space="preserve"> technical preventive measures for limiting asbestos in air concentrations, the employer shall determine the measures intended to ensure protection of the workers while they are engaged in such activities, in particular the following:</w:t>
            </w:r>
            <w:r w:rsidRPr="002B07B6">
              <w:rPr>
                <w:b/>
                <w:i/>
                <w:lang w:val="en-GB"/>
              </w:rPr>
              <w:t xml:space="preserve"> "</w:t>
            </w:r>
          </w:p>
        </w:tc>
      </w:tr>
    </w:tbl>
    <w:p w14:paraId="6B07661A"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5E4E138" w14:textId="77777777" w:rsidR="00A633C2" w:rsidRPr="002B07B6" w:rsidRDefault="00A633C2" w:rsidP="00A633C2">
      <w:r w:rsidRPr="002B07B6">
        <w:rPr>
          <w:rStyle w:val="HideTWBExt"/>
        </w:rPr>
        <w:t>&lt;/Amend&gt;</w:t>
      </w:r>
    </w:p>
    <w:p w14:paraId="08A0D8D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203</w:t>
      </w:r>
      <w:r w:rsidRPr="002B07B6">
        <w:rPr>
          <w:rStyle w:val="HideTWBExt"/>
          <w:b w:val="0"/>
          <w:lang w:val="en-GB"/>
        </w:rPr>
        <w:t>&lt;/NumAm&gt;</w:t>
      </w:r>
    </w:p>
    <w:p w14:paraId="1DAC86FB"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7EC305D9" w14:textId="77777777" w:rsidR="00A633C2" w:rsidRPr="002B07B6" w:rsidRDefault="00A633C2" w:rsidP="00A633C2">
      <w:r w:rsidRPr="002B07B6">
        <w:rPr>
          <w:rStyle w:val="HideTWBExt"/>
        </w:rPr>
        <w:t>&lt;/RepeatBlock-By&gt;</w:t>
      </w:r>
    </w:p>
    <w:p w14:paraId="1AC45EA7"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7A6FFA37" w14:textId="77777777" w:rsidR="00A633C2" w:rsidRPr="002B07B6" w:rsidRDefault="00A633C2" w:rsidP="00A633C2">
      <w:pPr>
        <w:pStyle w:val="NormalBold"/>
      </w:pPr>
      <w:r w:rsidRPr="002B07B6">
        <w:rPr>
          <w:rStyle w:val="HideTWBExt"/>
          <w:b w:val="0"/>
        </w:rPr>
        <w:t>&lt;Article&gt;</w:t>
      </w:r>
      <w:r w:rsidRPr="002B07B6">
        <w:t>Article 1 – paragraph 1 – point 6 a (new)</w:t>
      </w:r>
      <w:r w:rsidRPr="002B07B6">
        <w:rPr>
          <w:rStyle w:val="HideTWBExt"/>
          <w:b w:val="0"/>
        </w:rPr>
        <w:t>&lt;/Article&gt;</w:t>
      </w:r>
    </w:p>
    <w:p w14:paraId="34DF101C"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C79CD06" w14:textId="77777777" w:rsidR="00A633C2" w:rsidRPr="002B07B6" w:rsidRDefault="00A633C2" w:rsidP="00A633C2">
      <w:r w:rsidRPr="002B07B6">
        <w:rPr>
          <w:rStyle w:val="HideTWBExt"/>
        </w:rPr>
        <w:t>&lt;Article2&gt;</w:t>
      </w:r>
      <w:r w:rsidRPr="002B07B6">
        <w:t>Article 12 – paragraph 1 – introductory part</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72AC840" w14:textId="77777777" w:rsidTr="00D37CF1">
        <w:trPr>
          <w:jc w:val="center"/>
        </w:trPr>
        <w:tc>
          <w:tcPr>
            <w:tcW w:w="9752" w:type="dxa"/>
            <w:gridSpan w:val="2"/>
          </w:tcPr>
          <w:p w14:paraId="17BB4AA1" w14:textId="77777777" w:rsidR="00A633C2" w:rsidRPr="002B07B6" w:rsidRDefault="00A633C2" w:rsidP="00D37CF1">
            <w:pPr>
              <w:keepNext/>
            </w:pPr>
          </w:p>
        </w:tc>
      </w:tr>
      <w:tr w:rsidR="00A633C2" w:rsidRPr="002B07B6" w14:paraId="0B7D32E7" w14:textId="77777777" w:rsidTr="00D37CF1">
        <w:trPr>
          <w:jc w:val="center"/>
        </w:trPr>
        <w:tc>
          <w:tcPr>
            <w:tcW w:w="4876" w:type="dxa"/>
          </w:tcPr>
          <w:p w14:paraId="0F50F6DA"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01AB421" w14:textId="77777777" w:rsidR="00A633C2" w:rsidRPr="002B07B6" w:rsidRDefault="00A633C2" w:rsidP="00D37CF1">
            <w:pPr>
              <w:pStyle w:val="ColumnHeading"/>
              <w:keepNext/>
              <w:rPr>
                <w:lang w:val="en-GB"/>
              </w:rPr>
            </w:pPr>
            <w:r w:rsidRPr="002B07B6">
              <w:rPr>
                <w:lang w:val="en-GB"/>
              </w:rPr>
              <w:t>Amendment</w:t>
            </w:r>
          </w:p>
        </w:tc>
      </w:tr>
      <w:tr w:rsidR="00A633C2" w:rsidRPr="002B07B6" w14:paraId="3FF1A30E" w14:textId="77777777" w:rsidTr="00D37CF1">
        <w:trPr>
          <w:jc w:val="center"/>
        </w:trPr>
        <w:tc>
          <w:tcPr>
            <w:tcW w:w="4876" w:type="dxa"/>
          </w:tcPr>
          <w:p w14:paraId="5D168462" w14:textId="77777777" w:rsidR="00A633C2" w:rsidRPr="002B07B6" w:rsidRDefault="00A633C2" w:rsidP="00D37CF1">
            <w:pPr>
              <w:pStyle w:val="Normal6"/>
              <w:rPr>
                <w:lang w:val="en-GB"/>
              </w:rPr>
            </w:pPr>
          </w:p>
        </w:tc>
        <w:tc>
          <w:tcPr>
            <w:tcW w:w="4876" w:type="dxa"/>
          </w:tcPr>
          <w:p w14:paraId="43E193D8" w14:textId="77777777" w:rsidR="00A633C2" w:rsidRPr="002B07B6" w:rsidRDefault="00A633C2" w:rsidP="00D37CF1">
            <w:pPr>
              <w:pStyle w:val="Normal6"/>
              <w:rPr>
                <w:szCs w:val="24"/>
                <w:lang w:val="en-GB"/>
              </w:rPr>
            </w:pPr>
            <w:r w:rsidRPr="002B07B6">
              <w:rPr>
                <w:b/>
                <w:i/>
                <w:lang w:val="en-GB"/>
              </w:rPr>
              <w:t>(6a)</w:t>
            </w:r>
            <w:r w:rsidRPr="002B07B6">
              <w:rPr>
                <w:b/>
                <w:i/>
                <w:lang w:val="en-GB"/>
              </w:rPr>
              <w:tab/>
              <w:t>In Article 12(1), the introductory wording is replaced by the following:</w:t>
            </w:r>
          </w:p>
        </w:tc>
      </w:tr>
      <w:tr w:rsidR="00A633C2" w:rsidRPr="002B07B6" w14:paraId="015FBA49" w14:textId="77777777" w:rsidTr="00D37CF1">
        <w:trPr>
          <w:jc w:val="center"/>
        </w:trPr>
        <w:tc>
          <w:tcPr>
            <w:tcW w:w="4876" w:type="dxa"/>
          </w:tcPr>
          <w:p w14:paraId="340924E8" w14:textId="77777777" w:rsidR="00A633C2" w:rsidRPr="002B07B6" w:rsidRDefault="00A633C2" w:rsidP="00D37CF1">
            <w:pPr>
              <w:pStyle w:val="Normal6"/>
              <w:rPr>
                <w:lang w:val="en-GB"/>
              </w:rPr>
            </w:pPr>
            <w:r w:rsidRPr="002B07B6">
              <w:rPr>
                <w:lang w:val="en-GB"/>
              </w:rPr>
              <w:t>In the case of certain activities such as demolition, asbestos removal work, repairing and maintenance, in respect of which it is foreseeable that the limit value set out in Article 8 will be exceeded despite the use of technical preventive measures for limiting asbestos in air concentrations, the employer shall determine the measures intended to ensure protection of the workers while they are engaged in such activities, in particular the following:</w:t>
            </w:r>
          </w:p>
        </w:tc>
        <w:tc>
          <w:tcPr>
            <w:tcW w:w="4876" w:type="dxa"/>
          </w:tcPr>
          <w:p w14:paraId="5DD9A36F" w14:textId="77777777" w:rsidR="00A633C2" w:rsidRPr="002B07B6" w:rsidRDefault="00A633C2" w:rsidP="00D37CF1">
            <w:pPr>
              <w:pStyle w:val="Normal6"/>
              <w:rPr>
                <w:szCs w:val="24"/>
                <w:lang w:val="en-GB"/>
              </w:rPr>
            </w:pPr>
            <w:r w:rsidRPr="002B07B6">
              <w:rPr>
                <w:lang w:val="en-GB"/>
              </w:rPr>
              <w:t>“In the case of certain activities such as demolition, asbestos removal work,</w:t>
            </w:r>
            <w:r w:rsidRPr="002B07B6">
              <w:rPr>
                <w:b/>
                <w:i/>
                <w:lang w:val="en-GB"/>
              </w:rPr>
              <w:t xml:space="preserve"> </w:t>
            </w:r>
            <w:r w:rsidRPr="002B07B6">
              <w:rPr>
                <w:lang w:val="en-GB"/>
              </w:rPr>
              <w:t xml:space="preserve">repairing and maintenance, in respect of which it is foreseeable that the limit value set out in Article 8 will be exceeded despite the use of </w:t>
            </w:r>
            <w:r w:rsidRPr="002B07B6">
              <w:rPr>
                <w:b/>
                <w:i/>
                <w:lang w:val="en-GB"/>
              </w:rPr>
              <w:t>all possible</w:t>
            </w:r>
            <w:r w:rsidRPr="002B07B6">
              <w:rPr>
                <w:lang w:val="en-GB"/>
              </w:rPr>
              <w:t xml:space="preserve"> technical preventive measures for limiting asbestos in air concentrations, the employer shall</w:t>
            </w:r>
            <w:r w:rsidRPr="002B07B6">
              <w:rPr>
                <w:b/>
                <w:i/>
                <w:lang w:val="en-GB"/>
              </w:rPr>
              <w:t xml:space="preserve"> </w:t>
            </w:r>
            <w:r w:rsidRPr="002B07B6">
              <w:rPr>
                <w:lang w:val="en-GB"/>
              </w:rPr>
              <w:t>determine the measures intended to ensure protection of the workers while they are engaged in such activities, in particular the following:”</w:t>
            </w:r>
          </w:p>
        </w:tc>
      </w:tr>
    </w:tbl>
    <w:p w14:paraId="507A37A5"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BB58676" w14:textId="77777777" w:rsidR="00A633C2" w:rsidRPr="002B07B6" w:rsidRDefault="00A633C2" w:rsidP="00A633C2">
      <w:r w:rsidRPr="002B07B6">
        <w:rPr>
          <w:rStyle w:val="HideTWBExt"/>
        </w:rPr>
        <w:t>&lt;/Amend&gt;</w:t>
      </w:r>
    </w:p>
    <w:p w14:paraId="7DF45A2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204</w:t>
      </w:r>
      <w:r w:rsidRPr="002B07B6">
        <w:rPr>
          <w:rStyle w:val="HideTWBExt"/>
          <w:b w:val="0"/>
          <w:lang w:val="en-GB"/>
        </w:rPr>
        <w:t>&lt;/NumAm&gt;</w:t>
      </w:r>
    </w:p>
    <w:p w14:paraId="22333242"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211BC859" w14:textId="77777777" w:rsidR="00A633C2" w:rsidRPr="002B07B6" w:rsidRDefault="00A633C2" w:rsidP="00A633C2">
      <w:r w:rsidRPr="002B07B6">
        <w:rPr>
          <w:rStyle w:val="HideTWBExt"/>
        </w:rPr>
        <w:t>&lt;/RepeatBlock-By&gt;</w:t>
      </w:r>
    </w:p>
    <w:p w14:paraId="41E1C4E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D4C22E5" w14:textId="77777777" w:rsidR="00A633C2" w:rsidRPr="002B07B6" w:rsidRDefault="00A633C2" w:rsidP="00A633C2">
      <w:pPr>
        <w:pStyle w:val="NormalBold"/>
      </w:pPr>
      <w:r w:rsidRPr="002B07B6">
        <w:rPr>
          <w:rStyle w:val="HideTWBExt"/>
          <w:b w:val="0"/>
        </w:rPr>
        <w:t>&lt;Article&gt;</w:t>
      </w:r>
      <w:r w:rsidRPr="002B07B6">
        <w:t>Article 1 – paragraph 1 – point 6 b (new)</w:t>
      </w:r>
      <w:r w:rsidRPr="002B07B6">
        <w:rPr>
          <w:rStyle w:val="HideTWBExt"/>
          <w:b w:val="0"/>
        </w:rPr>
        <w:t>&lt;/Article&gt;</w:t>
      </w:r>
    </w:p>
    <w:p w14:paraId="3CE37585"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D205058" w14:textId="77777777" w:rsidR="00A633C2" w:rsidRPr="002B07B6" w:rsidRDefault="00A633C2" w:rsidP="00A633C2">
      <w:r w:rsidRPr="002B07B6">
        <w:rPr>
          <w:rStyle w:val="HideTWBExt"/>
        </w:rPr>
        <w:t>&lt;Article2&gt;</w:t>
      </w:r>
      <w:r w:rsidRPr="002B07B6">
        <w:t>Article 12 – paragraph 1 – introductory part</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1703AF0" w14:textId="77777777" w:rsidTr="00D37CF1">
        <w:trPr>
          <w:jc w:val="center"/>
        </w:trPr>
        <w:tc>
          <w:tcPr>
            <w:tcW w:w="9752" w:type="dxa"/>
            <w:gridSpan w:val="2"/>
          </w:tcPr>
          <w:p w14:paraId="5BB748C9" w14:textId="77777777" w:rsidR="00A633C2" w:rsidRPr="002B07B6" w:rsidRDefault="00A633C2" w:rsidP="00D37CF1">
            <w:pPr>
              <w:keepNext/>
            </w:pPr>
          </w:p>
        </w:tc>
      </w:tr>
      <w:tr w:rsidR="00A633C2" w:rsidRPr="002B07B6" w14:paraId="781AC675" w14:textId="77777777" w:rsidTr="00D37CF1">
        <w:trPr>
          <w:jc w:val="center"/>
        </w:trPr>
        <w:tc>
          <w:tcPr>
            <w:tcW w:w="4876" w:type="dxa"/>
          </w:tcPr>
          <w:p w14:paraId="6991BC96"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16FCB790" w14:textId="77777777" w:rsidR="00A633C2" w:rsidRPr="002B07B6" w:rsidRDefault="00A633C2" w:rsidP="00D37CF1">
            <w:pPr>
              <w:pStyle w:val="ColumnHeading"/>
              <w:keepNext/>
              <w:rPr>
                <w:lang w:val="en-GB"/>
              </w:rPr>
            </w:pPr>
            <w:r w:rsidRPr="002B07B6">
              <w:rPr>
                <w:lang w:val="en-GB"/>
              </w:rPr>
              <w:t>Amendment</w:t>
            </w:r>
          </w:p>
        </w:tc>
      </w:tr>
      <w:tr w:rsidR="00A633C2" w:rsidRPr="002B07B6" w14:paraId="3CFD135A" w14:textId="77777777" w:rsidTr="00D37CF1">
        <w:trPr>
          <w:jc w:val="center"/>
        </w:trPr>
        <w:tc>
          <w:tcPr>
            <w:tcW w:w="4876" w:type="dxa"/>
          </w:tcPr>
          <w:p w14:paraId="363C6AB8" w14:textId="77777777" w:rsidR="00A633C2" w:rsidRPr="002B07B6" w:rsidRDefault="00A633C2" w:rsidP="00D37CF1">
            <w:pPr>
              <w:pStyle w:val="Normal6"/>
              <w:rPr>
                <w:lang w:val="en-GB"/>
              </w:rPr>
            </w:pPr>
          </w:p>
        </w:tc>
        <w:tc>
          <w:tcPr>
            <w:tcW w:w="4876" w:type="dxa"/>
          </w:tcPr>
          <w:p w14:paraId="46D6E431" w14:textId="77777777" w:rsidR="00A633C2" w:rsidRPr="002B07B6" w:rsidRDefault="00A633C2" w:rsidP="00D37CF1">
            <w:pPr>
              <w:pStyle w:val="Normal6"/>
              <w:rPr>
                <w:szCs w:val="24"/>
                <w:lang w:val="en-GB"/>
              </w:rPr>
            </w:pPr>
            <w:r w:rsidRPr="002B07B6">
              <w:rPr>
                <w:b/>
                <w:i/>
                <w:lang w:val="en-GB"/>
              </w:rPr>
              <w:t>(6b)</w:t>
            </w:r>
            <w:r w:rsidRPr="002B07B6">
              <w:rPr>
                <w:b/>
                <w:i/>
                <w:lang w:val="en-GB"/>
              </w:rPr>
              <w:tab/>
              <w:t>Article 12(1) is replaced by the following:</w:t>
            </w:r>
          </w:p>
        </w:tc>
      </w:tr>
      <w:tr w:rsidR="00A633C2" w:rsidRPr="002B07B6" w14:paraId="653FCCE8" w14:textId="77777777" w:rsidTr="00D37CF1">
        <w:trPr>
          <w:jc w:val="center"/>
        </w:trPr>
        <w:tc>
          <w:tcPr>
            <w:tcW w:w="4876" w:type="dxa"/>
          </w:tcPr>
          <w:p w14:paraId="53DC3E95" w14:textId="77777777" w:rsidR="00A633C2" w:rsidRPr="002B07B6" w:rsidRDefault="00A633C2" w:rsidP="00D37CF1">
            <w:pPr>
              <w:pStyle w:val="Normal6"/>
              <w:rPr>
                <w:lang w:val="en-GB"/>
              </w:rPr>
            </w:pPr>
            <w:r w:rsidRPr="002B07B6">
              <w:rPr>
                <w:lang w:val="en-GB"/>
              </w:rPr>
              <w:t xml:space="preserve">In the case of certain activities such as demolition, asbestos removal work, repairing and maintenance, in respect of which it is foreseeable that the limit value set out in Article 8 will be exceeded despite the use of technical preventive measures for limiting asbestos in air concentrations, the employer shall determine the measures intended to ensure protection of the workers while they are </w:t>
            </w:r>
            <w:r w:rsidRPr="002B07B6">
              <w:rPr>
                <w:lang w:val="en-GB"/>
              </w:rPr>
              <w:lastRenderedPageBreak/>
              <w:t>engaged in such activities, in particular the following:</w:t>
            </w:r>
          </w:p>
        </w:tc>
        <w:tc>
          <w:tcPr>
            <w:tcW w:w="4876" w:type="dxa"/>
          </w:tcPr>
          <w:p w14:paraId="4359C0A2" w14:textId="77777777" w:rsidR="00A633C2" w:rsidRPr="002B07B6" w:rsidRDefault="00A633C2" w:rsidP="00D37CF1">
            <w:pPr>
              <w:pStyle w:val="Normal6"/>
              <w:rPr>
                <w:b/>
                <w:i/>
                <w:lang w:val="en-GB"/>
              </w:rPr>
            </w:pPr>
            <w:r w:rsidRPr="002B07B6">
              <w:rPr>
                <w:lang w:val="en-GB"/>
              </w:rPr>
              <w:lastRenderedPageBreak/>
              <w:t xml:space="preserve">In the case of certain activities such as demolition, asbestos removal work, repairing and maintenance, in respect of which it is foreseeable that the limit value set out in Article 8 will be exceeded despite the use of technical preventive measures for limiting asbestos in air concentrations, the employer shall determine the measures intended to ensure protection of the workers while they are </w:t>
            </w:r>
            <w:r w:rsidRPr="002B07B6">
              <w:rPr>
                <w:lang w:val="en-GB"/>
              </w:rPr>
              <w:lastRenderedPageBreak/>
              <w:t>engaged in such activities, in particular the following:</w:t>
            </w:r>
          </w:p>
        </w:tc>
      </w:tr>
      <w:tr w:rsidR="00A633C2" w:rsidRPr="002B07B6" w14:paraId="4F273187" w14:textId="77777777" w:rsidTr="00D37CF1">
        <w:trPr>
          <w:jc w:val="center"/>
        </w:trPr>
        <w:tc>
          <w:tcPr>
            <w:tcW w:w="4876" w:type="dxa"/>
          </w:tcPr>
          <w:p w14:paraId="5BA4DA1D" w14:textId="77777777" w:rsidR="00A633C2" w:rsidRPr="002B07B6" w:rsidRDefault="00A633C2" w:rsidP="00D37CF1">
            <w:pPr>
              <w:pStyle w:val="Normal6"/>
              <w:rPr>
                <w:lang w:val="en-GB"/>
              </w:rPr>
            </w:pPr>
            <w:r w:rsidRPr="002B07B6">
              <w:rPr>
                <w:lang w:val="en-GB"/>
              </w:rPr>
              <w:lastRenderedPageBreak/>
              <w:t xml:space="preserve">(a) </w:t>
            </w:r>
            <w:r w:rsidRPr="002B07B6">
              <w:rPr>
                <w:lang w:val="en-GB"/>
              </w:rPr>
              <w:tab/>
              <w:t>workers shall be issued with suitable respiratory and other personal protective equipment, which must be worn;</w:t>
            </w:r>
          </w:p>
        </w:tc>
        <w:tc>
          <w:tcPr>
            <w:tcW w:w="4876" w:type="dxa"/>
          </w:tcPr>
          <w:p w14:paraId="5E5071B6" w14:textId="77777777" w:rsidR="00A633C2" w:rsidRPr="002B07B6" w:rsidRDefault="00A633C2" w:rsidP="00D37CF1">
            <w:pPr>
              <w:pStyle w:val="Normal6"/>
              <w:rPr>
                <w:szCs w:val="24"/>
                <w:lang w:val="en-GB"/>
              </w:rPr>
            </w:pPr>
            <w:r w:rsidRPr="002B07B6">
              <w:rPr>
                <w:lang w:val="en-GB"/>
              </w:rPr>
              <w:t xml:space="preserve">"(a) </w:t>
            </w:r>
            <w:r w:rsidRPr="002B07B6">
              <w:rPr>
                <w:lang w:val="en-GB"/>
              </w:rPr>
              <w:tab/>
              <w:t xml:space="preserve">workers shall be issued with suitable respiratory and other personal protective equipment, which must be worn; </w:t>
            </w:r>
            <w:r w:rsidRPr="002B07B6">
              <w:rPr>
                <w:b/>
                <w:i/>
                <w:lang w:val="en-GB"/>
              </w:rPr>
              <w:t>and</w:t>
            </w:r>
          </w:p>
        </w:tc>
      </w:tr>
      <w:tr w:rsidR="00A633C2" w:rsidRPr="002B07B6" w14:paraId="502EA0C1" w14:textId="77777777" w:rsidTr="00D37CF1">
        <w:trPr>
          <w:jc w:val="center"/>
        </w:trPr>
        <w:tc>
          <w:tcPr>
            <w:tcW w:w="4876" w:type="dxa"/>
          </w:tcPr>
          <w:p w14:paraId="2DA3DCCA" w14:textId="77777777" w:rsidR="00A633C2" w:rsidRPr="002B07B6" w:rsidRDefault="00A633C2" w:rsidP="00D37CF1">
            <w:pPr>
              <w:pStyle w:val="Normal6"/>
              <w:rPr>
                <w:lang w:val="en-GB"/>
              </w:rPr>
            </w:pPr>
            <w:r w:rsidRPr="002B07B6">
              <w:rPr>
                <w:lang w:val="en-GB"/>
              </w:rPr>
              <w:t xml:space="preserve">(b) </w:t>
            </w:r>
            <w:r w:rsidRPr="002B07B6">
              <w:rPr>
                <w:lang w:val="en-GB"/>
              </w:rPr>
              <w:tab/>
              <w:t>warning signs shall be put up indicating that it is foreseeable that the limit value laid down in Article 8 will be exceeded; and</w:t>
            </w:r>
          </w:p>
        </w:tc>
        <w:tc>
          <w:tcPr>
            <w:tcW w:w="4876" w:type="dxa"/>
          </w:tcPr>
          <w:p w14:paraId="0259F592" w14:textId="77777777" w:rsidR="00A633C2" w:rsidRPr="002B07B6" w:rsidRDefault="00A633C2" w:rsidP="00D37CF1">
            <w:pPr>
              <w:pStyle w:val="Normal6"/>
              <w:rPr>
                <w:szCs w:val="24"/>
                <w:lang w:val="en-GB"/>
              </w:rPr>
            </w:pPr>
            <w:r w:rsidRPr="002B07B6">
              <w:rPr>
                <w:lang w:val="en-GB"/>
              </w:rPr>
              <w:t xml:space="preserve">(b) </w:t>
            </w:r>
            <w:r w:rsidRPr="002B07B6">
              <w:rPr>
                <w:lang w:val="en-GB"/>
              </w:rPr>
              <w:tab/>
              <w:t>warning signs shall be put up indicating that it is foreseeable that the limit value laid down in Article 8 will be exceeded; and</w:t>
            </w:r>
          </w:p>
        </w:tc>
      </w:tr>
      <w:tr w:rsidR="00A633C2" w:rsidRPr="002B07B6" w14:paraId="29DABDE4" w14:textId="77777777" w:rsidTr="00D37CF1">
        <w:trPr>
          <w:jc w:val="center"/>
        </w:trPr>
        <w:tc>
          <w:tcPr>
            <w:tcW w:w="4876" w:type="dxa"/>
          </w:tcPr>
          <w:p w14:paraId="27D9E73B" w14:textId="77777777" w:rsidR="00A633C2" w:rsidRPr="002B07B6" w:rsidRDefault="00A633C2" w:rsidP="00D37CF1">
            <w:pPr>
              <w:pStyle w:val="Normal6"/>
              <w:rPr>
                <w:lang w:val="en-GB"/>
              </w:rPr>
            </w:pPr>
            <w:r w:rsidRPr="002B07B6">
              <w:rPr>
                <w:lang w:val="en-GB"/>
              </w:rPr>
              <w:t xml:space="preserve">(c) </w:t>
            </w:r>
            <w:r w:rsidRPr="002B07B6">
              <w:rPr>
                <w:lang w:val="en-GB"/>
              </w:rPr>
              <w:tab/>
              <w:t>the spread of dust arising from asbestos or materials containing asbestos outside the premises or site of action shall be prevented.</w:t>
            </w:r>
          </w:p>
        </w:tc>
        <w:tc>
          <w:tcPr>
            <w:tcW w:w="4876" w:type="dxa"/>
          </w:tcPr>
          <w:p w14:paraId="6D88881D" w14:textId="77777777" w:rsidR="00A633C2" w:rsidRPr="002B07B6" w:rsidRDefault="00A633C2" w:rsidP="00D37CF1">
            <w:pPr>
              <w:pStyle w:val="Normal6"/>
              <w:rPr>
                <w:szCs w:val="24"/>
                <w:lang w:val="en-GB"/>
              </w:rPr>
            </w:pPr>
            <w:r w:rsidRPr="002B07B6">
              <w:rPr>
                <w:lang w:val="en-GB"/>
              </w:rPr>
              <w:t xml:space="preserve">(c) </w:t>
            </w:r>
            <w:r w:rsidRPr="002B07B6">
              <w:rPr>
                <w:lang w:val="en-GB"/>
              </w:rPr>
              <w:tab/>
              <w:t xml:space="preserve">the spread of dust arising from asbestos or materials containing asbestos outside the premises or site of action shall be prevented </w:t>
            </w:r>
            <w:r w:rsidRPr="002B07B6">
              <w:rPr>
                <w:b/>
                <w:i/>
                <w:lang w:val="en-GB"/>
              </w:rPr>
              <w:t>and ventilation of air from asbestos removal sites into enclosed spaces shall not be allowed; and</w:t>
            </w:r>
          </w:p>
        </w:tc>
      </w:tr>
      <w:tr w:rsidR="00A633C2" w:rsidRPr="002B07B6" w14:paraId="36C0297A" w14:textId="77777777" w:rsidTr="00D37CF1">
        <w:trPr>
          <w:jc w:val="center"/>
        </w:trPr>
        <w:tc>
          <w:tcPr>
            <w:tcW w:w="4876" w:type="dxa"/>
          </w:tcPr>
          <w:p w14:paraId="47B3A952" w14:textId="77777777" w:rsidR="00A633C2" w:rsidRPr="002B07B6" w:rsidRDefault="00A633C2" w:rsidP="00D37CF1">
            <w:pPr>
              <w:pStyle w:val="Normal6"/>
              <w:rPr>
                <w:lang w:val="en-GB"/>
              </w:rPr>
            </w:pPr>
            <w:r w:rsidRPr="002B07B6">
              <w:rPr>
                <w:lang w:val="en-GB"/>
              </w:rPr>
              <w:t>The workers and/or their representatives in the undertaking or establishment shall be consulted on these measures before the activities concerned are carried out.</w:t>
            </w:r>
          </w:p>
        </w:tc>
        <w:tc>
          <w:tcPr>
            <w:tcW w:w="4876" w:type="dxa"/>
          </w:tcPr>
          <w:p w14:paraId="5273924B" w14:textId="77777777" w:rsidR="00A633C2" w:rsidRPr="002B07B6" w:rsidRDefault="00A633C2" w:rsidP="00D37CF1">
            <w:pPr>
              <w:pStyle w:val="Normal6"/>
              <w:rPr>
                <w:szCs w:val="24"/>
                <w:lang w:val="en-GB"/>
              </w:rPr>
            </w:pPr>
            <w:r w:rsidRPr="002B07B6">
              <w:rPr>
                <w:b/>
                <w:i/>
                <w:lang w:val="en-GB"/>
              </w:rPr>
              <w:t xml:space="preserve">(d) </w:t>
            </w:r>
            <w:r w:rsidRPr="002B07B6">
              <w:rPr>
                <w:b/>
                <w:i/>
                <w:lang w:val="en-GB"/>
              </w:rPr>
              <w:tab/>
              <w:t>a measurement of asbestos fibres concentration in the air shall be carried out after activities referred to in the first paragraph have been concluded in order to ensure that workers can safely re-enter the workplace</w:t>
            </w:r>
            <w:r w:rsidRPr="002B07B6">
              <w:rPr>
                <w:lang w:val="en-GB"/>
              </w:rPr>
              <w:t>.</w:t>
            </w:r>
          </w:p>
        </w:tc>
      </w:tr>
      <w:tr w:rsidR="00A633C2" w:rsidRPr="002B07B6" w14:paraId="404C27BD" w14:textId="77777777" w:rsidTr="00D37CF1">
        <w:trPr>
          <w:jc w:val="center"/>
        </w:trPr>
        <w:tc>
          <w:tcPr>
            <w:tcW w:w="4876" w:type="dxa"/>
          </w:tcPr>
          <w:p w14:paraId="05040C2F" w14:textId="77777777" w:rsidR="00A633C2" w:rsidRPr="002B07B6" w:rsidRDefault="00A633C2" w:rsidP="00D37CF1">
            <w:pPr>
              <w:pStyle w:val="Normal6"/>
              <w:rPr>
                <w:lang w:val="en-GB"/>
              </w:rPr>
            </w:pPr>
          </w:p>
        </w:tc>
        <w:tc>
          <w:tcPr>
            <w:tcW w:w="4876" w:type="dxa"/>
          </w:tcPr>
          <w:p w14:paraId="075418E8" w14:textId="77777777" w:rsidR="00A633C2" w:rsidRPr="002B07B6" w:rsidRDefault="00A633C2" w:rsidP="00D37CF1">
            <w:pPr>
              <w:pStyle w:val="Normal6"/>
              <w:rPr>
                <w:szCs w:val="24"/>
                <w:lang w:val="en-GB"/>
              </w:rPr>
            </w:pPr>
            <w:r w:rsidRPr="002B07B6">
              <w:rPr>
                <w:b/>
                <w:i/>
                <w:lang w:val="en-GB"/>
              </w:rPr>
              <w:t>The workers and/or their representatives in the undertaking or establishment shall be consulted on these measures before the activities concerned are carried out."</w:t>
            </w:r>
          </w:p>
        </w:tc>
      </w:tr>
    </w:tbl>
    <w:p w14:paraId="449D64F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53803E4" w14:textId="77777777" w:rsidR="00A633C2" w:rsidRPr="002B07B6" w:rsidRDefault="00A633C2" w:rsidP="00A633C2">
      <w:r w:rsidRPr="002B07B6">
        <w:rPr>
          <w:rStyle w:val="HideTWBExt"/>
        </w:rPr>
        <w:t>&lt;/Amend&gt;</w:t>
      </w:r>
    </w:p>
    <w:p w14:paraId="30FA34B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205</w:t>
      </w:r>
      <w:r w:rsidRPr="002B07B6">
        <w:rPr>
          <w:rStyle w:val="HideTWBExt"/>
          <w:b w:val="0"/>
          <w:lang w:val="en-GB"/>
        </w:rPr>
        <w:t>&lt;/NumAm&gt;</w:t>
      </w:r>
    </w:p>
    <w:p w14:paraId="09C4559A"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4C14AC9E" w14:textId="77777777" w:rsidR="00A633C2" w:rsidRPr="002B07B6" w:rsidRDefault="00A633C2" w:rsidP="00A633C2">
      <w:r w:rsidRPr="002B07B6">
        <w:rPr>
          <w:rStyle w:val="HideTWBExt"/>
        </w:rPr>
        <w:t>&lt;/RepeatBlock-By&gt;</w:t>
      </w:r>
    </w:p>
    <w:p w14:paraId="502F01A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65FAF8C" w14:textId="77777777" w:rsidR="00A633C2" w:rsidRPr="002B07B6" w:rsidRDefault="00A633C2" w:rsidP="00A633C2">
      <w:pPr>
        <w:pStyle w:val="NormalBold"/>
      </w:pPr>
      <w:r w:rsidRPr="002B07B6">
        <w:rPr>
          <w:rStyle w:val="HideTWBExt"/>
          <w:b w:val="0"/>
        </w:rPr>
        <w:t>&lt;Article&gt;</w:t>
      </w:r>
      <w:r w:rsidRPr="002B07B6">
        <w:t>Article 1 – paragraph 1 – point 6 a (new)</w:t>
      </w:r>
      <w:r w:rsidRPr="002B07B6">
        <w:rPr>
          <w:rStyle w:val="HideTWBExt"/>
          <w:b w:val="0"/>
        </w:rPr>
        <w:t>&lt;/Article&gt;</w:t>
      </w:r>
    </w:p>
    <w:p w14:paraId="0FDE711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3A45F88" w14:textId="77777777" w:rsidR="00A633C2" w:rsidRPr="002B07B6" w:rsidRDefault="00A633C2" w:rsidP="00A633C2">
      <w:r w:rsidRPr="002B07B6">
        <w:rPr>
          <w:rStyle w:val="HideTWBExt"/>
        </w:rPr>
        <w:t>&lt;Article2&gt;</w:t>
      </w:r>
      <w:r w:rsidRPr="002B07B6">
        <w:t>Article 12 – paragraph 1 – introductory part</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F554371" w14:textId="77777777" w:rsidTr="00D37CF1">
        <w:trPr>
          <w:jc w:val="center"/>
        </w:trPr>
        <w:tc>
          <w:tcPr>
            <w:tcW w:w="9752" w:type="dxa"/>
            <w:gridSpan w:val="2"/>
          </w:tcPr>
          <w:p w14:paraId="33F1D3C0" w14:textId="77777777" w:rsidR="00A633C2" w:rsidRPr="002B07B6" w:rsidRDefault="00A633C2" w:rsidP="00D37CF1">
            <w:pPr>
              <w:keepNext/>
            </w:pPr>
          </w:p>
        </w:tc>
      </w:tr>
      <w:tr w:rsidR="00A633C2" w:rsidRPr="002B07B6" w14:paraId="09ED6C09" w14:textId="77777777" w:rsidTr="00D37CF1">
        <w:trPr>
          <w:jc w:val="center"/>
        </w:trPr>
        <w:tc>
          <w:tcPr>
            <w:tcW w:w="4876" w:type="dxa"/>
          </w:tcPr>
          <w:p w14:paraId="650925F5"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2B021507" w14:textId="77777777" w:rsidR="00A633C2" w:rsidRPr="002B07B6" w:rsidRDefault="00A633C2" w:rsidP="00D37CF1">
            <w:pPr>
              <w:pStyle w:val="ColumnHeading"/>
              <w:keepNext/>
              <w:rPr>
                <w:lang w:val="en-GB"/>
              </w:rPr>
            </w:pPr>
            <w:r w:rsidRPr="002B07B6">
              <w:rPr>
                <w:lang w:val="en-GB"/>
              </w:rPr>
              <w:t>Amendment</w:t>
            </w:r>
          </w:p>
        </w:tc>
      </w:tr>
      <w:tr w:rsidR="00A633C2" w:rsidRPr="002B07B6" w14:paraId="138D1682" w14:textId="77777777" w:rsidTr="00D37CF1">
        <w:trPr>
          <w:jc w:val="center"/>
        </w:trPr>
        <w:tc>
          <w:tcPr>
            <w:tcW w:w="4876" w:type="dxa"/>
          </w:tcPr>
          <w:p w14:paraId="74565B79" w14:textId="77777777" w:rsidR="00A633C2" w:rsidRPr="002B07B6" w:rsidRDefault="00A633C2" w:rsidP="00D37CF1">
            <w:pPr>
              <w:pStyle w:val="Normal6"/>
              <w:rPr>
                <w:lang w:val="en-GB"/>
              </w:rPr>
            </w:pPr>
          </w:p>
        </w:tc>
        <w:tc>
          <w:tcPr>
            <w:tcW w:w="4876" w:type="dxa"/>
          </w:tcPr>
          <w:p w14:paraId="300038BA" w14:textId="77777777" w:rsidR="00A633C2" w:rsidRPr="002B07B6" w:rsidRDefault="00A633C2" w:rsidP="00D37CF1">
            <w:pPr>
              <w:pStyle w:val="Normal6"/>
              <w:rPr>
                <w:szCs w:val="24"/>
                <w:lang w:val="en-GB"/>
              </w:rPr>
            </w:pPr>
            <w:r w:rsidRPr="002B07B6">
              <w:rPr>
                <w:b/>
                <w:i/>
                <w:lang w:val="en-GB"/>
              </w:rPr>
              <w:t>(6a)</w:t>
            </w:r>
            <w:r w:rsidRPr="002B07B6">
              <w:rPr>
                <w:b/>
                <w:i/>
                <w:lang w:val="en-GB"/>
              </w:rPr>
              <w:tab/>
              <w:t>Article 12(1), the introductory wording is replaced by the following:</w:t>
            </w:r>
          </w:p>
        </w:tc>
      </w:tr>
      <w:tr w:rsidR="00A633C2" w:rsidRPr="002B07B6" w14:paraId="1358E871" w14:textId="77777777" w:rsidTr="00D37CF1">
        <w:trPr>
          <w:jc w:val="center"/>
        </w:trPr>
        <w:tc>
          <w:tcPr>
            <w:tcW w:w="4876" w:type="dxa"/>
          </w:tcPr>
          <w:p w14:paraId="26A53206" w14:textId="77777777" w:rsidR="00A633C2" w:rsidRPr="002B07B6" w:rsidRDefault="00A633C2" w:rsidP="00D37CF1">
            <w:pPr>
              <w:pStyle w:val="Normal6"/>
              <w:rPr>
                <w:lang w:val="en-GB"/>
              </w:rPr>
            </w:pPr>
            <w:r w:rsidRPr="002B07B6">
              <w:rPr>
                <w:lang w:val="en-GB"/>
              </w:rPr>
              <w:t xml:space="preserve">In the case of certain activities such as demolition, asbestos removal work, </w:t>
            </w:r>
            <w:r w:rsidRPr="002B07B6">
              <w:rPr>
                <w:lang w:val="en-GB"/>
              </w:rPr>
              <w:lastRenderedPageBreak/>
              <w:t>repairing and maintenance, in respect of which it is foreseeable that the limit value set out in Article 8 will be exceeded despite the use of technical preventive measures for limiting asbestos in air concentrations, the employer shall determine the measures intended to ensure protection of the workers while they are engaged in such activities, in particular the following:</w:t>
            </w:r>
          </w:p>
        </w:tc>
        <w:tc>
          <w:tcPr>
            <w:tcW w:w="4876" w:type="dxa"/>
          </w:tcPr>
          <w:p w14:paraId="2A7CDDE2" w14:textId="77777777" w:rsidR="00A633C2" w:rsidRPr="002B07B6" w:rsidRDefault="00A633C2" w:rsidP="00D37CF1">
            <w:pPr>
              <w:pStyle w:val="Normal6"/>
              <w:rPr>
                <w:szCs w:val="24"/>
                <w:lang w:val="en-GB"/>
              </w:rPr>
            </w:pPr>
            <w:r w:rsidRPr="002B07B6">
              <w:rPr>
                <w:lang w:val="en-GB"/>
              </w:rPr>
              <w:lastRenderedPageBreak/>
              <w:t xml:space="preserve">"In the case of certain activities such as demolition, asbestos removal work, </w:t>
            </w:r>
            <w:r w:rsidRPr="002B07B6">
              <w:rPr>
                <w:lang w:val="en-GB"/>
              </w:rPr>
              <w:lastRenderedPageBreak/>
              <w:t xml:space="preserve">repairing and maintenance, in respect of which it is foreseeable that the limit value set out in Article 8 will be exceeded despite the use of </w:t>
            </w:r>
            <w:r w:rsidRPr="002B07B6">
              <w:rPr>
                <w:b/>
                <w:i/>
                <w:lang w:val="en-GB"/>
              </w:rPr>
              <w:t>all possible</w:t>
            </w:r>
            <w:r w:rsidRPr="002B07B6">
              <w:rPr>
                <w:lang w:val="en-GB"/>
              </w:rPr>
              <w:t xml:space="preserve"> technical preventive measures for limiting asbestos in air concentrations, the employer shall determine the measures intended to ensure protection of the workers while they are engaged in such activities, in particular the following:"</w:t>
            </w:r>
          </w:p>
        </w:tc>
      </w:tr>
    </w:tbl>
    <w:p w14:paraId="54D9F983"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945F4D9" w14:textId="77777777" w:rsidR="00A633C2" w:rsidRPr="002B07B6" w:rsidRDefault="00A633C2" w:rsidP="00A633C2">
      <w:r w:rsidRPr="002B07B6">
        <w:rPr>
          <w:rStyle w:val="HideTWBExt"/>
        </w:rPr>
        <w:t>&lt;/Amend&gt;</w:t>
      </w:r>
    </w:p>
    <w:p w14:paraId="1BCF160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206</w:t>
      </w:r>
      <w:r w:rsidRPr="002B07B6">
        <w:rPr>
          <w:rStyle w:val="HideTWBExt"/>
          <w:b w:val="0"/>
          <w:lang w:val="en-GB"/>
        </w:rPr>
        <w:t>&lt;/NumAm&gt;</w:t>
      </w:r>
    </w:p>
    <w:p w14:paraId="728BF0CA"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7DA159B5"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31FB7D59" w14:textId="77777777" w:rsidR="00A633C2" w:rsidRPr="002B07B6" w:rsidRDefault="00A633C2" w:rsidP="00A633C2">
      <w:r w:rsidRPr="002B07B6">
        <w:rPr>
          <w:rStyle w:val="HideTWBExt"/>
        </w:rPr>
        <w:t>&lt;/RepeatBlock-By&gt;</w:t>
      </w:r>
    </w:p>
    <w:p w14:paraId="18049E4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43875DE" w14:textId="77777777" w:rsidR="00A633C2" w:rsidRPr="002B07B6" w:rsidRDefault="00A633C2" w:rsidP="00A633C2">
      <w:pPr>
        <w:pStyle w:val="NormalBold"/>
      </w:pPr>
      <w:r w:rsidRPr="002B07B6">
        <w:rPr>
          <w:rStyle w:val="HideTWBExt"/>
          <w:b w:val="0"/>
        </w:rPr>
        <w:t>&lt;Article&gt;</w:t>
      </w:r>
      <w:r w:rsidRPr="002B07B6">
        <w:t>Article 1 – paragraph 1 – point 6 d (new)</w:t>
      </w:r>
      <w:r w:rsidRPr="002B07B6">
        <w:rPr>
          <w:rStyle w:val="HideTWBExt"/>
          <w:b w:val="0"/>
        </w:rPr>
        <w:t>&lt;/Article&gt;</w:t>
      </w:r>
    </w:p>
    <w:p w14:paraId="050E6CFD"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577E740" w14:textId="77777777" w:rsidR="00A633C2" w:rsidRPr="002B07B6" w:rsidRDefault="00A633C2" w:rsidP="00A633C2">
      <w:r w:rsidRPr="002B07B6">
        <w:rPr>
          <w:rStyle w:val="HideTWBExt"/>
        </w:rPr>
        <w:t>&lt;Article2&gt;</w:t>
      </w:r>
      <w:r w:rsidRPr="002B07B6">
        <w:t>Article 12 – point c</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D2BD860" w14:textId="77777777" w:rsidTr="00D37CF1">
        <w:trPr>
          <w:jc w:val="center"/>
        </w:trPr>
        <w:tc>
          <w:tcPr>
            <w:tcW w:w="9752" w:type="dxa"/>
            <w:gridSpan w:val="2"/>
          </w:tcPr>
          <w:p w14:paraId="33EF44B6" w14:textId="77777777" w:rsidR="00A633C2" w:rsidRPr="002B07B6" w:rsidRDefault="00A633C2" w:rsidP="00D37CF1">
            <w:pPr>
              <w:keepNext/>
            </w:pPr>
          </w:p>
        </w:tc>
      </w:tr>
      <w:tr w:rsidR="00A633C2" w:rsidRPr="002B07B6" w14:paraId="77282337" w14:textId="77777777" w:rsidTr="00D37CF1">
        <w:trPr>
          <w:jc w:val="center"/>
        </w:trPr>
        <w:tc>
          <w:tcPr>
            <w:tcW w:w="4876" w:type="dxa"/>
          </w:tcPr>
          <w:p w14:paraId="1618C80C"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4FBF40DC" w14:textId="77777777" w:rsidR="00A633C2" w:rsidRPr="002B07B6" w:rsidRDefault="00A633C2" w:rsidP="00D37CF1">
            <w:pPr>
              <w:pStyle w:val="ColumnHeading"/>
              <w:keepNext/>
              <w:rPr>
                <w:lang w:val="en-GB"/>
              </w:rPr>
            </w:pPr>
            <w:r w:rsidRPr="002B07B6">
              <w:rPr>
                <w:lang w:val="en-GB"/>
              </w:rPr>
              <w:t>Amendment</w:t>
            </w:r>
          </w:p>
        </w:tc>
      </w:tr>
      <w:tr w:rsidR="00A633C2" w:rsidRPr="002B07B6" w14:paraId="4006CB86" w14:textId="77777777" w:rsidTr="00D37CF1">
        <w:trPr>
          <w:jc w:val="center"/>
        </w:trPr>
        <w:tc>
          <w:tcPr>
            <w:tcW w:w="4876" w:type="dxa"/>
          </w:tcPr>
          <w:p w14:paraId="59DBF961" w14:textId="77777777" w:rsidR="00A633C2" w:rsidRPr="002B07B6" w:rsidRDefault="00A633C2" w:rsidP="00D37CF1">
            <w:pPr>
              <w:pStyle w:val="Normal6"/>
              <w:rPr>
                <w:lang w:val="en-GB"/>
              </w:rPr>
            </w:pPr>
          </w:p>
        </w:tc>
        <w:tc>
          <w:tcPr>
            <w:tcW w:w="4876" w:type="dxa"/>
          </w:tcPr>
          <w:p w14:paraId="66FAD694" w14:textId="77777777" w:rsidR="00A633C2" w:rsidRPr="002B07B6" w:rsidRDefault="00A633C2" w:rsidP="00D37CF1">
            <w:pPr>
              <w:pStyle w:val="Normal6"/>
              <w:rPr>
                <w:szCs w:val="24"/>
                <w:lang w:val="en-GB"/>
              </w:rPr>
            </w:pPr>
            <w:r w:rsidRPr="002B07B6">
              <w:rPr>
                <w:b/>
                <w:i/>
                <w:lang w:val="en-GB"/>
              </w:rPr>
              <w:t>(6d)</w:t>
            </w:r>
            <w:r w:rsidRPr="002B07B6">
              <w:rPr>
                <w:b/>
                <w:i/>
                <w:lang w:val="en-GB"/>
              </w:rPr>
              <w:tab/>
              <w:t>Article 12 point c is replaced by the following:</w:t>
            </w:r>
          </w:p>
        </w:tc>
      </w:tr>
      <w:tr w:rsidR="00A633C2" w:rsidRPr="002B07B6" w14:paraId="07FDEFA6" w14:textId="77777777" w:rsidTr="00D37CF1">
        <w:trPr>
          <w:jc w:val="center"/>
        </w:trPr>
        <w:tc>
          <w:tcPr>
            <w:tcW w:w="4876" w:type="dxa"/>
          </w:tcPr>
          <w:p w14:paraId="5FBAB2C3" w14:textId="77777777" w:rsidR="00A633C2" w:rsidRPr="002B07B6" w:rsidRDefault="00A633C2" w:rsidP="00D37CF1">
            <w:pPr>
              <w:pStyle w:val="Normal6"/>
              <w:rPr>
                <w:lang w:val="en-GB"/>
              </w:rPr>
            </w:pPr>
            <w:r w:rsidRPr="002B07B6">
              <w:rPr>
                <w:lang w:val="en-GB"/>
              </w:rPr>
              <w:t xml:space="preserve">(c) </w:t>
            </w:r>
            <w:r w:rsidRPr="002B07B6">
              <w:rPr>
                <w:lang w:val="en-GB"/>
              </w:rPr>
              <w:tab/>
              <w:t>the spread of dust arising from asbestos or materials containing asbestos outside the premises or site of action shall be prevented</w:t>
            </w:r>
          </w:p>
        </w:tc>
        <w:tc>
          <w:tcPr>
            <w:tcW w:w="4876" w:type="dxa"/>
          </w:tcPr>
          <w:p w14:paraId="1868CFF0" w14:textId="77777777" w:rsidR="00A633C2" w:rsidRPr="002B07B6" w:rsidRDefault="00A633C2" w:rsidP="00D37CF1">
            <w:pPr>
              <w:pStyle w:val="Normal6"/>
              <w:rPr>
                <w:szCs w:val="24"/>
                <w:lang w:val="en-GB"/>
              </w:rPr>
            </w:pPr>
            <w:r w:rsidRPr="002B07B6">
              <w:rPr>
                <w:lang w:val="en-GB"/>
              </w:rPr>
              <w:t xml:space="preserve">"(c) </w:t>
            </w:r>
            <w:r w:rsidRPr="002B07B6">
              <w:rPr>
                <w:lang w:val="en-GB"/>
              </w:rPr>
              <w:tab/>
              <w:t xml:space="preserve">the spread of dust arising from asbestos or materials containing asbestos outside the premises or site of action shall be prevented </w:t>
            </w:r>
            <w:r w:rsidRPr="002B07B6">
              <w:rPr>
                <w:b/>
                <w:i/>
                <w:lang w:val="en-GB"/>
              </w:rPr>
              <w:t>and ventilation of air from asbestos removal sites into enclosed spaces shall not be allowed."</w:t>
            </w:r>
          </w:p>
        </w:tc>
      </w:tr>
    </w:tbl>
    <w:p w14:paraId="33DF756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EA75F1D" w14:textId="77777777" w:rsidR="00A633C2" w:rsidRPr="002B07B6" w:rsidRDefault="00A633C2" w:rsidP="00A633C2">
      <w:r w:rsidRPr="002B07B6">
        <w:rPr>
          <w:rStyle w:val="HideTWBExt"/>
        </w:rPr>
        <w:t>&lt;/Amend&gt;</w:t>
      </w:r>
    </w:p>
    <w:p w14:paraId="15F8909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207</w:t>
      </w:r>
      <w:r w:rsidRPr="002B07B6">
        <w:rPr>
          <w:rStyle w:val="HideTWBExt"/>
          <w:b w:val="0"/>
          <w:lang w:val="en-GB"/>
        </w:rPr>
        <w:t>&lt;/NumAm&gt;</w:t>
      </w:r>
    </w:p>
    <w:p w14:paraId="7BCF950B"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6595BCEE" w14:textId="77777777" w:rsidR="00A633C2" w:rsidRPr="002B07B6" w:rsidRDefault="00A633C2" w:rsidP="00A633C2">
      <w:r w:rsidRPr="002B07B6">
        <w:rPr>
          <w:rStyle w:val="HideTWBExt"/>
        </w:rPr>
        <w:t>&lt;/RepeatBlock-By&gt;</w:t>
      </w:r>
    </w:p>
    <w:p w14:paraId="3C7DF31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6E2AFA3" w14:textId="77777777" w:rsidR="00A633C2" w:rsidRPr="002B07B6" w:rsidRDefault="00A633C2" w:rsidP="00A633C2">
      <w:pPr>
        <w:pStyle w:val="NormalBold"/>
      </w:pPr>
      <w:r w:rsidRPr="002B07B6">
        <w:rPr>
          <w:rStyle w:val="HideTWBExt"/>
          <w:b w:val="0"/>
        </w:rPr>
        <w:t>&lt;Article&gt;</w:t>
      </w:r>
      <w:r w:rsidRPr="002B07B6">
        <w:t>Article 1 – paragraph 1 – point 6 d (new)</w:t>
      </w:r>
      <w:r w:rsidRPr="002B07B6">
        <w:rPr>
          <w:rStyle w:val="HideTWBExt"/>
          <w:b w:val="0"/>
        </w:rPr>
        <w:t>&lt;/Article&gt;</w:t>
      </w:r>
    </w:p>
    <w:p w14:paraId="0178DF9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526D331" w14:textId="77777777" w:rsidR="00A633C2" w:rsidRPr="002B07B6" w:rsidRDefault="00A633C2" w:rsidP="00A633C2">
      <w:r w:rsidRPr="002B07B6">
        <w:rPr>
          <w:rStyle w:val="HideTWBExt"/>
        </w:rPr>
        <w:t>&lt;Article2&gt;</w:t>
      </w:r>
      <w:r w:rsidRPr="002B07B6">
        <w:t xml:space="preserve">Article 12 </w:t>
      </w:r>
      <w:r w:rsidRPr="002B07B6">
        <w:softHyphen/>
        <w:t xml:space="preserve"> point c</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D7DA862" w14:textId="77777777" w:rsidTr="00D37CF1">
        <w:trPr>
          <w:jc w:val="center"/>
        </w:trPr>
        <w:tc>
          <w:tcPr>
            <w:tcW w:w="9752" w:type="dxa"/>
            <w:gridSpan w:val="2"/>
          </w:tcPr>
          <w:p w14:paraId="0D80B3C8" w14:textId="77777777" w:rsidR="00A633C2" w:rsidRPr="002B07B6" w:rsidRDefault="00A633C2" w:rsidP="00D37CF1">
            <w:pPr>
              <w:keepNext/>
            </w:pPr>
          </w:p>
        </w:tc>
      </w:tr>
      <w:tr w:rsidR="00A633C2" w:rsidRPr="002B07B6" w14:paraId="41535634" w14:textId="77777777" w:rsidTr="00D37CF1">
        <w:trPr>
          <w:jc w:val="center"/>
        </w:trPr>
        <w:tc>
          <w:tcPr>
            <w:tcW w:w="4876" w:type="dxa"/>
          </w:tcPr>
          <w:p w14:paraId="78B17394"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4AABF142" w14:textId="77777777" w:rsidR="00A633C2" w:rsidRPr="002B07B6" w:rsidRDefault="00A633C2" w:rsidP="00D37CF1">
            <w:pPr>
              <w:pStyle w:val="ColumnHeading"/>
              <w:keepNext/>
              <w:rPr>
                <w:lang w:val="en-GB"/>
              </w:rPr>
            </w:pPr>
            <w:r w:rsidRPr="002B07B6">
              <w:rPr>
                <w:lang w:val="en-GB"/>
              </w:rPr>
              <w:t>Amendment</w:t>
            </w:r>
          </w:p>
        </w:tc>
      </w:tr>
      <w:tr w:rsidR="00A633C2" w:rsidRPr="002B07B6" w14:paraId="1AD39881" w14:textId="77777777" w:rsidTr="00D37CF1">
        <w:trPr>
          <w:jc w:val="center"/>
        </w:trPr>
        <w:tc>
          <w:tcPr>
            <w:tcW w:w="4876" w:type="dxa"/>
          </w:tcPr>
          <w:p w14:paraId="351EF1F1" w14:textId="77777777" w:rsidR="00A633C2" w:rsidRPr="002B07B6" w:rsidRDefault="00A633C2" w:rsidP="00D37CF1">
            <w:pPr>
              <w:pStyle w:val="Normal6"/>
              <w:rPr>
                <w:lang w:val="en-GB"/>
              </w:rPr>
            </w:pPr>
          </w:p>
        </w:tc>
        <w:tc>
          <w:tcPr>
            <w:tcW w:w="4876" w:type="dxa"/>
          </w:tcPr>
          <w:p w14:paraId="7F347759" w14:textId="77777777" w:rsidR="00A633C2" w:rsidRPr="002B07B6" w:rsidRDefault="00A633C2" w:rsidP="00D37CF1">
            <w:pPr>
              <w:pStyle w:val="Normal6"/>
              <w:rPr>
                <w:szCs w:val="24"/>
                <w:lang w:val="en-GB"/>
              </w:rPr>
            </w:pPr>
            <w:r w:rsidRPr="002B07B6">
              <w:rPr>
                <w:b/>
                <w:i/>
                <w:lang w:val="en-GB"/>
              </w:rPr>
              <w:t>(6d)</w:t>
            </w:r>
            <w:r w:rsidRPr="002B07B6">
              <w:rPr>
                <w:b/>
                <w:i/>
                <w:lang w:val="en-GB"/>
              </w:rPr>
              <w:tab/>
              <w:t>Article 12, point c is replaced by the following:</w:t>
            </w:r>
          </w:p>
        </w:tc>
      </w:tr>
      <w:tr w:rsidR="00A633C2" w:rsidRPr="002B07B6" w14:paraId="38A63E22" w14:textId="77777777" w:rsidTr="00D37CF1">
        <w:trPr>
          <w:jc w:val="center"/>
        </w:trPr>
        <w:tc>
          <w:tcPr>
            <w:tcW w:w="4876" w:type="dxa"/>
          </w:tcPr>
          <w:p w14:paraId="428E5A6A" w14:textId="77777777" w:rsidR="00A633C2" w:rsidRPr="002B07B6" w:rsidRDefault="00A633C2" w:rsidP="00D37CF1">
            <w:pPr>
              <w:pStyle w:val="Normal6"/>
              <w:rPr>
                <w:lang w:val="en-GB"/>
              </w:rPr>
            </w:pPr>
            <w:r w:rsidRPr="002B07B6">
              <w:rPr>
                <w:lang w:val="en-GB"/>
              </w:rPr>
              <w:t xml:space="preserve">(c) </w:t>
            </w:r>
            <w:r w:rsidRPr="002B07B6">
              <w:rPr>
                <w:lang w:val="en-GB"/>
              </w:rPr>
              <w:tab/>
              <w:t>the spread of dust arising from asbestos or materials containing asbestos outside the premises or site of action shall be prevented.</w:t>
            </w:r>
          </w:p>
        </w:tc>
        <w:tc>
          <w:tcPr>
            <w:tcW w:w="4876" w:type="dxa"/>
          </w:tcPr>
          <w:p w14:paraId="6A2F6E45" w14:textId="77777777" w:rsidR="00A633C2" w:rsidRPr="002B07B6" w:rsidRDefault="00A633C2" w:rsidP="00D37CF1">
            <w:pPr>
              <w:pStyle w:val="Normal6"/>
              <w:rPr>
                <w:szCs w:val="24"/>
                <w:lang w:val="en-GB"/>
              </w:rPr>
            </w:pPr>
            <w:r w:rsidRPr="002B07B6">
              <w:rPr>
                <w:lang w:val="en-GB"/>
              </w:rPr>
              <w:t xml:space="preserve">"(c) </w:t>
            </w:r>
            <w:r w:rsidRPr="002B07B6">
              <w:rPr>
                <w:lang w:val="en-GB"/>
              </w:rPr>
              <w:tab/>
              <w:t xml:space="preserve">the spread of dust arising from asbestos or materials containing asbestos outside the premises or site of action shall be prevented </w:t>
            </w:r>
            <w:r w:rsidRPr="002B07B6">
              <w:rPr>
                <w:b/>
                <w:i/>
                <w:lang w:val="en-GB"/>
              </w:rPr>
              <w:t>and ventilation of air from asbestos removal sites into enclosed spaces shall not be allowed</w:t>
            </w:r>
            <w:r w:rsidRPr="002B07B6">
              <w:rPr>
                <w:lang w:val="en-GB"/>
              </w:rPr>
              <w:t>.</w:t>
            </w:r>
            <w:r w:rsidRPr="002B07B6">
              <w:rPr>
                <w:b/>
                <w:i/>
                <w:lang w:val="en-GB"/>
              </w:rPr>
              <w:t>"</w:t>
            </w:r>
          </w:p>
        </w:tc>
      </w:tr>
    </w:tbl>
    <w:p w14:paraId="5CAA7BD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35E9B24" w14:textId="77777777" w:rsidR="00A633C2" w:rsidRPr="002B07B6" w:rsidRDefault="00A633C2" w:rsidP="00A633C2">
      <w:r w:rsidRPr="002B07B6">
        <w:rPr>
          <w:rStyle w:val="HideTWBExt"/>
        </w:rPr>
        <w:t>&lt;/Amend&gt;</w:t>
      </w:r>
    </w:p>
    <w:p w14:paraId="2F725CF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208</w:t>
      </w:r>
      <w:r w:rsidRPr="002B07B6">
        <w:rPr>
          <w:rStyle w:val="HideTWBExt"/>
          <w:b w:val="0"/>
          <w:lang w:val="en-GB"/>
        </w:rPr>
        <w:t>&lt;/NumAm&gt;</w:t>
      </w:r>
    </w:p>
    <w:p w14:paraId="5166367E"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59455EC8"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555204C8" w14:textId="77777777" w:rsidR="00A633C2" w:rsidRPr="002B07B6" w:rsidRDefault="00A633C2" w:rsidP="00A633C2">
      <w:r w:rsidRPr="002B07B6">
        <w:rPr>
          <w:rStyle w:val="HideTWBExt"/>
        </w:rPr>
        <w:t>&lt;/RepeatBlock-By&gt;</w:t>
      </w:r>
    </w:p>
    <w:p w14:paraId="468E5C9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E8341A8" w14:textId="77777777" w:rsidR="00A633C2" w:rsidRPr="002B07B6" w:rsidRDefault="00A633C2" w:rsidP="00A633C2">
      <w:pPr>
        <w:pStyle w:val="NormalBold"/>
      </w:pPr>
      <w:r w:rsidRPr="002B07B6">
        <w:rPr>
          <w:rStyle w:val="HideTWBExt"/>
          <w:b w:val="0"/>
        </w:rPr>
        <w:t>&lt;Article&gt;</w:t>
      </w:r>
      <w:r w:rsidRPr="002B07B6">
        <w:t>Article 1 – paragraph 1 – point 6 e (new)</w:t>
      </w:r>
      <w:r w:rsidRPr="002B07B6">
        <w:rPr>
          <w:rStyle w:val="HideTWBExt"/>
          <w:b w:val="0"/>
        </w:rPr>
        <w:t>&lt;/Article&gt;</w:t>
      </w:r>
    </w:p>
    <w:p w14:paraId="6C7AAF55"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9A53FE6" w14:textId="77777777" w:rsidR="00A633C2" w:rsidRPr="002B07B6" w:rsidRDefault="00A633C2" w:rsidP="00A633C2">
      <w:r w:rsidRPr="002B07B6">
        <w:rPr>
          <w:rStyle w:val="HideTWBExt"/>
        </w:rPr>
        <w:t>&lt;Article2&gt;</w:t>
      </w:r>
      <w:r w:rsidRPr="002B07B6">
        <w:t>Article 12 – point c</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20475DA" w14:textId="77777777" w:rsidTr="00D37CF1">
        <w:trPr>
          <w:jc w:val="center"/>
        </w:trPr>
        <w:tc>
          <w:tcPr>
            <w:tcW w:w="9752" w:type="dxa"/>
            <w:gridSpan w:val="2"/>
          </w:tcPr>
          <w:p w14:paraId="13912350" w14:textId="77777777" w:rsidR="00A633C2" w:rsidRPr="002B07B6" w:rsidRDefault="00A633C2" w:rsidP="00D37CF1">
            <w:pPr>
              <w:keepNext/>
            </w:pPr>
          </w:p>
        </w:tc>
      </w:tr>
      <w:tr w:rsidR="00A633C2" w:rsidRPr="002B07B6" w14:paraId="55D4E806" w14:textId="77777777" w:rsidTr="00D37CF1">
        <w:trPr>
          <w:jc w:val="center"/>
        </w:trPr>
        <w:tc>
          <w:tcPr>
            <w:tcW w:w="4876" w:type="dxa"/>
          </w:tcPr>
          <w:p w14:paraId="4029F21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439BB58" w14:textId="77777777" w:rsidR="00A633C2" w:rsidRPr="002B07B6" w:rsidRDefault="00A633C2" w:rsidP="00D37CF1">
            <w:pPr>
              <w:pStyle w:val="ColumnHeading"/>
              <w:keepNext/>
              <w:rPr>
                <w:lang w:val="en-GB"/>
              </w:rPr>
            </w:pPr>
            <w:r w:rsidRPr="002B07B6">
              <w:rPr>
                <w:lang w:val="en-GB"/>
              </w:rPr>
              <w:t>Amendment</w:t>
            </w:r>
          </w:p>
        </w:tc>
      </w:tr>
      <w:tr w:rsidR="00A633C2" w:rsidRPr="002B07B6" w14:paraId="498EA239" w14:textId="77777777" w:rsidTr="00D37CF1">
        <w:trPr>
          <w:jc w:val="center"/>
        </w:trPr>
        <w:tc>
          <w:tcPr>
            <w:tcW w:w="4876" w:type="dxa"/>
          </w:tcPr>
          <w:p w14:paraId="63D60BD7" w14:textId="77777777" w:rsidR="00A633C2" w:rsidRPr="002B07B6" w:rsidRDefault="00A633C2" w:rsidP="00D37CF1">
            <w:pPr>
              <w:pStyle w:val="Normal6"/>
              <w:rPr>
                <w:lang w:val="en-GB"/>
              </w:rPr>
            </w:pPr>
          </w:p>
        </w:tc>
        <w:tc>
          <w:tcPr>
            <w:tcW w:w="4876" w:type="dxa"/>
          </w:tcPr>
          <w:p w14:paraId="259112E5" w14:textId="77777777" w:rsidR="00A633C2" w:rsidRPr="002B07B6" w:rsidRDefault="00A633C2" w:rsidP="00D37CF1">
            <w:pPr>
              <w:pStyle w:val="Normal6"/>
              <w:rPr>
                <w:szCs w:val="24"/>
                <w:lang w:val="en-GB"/>
              </w:rPr>
            </w:pPr>
            <w:r w:rsidRPr="002B07B6">
              <w:rPr>
                <w:b/>
                <w:i/>
                <w:lang w:val="en-GB"/>
              </w:rPr>
              <w:t>(6e)</w:t>
            </w:r>
            <w:r w:rsidRPr="002B07B6">
              <w:rPr>
                <w:b/>
                <w:i/>
                <w:lang w:val="en-GB"/>
              </w:rPr>
              <w:tab/>
              <w:t>In Article 12, the following paragraph is added:</w:t>
            </w:r>
          </w:p>
        </w:tc>
      </w:tr>
      <w:tr w:rsidR="00A633C2" w:rsidRPr="002B07B6" w14:paraId="1D2A6204" w14:textId="77777777" w:rsidTr="00D37CF1">
        <w:trPr>
          <w:jc w:val="center"/>
        </w:trPr>
        <w:tc>
          <w:tcPr>
            <w:tcW w:w="4876" w:type="dxa"/>
          </w:tcPr>
          <w:p w14:paraId="7FF24609" w14:textId="77777777" w:rsidR="00A633C2" w:rsidRPr="002B07B6" w:rsidRDefault="00A633C2" w:rsidP="00D37CF1">
            <w:pPr>
              <w:pStyle w:val="Normal6"/>
              <w:rPr>
                <w:lang w:val="en-GB"/>
              </w:rPr>
            </w:pPr>
          </w:p>
        </w:tc>
        <w:tc>
          <w:tcPr>
            <w:tcW w:w="4876" w:type="dxa"/>
          </w:tcPr>
          <w:p w14:paraId="0C75C59A" w14:textId="77777777" w:rsidR="00A633C2" w:rsidRPr="002B07B6" w:rsidRDefault="00A633C2" w:rsidP="00D37CF1">
            <w:pPr>
              <w:pStyle w:val="Normal6"/>
              <w:rPr>
                <w:szCs w:val="24"/>
                <w:lang w:val="en-GB"/>
              </w:rPr>
            </w:pPr>
            <w:r w:rsidRPr="002B07B6">
              <w:rPr>
                <w:b/>
                <w:i/>
                <w:lang w:val="en-GB"/>
              </w:rPr>
              <w:t>“A measurement of asbestos fibres concentration in the air shall be carried out after activities referred to in the first paragraph have been concluded in order to ensure that workers can safely re-enter the workplace.”</w:t>
            </w:r>
          </w:p>
        </w:tc>
      </w:tr>
    </w:tbl>
    <w:p w14:paraId="7DFEE85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724A7AD" w14:textId="77777777" w:rsidR="00A633C2" w:rsidRPr="002B07B6" w:rsidRDefault="00A633C2" w:rsidP="00A633C2">
      <w:r w:rsidRPr="002B07B6">
        <w:rPr>
          <w:rStyle w:val="HideTWBExt"/>
        </w:rPr>
        <w:t>&lt;/Amend&gt;</w:t>
      </w:r>
    </w:p>
    <w:p w14:paraId="14416FB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209</w:t>
      </w:r>
      <w:r w:rsidRPr="002B07B6">
        <w:rPr>
          <w:rStyle w:val="HideTWBExt"/>
          <w:b w:val="0"/>
          <w:lang w:val="en-GB"/>
        </w:rPr>
        <w:t>&lt;/NumAm&gt;</w:t>
      </w:r>
    </w:p>
    <w:p w14:paraId="2D6881F9"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1D4EFEE8" w14:textId="77777777" w:rsidR="00A633C2" w:rsidRPr="002B07B6" w:rsidRDefault="00A633C2" w:rsidP="00A633C2">
      <w:r w:rsidRPr="002B07B6">
        <w:rPr>
          <w:rStyle w:val="HideTWBExt"/>
        </w:rPr>
        <w:t>&lt;/RepeatBlock-By&gt;</w:t>
      </w:r>
    </w:p>
    <w:p w14:paraId="7A95CEC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02A0FCA" w14:textId="77777777" w:rsidR="00A633C2" w:rsidRPr="002B07B6" w:rsidRDefault="00A633C2" w:rsidP="00A633C2">
      <w:pPr>
        <w:pStyle w:val="NormalBold"/>
      </w:pPr>
      <w:r w:rsidRPr="002B07B6">
        <w:rPr>
          <w:rStyle w:val="HideTWBExt"/>
          <w:b w:val="0"/>
        </w:rPr>
        <w:t>&lt;Article&gt;</w:t>
      </w:r>
      <w:r w:rsidRPr="002B07B6">
        <w:t>Article 1 – paragraph 1 – point 6 e (new)</w:t>
      </w:r>
      <w:r w:rsidRPr="002B07B6">
        <w:rPr>
          <w:rStyle w:val="HideTWBExt"/>
          <w:b w:val="0"/>
        </w:rPr>
        <w:t>&lt;/Article&gt;</w:t>
      </w:r>
    </w:p>
    <w:p w14:paraId="48ACA973"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2ED7E4A" w14:textId="77777777" w:rsidR="00A633C2" w:rsidRPr="002B07B6" w:rsidRDefault="00A633C2" w:rsidP="00A633C2">
      <w:r w:rsidRPr="002B07B6">
        <w:rPr>
          <w:rStyle w:val="HideTWBExt"/>
        </w:rPr>
        <w:t>&lt;Article2&gt;</w:t>
      </w:r>
      <w:r w:rsidRPr="002B07B6">
        <w:t>Article 12 – paragraph 2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32CBD92" w14:textId="77777777" w:rsidTr="00D37CF1">
        <w:trPr>
          <w:jc w:val="center"/>
        </w:trPr>
        <w:tc>
          <w:tcPr>
            <w:tcW w:w="9752" w:type="dxa"/>
            <w:gridSpan w:val="2"/>
          </w:tcPr>
          <w:p w14:paraId="0C12AABD" w14:textId="77777777" w:rsidR="00A633C2" w:rsidRPr="002B07B6" w:rsidRDefault="00A633C2" w:rsidP="00D37CF1">
            <w:pPr>
              <w:keepNext/>
            </w:pPr>
          </w:p>
        </w:tc>
      </w:tr>
      <w:tr w:rsidR="00A633C2" w:rsidRPr="002B07B6" w14:paraId="6A394FB1" w14:textId="77777777" w:rsidTr="00D37CF1">
        <w:trPr>
          <w:jc w:val="center"/>
        </w:trPr>
        <w:tc>
          <w:tcPr>
            <w:tcW w:w="4876" w:type="dxa"/>
          </w:tcPr>
          <w:p w14:paraId="26716AA0"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81434C5" w14:textId="77777777" w:rsidR="00A633C2" w:rsidRPr="002B07B6" w:rsidRDefault="00A633C2" w:rsidP="00D37CF1">
            <w:pPr>
              <w:pStyle w:val="ColumnHeading"/>
              <w:keepNext/>
              <w:rPr>
                <w:lang w:val="en-GB"/>
              </w:rPr>
            </w:pPr>
            <w:r w:rsidRPr="002B07B6">
              <w:rPr>
                <w:lang w:val="en-GB"/>
              </w:rPr>
              <w:t>Amendment</w:t>
            </w:r>
          </w:p>
        </w:tc>
      </w:tr>
      <w:tr w:rsidR="00A633C2" w:rsidRPr="002B07B6" w14:paraId="31902DE3" w14:textId="77777777" w:rsidTr="00D37CF1">
        <w:trPr>
          <w:jc w:val="center"/>
        </w:trPr>
        <w:tc>
          <w:tcPr>
            <w:tcW w:w="4876" w:type="dxa"/>
          </w:tcPr>
          <w:p w14:paraId="33B3293F" w14:textId="77777777" w:rsidR="00A633C2" w:rsidRPr="002B07B6" w:rsidRDefault="00A633C2" w:rsidP="00D37CF1">
            <w:pPr>
              <w:pStyle w:val="Normal6"/>
              <w:rPr>
                <w:lang w:val="en-GB"/>
              </w:rPr>
            </w:pPr>
          </w:p>
        </w:tc>
        <w:tc>
          <w:tcPr>
            <w:tcW w:w="4876" w:type="dxa"/>
          </w:tcPr>
          <w:p w14:paraId="7B421798" w14:textId="77777777" w:rsidR="00A633C2" w:rsidRPr="002B07B6" w:rsidRDefault="00A633C2" w:rsidP="00D37CF1">
            <w:pPr>
              <w:pStyle w:val="Normal6"/>
              <w:rPr>
                <w:szCs w:val="24"/>
                <w:lang w:val="en-GB"/>
              </w:rPr>
            </w:pPr>
            <w:r w:rsidRPr="002B07B6">
              <w:rPr>
                <w:b/>
                <w:i/>
                <w:lang w:val="en-GB"/>
              </w:rPr>
              <w:t>(6e)</w:t>
            </w:r>
            <w:r w:rsidRPr="002B07B6">
              <w:rPr>
                <w:b/>
                <w:i/>
                <w:lang w:val="en-GB"/>
              </w:rPr>
              <w:tab/>
              <w:t>In Article 12, the following paragraph is added:</w:t>
            </w:r>
          </w:p>
        </w:tc>
      </w:tr>
      <w:tr w:rsidR="00A633C2" w:rsidRPr="002B07B6" w14:paraId="508236BC" w14:textId="77777777" w:rsidTr="00D37CF1">
        <w:trPr>
          <w:jc w:val="center"/>
        </w:trPr>
        <w:tc>
          <w:tcPr>
            <w:tcW w:w="4876" w:type="dxa"/>
          </w:tcPr>
          <w:p w14:paraId="033D2720" w14:textId="77777777" w:rsidR="00A633C2" w:rsidRPr="002B07B6" w:rsidRDefault="00A633C2" w:rsidP="00D37CF1">
            <w:pPr>
              <w:pStyle w:val="Normal6"/>
              <w:rPr>
                <w:lang w:val="en-GB"/>
              </w:rPr>
            </w:pPr>
          </w:p>
        </w:tc>
        <w:tc>
          <w:tcPr>
            <w:tcW w:w="4876" w:type="dxa"/>
          </w:tcPr>
          <w:p w14:paraId="5C1298F1" w14:textId="77777777" w:rsidR="00A633C2" w:rsidRPr="002B07B6" w:rsidRDefault="00A633C2" w:rsidP="00D37CF1">
            <w:pPr>
              <w:pStyle w:val="Normal6"/>
              <w:rPr>
                <w:szCs w:val="24"/>
                <w:lang w:val="en-GB"/>
              </w:rPr>
            </w:pPr>
            <w:r w:rsidRPr="002B07B6">
              <w:rPr>
                <w:b/>
                <w:i/>
                <w:lang w:val="en-GB"/>
              </w:rPr>
              <w:t>“A measurement of asbestos fibres concentration in the air shall be carried out after activities referred to in the first paragraph have been concluded in order to ensure that workers can safely re-enter the workplace."</w:t>
            </w:r>
          </w:p>
        </w:tc>
      </w:tr>
    </w:tbl>
    <w:p w14:paraId="2E7AAB55"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30B97F9" w14:textId="77777777" w:rsidR="00A633C2" w:rsidRPr="002B07B6" w:rsidRDefault="00A633C2" w:rsidP="00A633C2">
      <w:r w:rsidRPr="002B07B6">
        <w:rPr>
          <w:rStyle w:val="HideTWBExt"/>
        </w:rPr>
        <w:t>&lt;/Amend&gt;</w:t>
      </w:r>
    </w:p>
    <w:p w14:paraId="5ED1F8D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210</w:t>
      </w:r>
      <w:r w:rsidRPr="002B07B6">
        <w:rPr>
          <w:rStyle w:val="HideTWBExt"/>
          <w:b w:val="0"/>
          <w:lang w:val="en-GB"/>
        </w:rPr>
        <w:t>&lt;/NumAm&gt;</w:t>
      </w:r>
    </w:p>
    <w:p w14:paraId="3844DBC0"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44AF27B2" w14:textId="77777777" w:rsidR="00A633C2" w:rsidRPr="002B07B6" w:rsidRDefault="00A633C2" w:rsidP="00A633C2">
      <w:r w:rsidRPr="002B07B6">
        <w:rPr>
          <w:rStyle w:val="HideTWBExt"/>
        </w:rPr>
        <w:t>&lt;/RepeatBlock-By&gt;</w:t>
      </w:r>
    </w:p>
    <w:p w14:paraId="0E92B46E"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D208E7E" w14:textId="77777777" w:rsidR="00A633C2" w:rsidRPr="002B07B6" w:rsidRDefault="00A633C2" w:rsidP="00A633C2">
      <w:pPr>
        <w:pStyle w:val="NormalBold"/>
      </w:pPr>
      <w:r w:rsidRPr="002B07B6">
        <w:rPr>
          <w:rStyle w:val="HideTWBExt"/>
          <w:b w:val="0"/>
        </w:rPr>
        <w:t>&lt;Article&gt;</w:t>
      </w:r>
      <w:r w:rsidRPr="002B07B6">
        <w:t>Article 1 – paragraph 1 – point 6 e (new)</w:t>
      </w:r>
      <w:r w:rsidRPr="002B07B6">
        <w:rPr>
          <w:rStyle w:val="HideTWBExt"/>
          <w:b w:val="0"/>
        </w:rPr>
        <w:t>&lt;/Article&gt;</w:t>
      </w:r>
    </w:p>
    <w:p w14:paraId="550749E5"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3AAB308" w14:textId="77777777" w:rsidR="00A633C2" w:rsidRPr="002B07B6" w:rsidRDefault="00A633C2" w:rsidP="00A633C2">
      <w:r w:rsidRPr="002B07B6">
        <w:rPr>
          <w:rStyle w:val="HideTWBExt"/>
        </w:rPr>
        <w:t>&lt;Article2&gt;</w:t>
      </w:r>
      <w:r w:rsidRPr="002B07B6">
        <w:t>Article 12 – paragraph 2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3C736C9" w14:textId="77777777" w:rsidTr="00D37CF1">
        <w:trPr>
          <w:jc w:val="center"/>
        </w:trPr>
        <w:tc>
          <w:tcPr>
            <w:tcW w:w="9752" w:type="dxa"/>
            <w:gridSpan w:val="2"/>
          </w:tcPr>
          <w:p w14:paraId="16A2EF68" w14:textId="77777777" w:rsidR="00A633C2" w:rsidRPr="002B07B6" w:rsidRDefault="00A633C2" w:rsidP="00D37CF1">
            <w:pPr>
              <w:keepNext/>
            </w:pPr>
          </w:p>
        </w:tc>
      </w:tr>
      <w:tr w:rsidR="00A633C2" w:rsidRPr="002B07B6" w14:paraId="691140AB" w14:textId="77777777" w:rsidTr="00D37CF1">
        <w:trPr>
          <w:jc w:val="center"/>
        </w:trPr>
        <w:tc>
          <w:tcPr>
            <w:tcW w:w="4876" w:type="dxa"/>
          </w:tcPr>
          <w:p w14:paraId="0C8D73DF"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29A2E3FE" w14:textId="77777777" w:rsidR="00A633C2" w:rsidRPr="002B07B6" w:rsidRDefault="00A633C2" w:rsidP="00D37CF1">
            <w:pPr>
              <w:pStyle w:val="ColumnHeading"/>
              <w:keepNext/>
              <w:rPr>
                <w:lang w:val="en-GB"/>
              </w:rPr>
            </w:pPr>
            <w:r w:rsidRPr="002B07B6">
              <w:rPr>
                <w:lang w:val="en-GB"/>
              </w:rPr>
              <w:t>Amendment</w:t>
            </w:r>
          </w:p>
        </w:tc>
      </w:tr>
      <w:tr w:rsidR="00A633C2" w:rsidRPr="002B07B6" w14:paraId="4A36215E" w14:textId="77777777" w:rsidTr="00D37CF1">
        <w:trPr>
          <w:jc w:val="center"/>
        </w:trPr>
        <w:tc>
          <w:tcPr>
            <w:tcW w:w="4876" w:type="dxa"/>
          </w:tcPr>
          <w:p w14:paraId="55EABF34" w14:textId="77777777" w:rsidR="00A633C2" w:rsidRPr="002B07B6" w:rsidRDefault="00A633C2" w:rsidP="00D37CF1">
            <w:pPr>
              <w:pStyle w:val="Normal6"/>
              <w:rPr>
                <w:lang w:val="en-GB"/>
              </w:rPr>
            </w:pPr>
          </w:p>
        </w:tc>
        <w:tc>
          <w:tcPr>
            <w:tcW w:w="4876" w:type="dxa"/>
          </w:tcPr>
          <w:p w14:paraId="29B61AFD" w14:textId="77777777" w:rsidR="00A633C2" w:rsidRPr="002B07B6" w:rsidRDefault="00A633C2" w:rsidP="00D37CF1">
            <w:pPr>
              <w:pStyle w:val="Normal6"/>
              <w:rPr>
                <w:szCs w:val="24"/>
                <w:lang w:val="en-GB"/>
              </w:rPr>
            </w:pPr>
            <w:r w:rsidRPr="002B07B6">
              <w:rPr>
                <w:b/>
                <w:i/>
                <w:lang w:val="en-GB"/>
              </w:rPr>
              <w:t>(6e)</w:t>
            </w:r>
            <w:r w:rsidRPr="002B07B6">
              <w:rPr>
                <w:b/>
                <w:i/>
                <w:lang w:val="en-GB"/>
              </w:rPr>
              <w:tab/>
              <w:t>In Article 12, the following paragraph is added:</w:t>
            </w:r>
          </w:p>
        </w:tc>
      </w:tr>
      <w:tr w:rsidR="00A633C2" w:rsidRPr="002B07B6" w14:paraId="6F651132" w14:textId="77777777" w:rsidTr="00D37CF1">
        <w:trPr>
          <w:jc w:val="center"/>
        </w:trPr>
        <w:tc>
          <w:tcPr>
            <w:tcW w:w="4876" w:type="dxa"/>
          </w:tcPr>
          <w:p w14:paraId="19AAFB9A" w14:textId="77777777" w:rsidR="00A633C2" w:rsidRPr="002B07B6" w:rsidRDefault="00A633C2" w:rsidP="00D37CF1">
            <w:pPr>
              <w:pStyle w:val="Normal6"/>
              <w:rPr>
                <w:lang w:val="en-GB"/>
              </w:rPr>
            </w:pPr>
          </w:p>
        </w:tc>
        <w:tc>
          <w:tcPr>
            <w:tcW w:w="4876" w:type="dxa"/>
          </w:tcPr>
          <w:p w14:paraId="4F82FE5D" w14:textId="77777777" w:rsidR="00A633C2" w:rsidRPr="002B07B6" w:rsidRDefault="00A633C2" w:rsidP="00D37CF1">
            <w:pPr>
              <w:pStyle w:val="Normal6"/>
              <w:rPr>
                <w:szCs w:val="24"/>
                <w:lang w:val="en-GB"/>
              </w:rPr>
            </w:pPr>
            <w:r w:rsidRPr="002B07B6">
              <w:rPr>
                <w:b/>
                <w:i/>
                <w:lang w:val="en-GB"/>
              </w:rPr>
              <w:t>"A measurement of asbestos fibres concentration in the air shall be carried out after activities referred to in the first paragraph have been concluded in order to ensure that workers can safely re-enter the workplace."</w:t>
            </w:r>
          </w:p>
        </w:tc>
      </w:tr>
    </w:tbl>
    <w:p w14:paraId="13519C1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CDDA147" w14:textId="77777777" w:rsidR="00A633C2" w:rsidRPr="002B07B6" w:rsidRDefault="00A633C2" w:rsidP="00A633C2">
      <w:r w:rsidRPr="002B07B6">
        <w:rPr>
          <w:rStyle w:val="HideTWBExt"/>
        </w:rPr>
        <w:t>&lt;/Amend&gt;</w:t>
      </w:r>
    </w:p>
    <w:p w14:paraId="1D80FDD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211</w:t>
      </w:r>
      <w:r w:rsidRPr="002B07B6">
        <w:rPr>
          <w:rStyle w:val="HideTWBExt"/>
          <w:b w:val="0"/>
          <w:lang w:val="en-GB"/>
        </w:rPr>
        <w:t>&lt;/NumAm&gt;</w:t>
      </w:r>
    </w:p>
    <w:p w14:paraId="789784F6"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67D4B95E" w14:textId="77777777" w:rsidR="00A633C2" w:rsidRPr="002B07B6" w:rsidRDefault="00A633C2" w:rsidP="00A633C2">
      <w:r w:rsidRPr="002B07B6">
        <w:rPr>
          <w:rStyle w:val="HideTWBExt"/>
        </w:rPr>
        <w:t>&lt;/RepeatBlock-By&gt;</w:t>
      </w:r>
    </w:p>
    <w:p w14:paraId="66D8297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DBC47D3" w14:textId="77777777" w:rsidR="00A633C2" w:rsidRPr="002B07B6" w:rsidRDefault="00A633C2" w:rsidP="00A633C2">
      <w:pPr>
        <w:pStyle w:val="NormalBold"/>
      </w:pPr>
      <w:r w:rsidRPr="002B07B6">
        <w:rPr>
          <w:rStyle w:val="HideTWBExt"/>
          <w:b w:val="0"/>
        </w:rPr>
        <w:t>&lt;Article&gt;</w:t>
      </w:r>
      <w:r w:rsidRPr="002B07B6">
        <w:t>Article 1 – paragraph 1 – point 6 c (new)</w:t>
      </w:r>
      <w:r w:rsidRPr="002B07B6">
        <w:rPr>
          <w:rStyle w:val="HideTWBExt"/>
          <w:b w:val="0"/>
        </w:rPr>
        <w:t>&lt;/Article&gt;</w:t>
      </w:r>
    </w:p>
    <w:p w14:paraId="0B1C31F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3B568B5" w14:textId="77777777" w:rsidR="00A633C2" w:rsidRPr="002B07B6" w:rsidRDefault="00A633C2" w:rsidP="00A633C2">
      <w:r w:rsidRPr="002B07B6">
        <w:rPr>
          <w:rStyle w:val="HideTWBExt"/>
        </w:rPr>
        <w:t>&lt;Article2&gt;</w:t>
      </w:r>
      <w:r w:rsidRPr="002B07B6">
        <w:t>Article 13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78DAD9E" w14:textId="77777777" w:rsidTr="00D37CF1">
        <w:trPr>
          <w:jc w:val="center"/>
        </w:trPr>
        <w:tc>
          <w:tcPr>
            <w:tcW w:w="9752" w:type="dxa"/>
            <w:gridSpan w:val="2"/>
          </w:tcPr>
          <w:p w14:paraId="717EC663" w14:textId="77777777" w:rsidR="00A633C2" w:rsidRPr="002B07B6" w:rsidRDefault="00A633C2" w:rsidP="00D37CF1">
            <w:pPr>
              <w:keepNext/>
            </w:pPr>
          </w:p>
        </w:tc>
      </w:tr>
      <w:tr w:rsidR="00A633C2" w:rsidRPr="002B07B6" w14:paraId="0C772F31" w14:textId="77777777" w:rsidTr="00D37CF1">
        <w:trPr>
          <w:jc w:val="center"/>
        </w:trPr>
        <w:tc>
          <w:tcPr>
            <w:tcW w:w="4876" w:type="dxa"/>
          </w:tcPr>
          <w:p w14:paraId="014A3E60"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1847904A" w14:textId="77777777" w:rsidR="00A633C2" w:rsidRPr="002B07B6" w:rsidRDefault="00A633C2" w:rsidP="00D37CF1">
            <w:pPr>
              <w:pStyle w:val="ColumnHeading"/>
              <w:keepNext/>
              <w:rPr>
                <w:lang w:val="en-GB"/>
              </w:rPr>
            </w:pPr>
            <w:r w:rsidRPr="002B07B6">
              <w:rPr>
                <w:lang w:val="en-GB"/>
              </w:rPr>
              <w:t>Amendment</w:t>
            </w:r>
          </w:p>
        </w:tc>
      </w:tr>
      <w:tr w:rsidR="00A633C2" w:rsidRPr="002B07B6" w14:paraId="5F043605" w14:textId="77777777" w:rsidTr="00D37CF1">
        <w:trPr>
          <w:jc w:val="center"/>
        </w:trPr>
        <w:tc>
          <w:tcPr>
            <w:tcW w:w="4876" w:type="dxa"/>
          </w:tcPr>
          <w:p w14:paraId="535A34A4" w14:textId="77777777" w:rsidR="00A633C2" w:rsidRPr="002B07B6" w:rsidRDefault="00A633C2" w:rsidP="00D37CF1">
            <w:pPr>
              <w:pStyle w:val="Normal6"/>
              <w:rPr>
                <w:lang w:val="en-GB"/>
              </w:rPr>
            </w:pPr>
          </w:p>
        </w:tc>
        <w:tc>
          <w:tcPr>
            <w:tcW w:w="4876" w:type="dxa"/>
          </w:tcPr>
          <w:p w14:paraId="46A264DC" w14:textId="77777777" w:rsidR="00A633C2" w:rsidRPr="002B07B6" w:rsidRDefault="00A633C2" w:rsidP="00D37CF1">
            <w:pPr>
              <w:pStyle w:val="Normal6"/>
              <w:rPr>
                <w:szCs w:val="24"/>
                <w:lang w:val="en-GB"/>
              </w:rPr>
            </w:pPr>
            <w:r w:rsidRPr="002B07B6">
              <w:rPr>
                <w:b/>
                <w:i/>
                <w:lang w:val="en-GB"/>
              </w:rPr>
              <w:t>(6c)</w:t>
            </w:r>
            <w:r w:rsidRPr="002B07B6">
              <w:rPr>
                <w:b/>
                <w:i/>
                <w:lang w:val="en-GB"/>
              </w:rPr>
              <w:tab/>
              <w:t>In Article 13, paragraph 1 is replaced by the following:</w:t>
            </w:r>
          </w:p>
        </w:tc>
      </w:tr>
      <w:tr w:rsidR="00A633C2" w:rsidRPr="002B07B6" w14:paraId="7E2B4C68" w14:textId="77777777" w:rsidTr="00D37CF1">
        <w:trPr>
          <w:jc w:val="center"/>
        </w:trPr>
        <w:tc>
          <w:tcPr>
            <w:tcW w:w="4876" w:type="dxa"/>
          </w:tcPr>
          <w:p w14:paraId="3F993F73" w14:textId="77777777" w:rsidR="00A633C2" w:rsidRPr="002B07B6" w:rsidRDefault="00A633C2" w:rsidP="00D37CF1">
            <w:pPr>
              <w:pStyle w:val="Normal6"/>
              <w:rPr>
                <w:lang w:val="en-GB"/>
              </w:rPr>
            </w:pPr>
            <w:r w:rsidRPr="002B07B6">
              <w:rPr>
                <w:lang w:val="en-GB"/>
              </w:rPr>
              <w:t xml:space="preserve">1. </w:t>
            </w:r>
            <w:r w:rsidRPr="002B07B6">
              <w:rPr>
                <w:lang w:val="en-GB"/>
              </w:rPr>
              <w:tab/>
              <w:t xml:space="preserve">A plan of work shall be drawn up before </w:t>
            </w:r>
            <w:r w:rsidRPr="002B07B6">
              <w:rPr>
                <w:b/>
                <w:i/>
                <w:lang w:val="en-GB"/>
              </w:rPr>
              <w:t>demolition work or work on removing</w:t>
            </w:r>
            <w:r w:rsidRPr="002B07B6">
              <w:rPr>
                <w:lang w:val="en-GB"/>
              </w:rPr>
              <w:t xml:space="preserve"> asbestos </w:t>
            </w:r>
            <w:r w:rsidRPr="002B07B6">
              <w:rPr>
                <w:b/>
                <w:i/>
                <w:lang w:val="en-GB"/>
              </w:rPr>
              <w:t>and/or asbestos-containing products from buildings, structures, plant or installations or from ships</w:t>
            </w:r>
            <w:r w:rsidRPr="002B07B6">
              <w:rPr>
                <w:lang w:val="en-GB"/>
              </w:rPr>
              <w:t xml:space="preserve"> is started.</w:t>
            </w:r>
          </w:p>
        </w:tc>
        <w:tc>
          <w:tcPr>
            <w:tcW w:w="4876" w:type="dxa"/>
          </w:tcPr>
          <w:p w14:paraId="7523EC40" w14:textId="77777777" w:rsidR="00A633C2" w:rsidRPr="002B07B6" w:rsidRDefault="00A633C2" w:rsidP="00D37CF1">
            <w:pPr>
              <w:pStyle w:val="Normal6"/>
              <w:rPr>
                <w:b/>
                <w:i/>
                <w:lang w:val="en-GB"/>
              </w:rPr>
            </w:pPr>
            <w:r w:rsidRPr="002B07B6">
              <w:rPr>
                <w:lang w:val="en-GB"/>
              </w:rPr>
              <w:t xml:space="preserve">"1. </w:t>
            </w:r>
            <w:r w:rsidRPr="002B07B6">
              <w:rPr>
                <w:lang w:val="en-GB"/>
              </w:rPr>
              <w:tab/>
              <w:t xml:space="preserve">A plan of work shall be drawn up before </w:t>
            </w:r>
            <w:r w:rsidRPr="002B07B6">
              <w:rPr>
                <w:b/>
                <w:i/>
                <w:lang w:val="en-GB"/>
              </w:rPr>
              <w:t>any work in relation to</w:t>
            </w:r>
            <w:r w:rsidRPr="002B07B6">
              <w:rPr>
                <w:lang w:val="en-GB"/>
              </w:rPr>
              <w:t xml:space="preserve"> asbestos is started.</w:t>
            </w:r>
            <w:r w:rsidRPr="002B07B6">
              <w:rPr>
                <w:b/>
                <w:i/>
                <w:lang w:val="en-GB"/>
              </w:rPr>
              <w:t>"</w:t>
            </w:r>
          </w:p>
        </w:tc>
      </w:tr>
    </w:tbl>
    <w:p w14:paraId="5E1F270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C29B52C" w14:textId="77777777" w:rsidR="00A633C2" w:rsidRPr="002B07B6" w:rsidRDefault="00A633C2" w:rsidP="00A633C2">
      <w:r w:rsidRPr="002B07B6">
        <w:rPr>
          <w:rStyle w:val="HideTWBExt"/>
        </w:rPr>
        <w:t>&lt;/Amend&gt;</w:t>
      </w:r>
    </w:p>
    <w:p w14:paraId="1718539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212</w:t>
      </w:r>
      <w:r w:rsidRPr="002B07B6">
        <w:rPr>
          <w:rStyle w:val="HideTWBExt"/>
          <w:b w:val="0"/>
          <w:lang w:val="en-GB"/>
        </w:rPr>
        <w:t>&lt;/NumAm&gt;</w:t>
      </w:r>
    </w:p>
    <w:p w14:paraId="1B4AC1D0"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1DF9FDC4" w14:textId="77777777" w:rsidR="00A633C2" w:rsidRPr="002B07B6" w:rsidRDefault="00A633C2" w:rsidP="00A633C2">
      <w:r w:rsidRPr="002B07B6">
        <w:rPr>
          <w:rStyle w:val="HideTWBExt"/>
        </w:rPr>
        <w:t>&lt;/RepeatBlock-By&gt;</w:t>
      </w:r>
    </w:p>
    <w:p w14:paraId="1A88FA5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3F85637" w14:textId="77777777" w:rsidR="00A633C2" w:rsidRPr="002B07B6" w:rsidRDefault="00A633C2" w:rsidP="00A633C2">
      <w:pPr>
        <w:pStyle w:val="NormalBold"/>
      </w:pPr>
      <w:r w:rsidRPr="002B07B6">
        <w:rPr>
          <w:rStyle w:val="HideTWBExt"/>
          <w:b w:val="0"/>
        </w:rPr>
        <w:t>&lt;Article&gt;</w:t>
      </w:r>
      <w:r w:rsidRPr="002B07B6">
        <w:t>Article 1 – paragraph 1 – point 6 f (new)</w:t>
      </w:r>
      <w:r w:rsidRPr="002B07B6">
        <w:rPr>
          <w:rStyle w:val="HideTWBExt"/>
          <w:b w:val="0"/>
        </w:rPr>
        <w:t>&lt;/Article&gt;</w:t>
      </w:r>
    </w:p>
    <w:p w14:paraId="39102C7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C867259" w14:textId="77777777" w:rsidR="00A633C2" w:rsidRPr="002B07B6" w:rsidRDefault="00A633C2" w:rsidP="00A633C2">
      <w:r w:rsidRPr="002B07B6">
        <w:rPr>
          <w:rStyle w:val="HideTWBExt"/>
        </w:rPr>
        <w:t>&lt;Article2&gt;</w:t>
      </w:r>
      <w:r w:rsidRPr="002B07B6">
        <w:t>Article 13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E1408C7" w14:textId="77777777" w:rsidTr="00D37CF1">
        <w:trPr>
          <w:jc w:val="center"/>
        </w:trPr>
        <w:tc>
          <w:tcPr>
            <w:tcW w:w="9752" w:type="dxa"/>
            <w:gridSpan w:val="2"/>
          </w:tcPr>
          <w:p w14:paraId="0CDDA51D" w14:textId="77777777" w:rsidR="00A633C2" w:rsidRPr="002B07B6" w:rsidRDefault="00A633C2" w:rsidP="00D37CF1">
            <w:pPr>
              <w:keepNext/>
            </w:pPr>
          </w:p>
        </w:tc>
      </w:tr>
      <w:tr w:rsidR="00A633C2" w:rsidRPr="002B07B6" w14:paraId="0D81B47F" w14:textId="77777777" w:rsidTr="00D37CF1">
        <w:trPr>
          <w:jc w:val="center"/>
        </w:trPr>
        <w:tc>
          <w:tcPr>
            <w:tcW w:w="4876" w:type="dxa"/>
          </w:tcPr>
          <w:p w14:paraId="51A17975"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3ABD5C10" w14:textId="77777777" w:rsidR="00A633C2" w:rsidRPr="002B07B6" w:rsidRDefault="00A633C2" w:rsidP="00D37CF1">
            <w:pPr>
              <w:pStyle w:val="ColumnHeading"/>
              <w:keepNext/>
              <w:rPr>
                <w:lang w:val="en-GB"/>
              </w:rPr>
            </w:pPr>
            <w:r w:rsidRPr="002B07B6">
              <w:rPr>
                <w:lang w:val="en-GB"/>
              </w:rPr>
              <w:t>Amendment</w:t>
            </w:r>
          </w:p>
        </w:tc>
      </w:tr>
      <w:tr w:rsidR="00A633C2" w:rsidRPr="002B07B6" w14:paraId="3BA205CA" w14:textId="77777777" w:rsidTr="00D37CF1">
        <w:trPr>
          <w:jc w:val="center"/>
        </w:trPr>
        <w:tc>
          <w:tcPr>
            <w:tcW w:w="4876" w:type="dxa"/>
          </w:tcPr>
          <w:p w14:paraId="43F62814" w14:textId="77777777" w:rsidR="00A633C2" w:rsidRPr="002B07B6" w:rsidRDefault="00A633C2" w:rsidP="00D37CF1">
            <w:pPr>
              <w:pStyle w:val="Normal6"/>
              <w:rPr>
                <w:lang w:val="en-GB"/>
              </w:rPr>
            </w:pPr>
          </w:p>
        </w:tc>
        <w:tc>
          <w:tcPr>
            <w:tcW w:w="4876" w:type="dxa"/>
          </w:tcPr>
          <w:p w14:paraId="556C6D18" w14:textId="77777777" w:rsidR="00A633C2" w:rsidRPr="002B07B6" w:rsidRDefault="00A633C2" w:rsidP="00D37CF1">
            <w:pPr>
              <w:pStyle w:val="Normal6"/>
              <w:rPr>
                <w:szCs w:val="24"/>
                <w:lang w:val="en-GB"/>
              </w:rPr>
            </w:pPr>
            <w:r w:rsidRPr="002B07B6">
              <w:rPr>
                <w:b/>
                <w:i/>
                <w:lang w:val="en-GB"/>
              </w:rPr>
              <w:t>(6f)</w:t>
            </w:r>
            <w:r w:rsidRPr="002B07B6">
              <w:rPr>
                <w:b/>
                <w:i/>
                <w:lang w:val="en-GB"/>
              </w:rPr>
              <w:tab/>
              <w:t>Article 13, paragraph 1 is replaced by the following:</w:t>
            </w:r>
          </w:p>
        </w:tc>
      </w:tr>
      <w:tr w:rsidR="00A633C2" w:rsidRPr="002B07B6" w14:paraId="56480DC7" w14:textId="77777777" w:rsidTr="00D37CF1">
        <w:trPr>
          <w:jc w:val="center"/>
        </w:trPr>
        <w:tc>
          <w:tcPr>
            <w:tcW w:w="4876" w:type="dxa"/>
          </w:tcPr>
          <w:p w14:paraId="51C4E894" w14:textId="77777777" w:rsidR="00A633C2" w:rsidRPr="002B07B6" w:rsidRDefault="00A633C2" w:rsidP="00D37CF1">
            <w:pPr>
              <w:pStyle w:val="Normal6"/>
              <w:rPr>
                <w:lang w:val="en-GB"/>
              </w:rPr>
            </w:pPr>
            <w:r w:rsidRPr="002B07B6">
              <w:rPr>
                <w:lang w:val="en-GB"/>
              </w:rPr>
              <w:t xml:space="preserve">1. </w:t>
            </w:r>
            <w:r w:rsidRPr="002B07B6">
              <w:rPr>
                <w:lang w:val="en-GB"/>
              </w:rPr>
              <w:tab/>
              <w:t xml:space="preserve">A plan of work shall be drawn up before </w:t>
            </w:r>
            <w:r w:rsidRPr="002B07B6">
              <w:rPr>
                <w:b/>
                <w:i/>
                <w:lang w:val="en-GB"/>
              </w:rPr>
              <w:t>demolition work or work on removing</w:t>
            </w:r>
            <w:r w:rsidRPr="002B07B6">
              <w:rPr>
                <w:lang w:val="en-GB"/>
              </w:rPr>
              <w:t xml:space="preserve"> asbestos </w:t>
            </w:r>
            <w:r w:rsidRPr="002B07B6">
              <w:rPr>
                <w:b/>
                <w:i/>
                <w:lang w:val="en-GB"/>
              </w:rPr>
              <w:t>and/or asbestos-containing products from buildings, structures, plant or installations or from ships</w:t>
            </w:r>
            <w:r w:rsidRPr="002B07B6">
              <w:rPr>
                <w:lang w:val="en-GB"/>
              </w:rPr>
              <w:t xml:space="preserve"> is started.</w:t>
            </w:r>
          </w:p>
        </w:tc>
        <w:tc>
          <w:tcPr>
            <w:tcW w:w="4876" w:type="dxa"/>
          </w:tcPr>
          <w:p w14:paraId="0A1B5993" w14:textId="77777777" w:rsidR="00A633C2" w:rsidRPr="002B07B6" w:rsidRDefault="00A633C2" w:rsidP="00D37CF1">
            <w:pPr>
              <w:pStyle w:val="Normal6"/>
              <w:rPr>
                <w:szCs w:val="24"/>
                <w:lang w:val="en-GB"/>
              </w:rPr>
            </w:pPr>
            <w:r w:rsidRPr="002B07B6">
              <w:rPr>
                <w:lang w:val="en-GB"/>
              </w:rPr>
              <w:t>"1.</w:t>
            </w:r>
            <w:r w:rsidRPr="002B07B6">
              <w:rPr>
                <w:b/>
                <w:i/>
                <w:lang w:val="en-GB"/>
              </w:rPr>
              <w:t xml:space="preserve"> </w:t>
            </w:r>
            <w:r w:rsidRPr="002B07B6">
              <w:rPr>
                <w:b/>
                <w:i/>
                <w:lang w:val="en-GB"/>
              </w:rPr>
              <w:tab/>
            </w:r>
            <w:r w:rsidRPr="002B07B6">
              <w:rPr>
                <w:lang w:val="en-GB"/>
              </w:rPr>
              <w:t xml:space="preserve">A plan of work shall be drawn up before </w:t>
            </w:r>
            <w:r w:rsidRPr="002B07B6">
              <w:rPr>
                <w:b/>
                <w:i/>
                <w:lang w:val="en-GB"/>
              </w:rPr>
              <w:t>any work in relation to</w:t>
            </w:r>
            <w:r w:rsidRPr="002B07B6">
              <w:rPr>
                <w:lang w:val="en-GB"/>
              </w:rPr>
              <w:t xml:space="preserve"> asbestos is started."</w:t>
            </w:r>
          </w:p>
        </w:tc>
      </w:tr>
    </w:tbl>
    <w:p w14:paraId="2545800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64D8C98" w14:textId="77777777" w:rsidR="00A633C2" w:rsidRPr="002B07B6" w:rsidRDefault="00A633C2" w:rsidP="00A633C2">
      <w:r w:rsidRPr="002B07B6">
        <w:rPr>
          <w:rStyle w:val="HideTWBExt"/>
        </w:rPr>
        <w:t>&lt;/Amend&gt;</w:t>
      </w:r>
    </w:p>
    <w:p w14:paraId="18178D5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213</w:t>
      </w:r>
      <w:r w:rsidRPr="002B07B6">
        <w:rPr>
          <w:rStyle w:val="HideTWBExt"/>
          <w:b w:val="0"/>
          <w:lang w:val="en-GB"/>
        </w:rPr>
        <w:t>&lt;/NumAm&gt;</w:t>
      </w:r>
    </w:p>
    <w:p w14:paraId="5A953E0E"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A7A92ED"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3B6360E5" w14:textId="77777777" w:rsidR="00A633C2" w:rsidRPr="002B07B6" w:rsidRDefault="00A633C2" w:rsidP="00A633C2">
      <w:r w:rsidRPr="002B07B6">
        <w:rPr>
          <w:rStyle w:val="HideTWBExt"/>
        </w:rPr>
        <w:t>&lt;/RepeatBlock-By&gt;</w:t>
      </w:r>
    </w:p>
    <w:p w14:paraId="6E89000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8D27697" w14:textId="77777777" w:rsidR="00A633C2" w:rsidRPr="002B07B6" w:rsidRDefault="00A633C2" w:rsidP="00A633C2">
      <w:pPr>
        <w:pStyle w:val="NormalBold"/>
      </w:pPr>
      <w:r w:rsidRPr="002B07B6">
        <w:rPr>
          <w:rStyle w:val="HideTWBExt"/>
          <w:b w:val="0"/>
        </w:rPr>
        <w:t>&lt;Article&gt;</w:t>
      </w:r>
      <w:r w:rsidRPr="002B07B6">
        <w:t>Article 1 – paragraph 1 – point 6 f (new)</w:t>
      </w:r>
      <w:r w:rsidRPr="002B07B6">
        <w:rPr>
          <w:rStyle w:val="HideTWBExt"/>
          <w:b w:val="0"/>
        </w:rPr>
        <w:t>&lt;/Article&gt;</w:t>
      </w:r>
    </w:p>
    <w:p w14:paraId="5D1C504D"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24184D3" w14:textId="77777777" w:rsidR="00A633C2" w:rsidRPr="002B07B6" w:rsidRDefault="00A633C2" w:rsidP="00A633C2">
      <w:r w:rsidRPr="002B07B6">
        <w:rPr>
          <w:rStyle w:val="HideTWBExt"/>
        </w:rPr>
        <w:t>&lt;Article2&gt;</w:t>
      </w:r>
      <w:r w:rsidRPr="002B07B6">
        <w:t>Article 13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E58F05E" w14:textId="77777777" w:rsidTr="00D37CF1">
        <w:trPr>
          <w:jc w:val="center"/>
        </w:trPr>
        <w:tc>
          <w:tcPr>
            <w:tcW w:w="9752" w:type="dxa"/>
            <w:gridSpan w:val="2"/>
          </w:tcPr>
          <w:p w14:paraId="469146E1" w14:textId="77777777" w:rsidR="00A633C2" w:rsidRPr="002B07B6" w:rsidRDefault="00A633C2" w:rsidP="00D37CF1">
            <w:pPr>
              <w:keepNext/>
            </w:pPr>
          </w:p>
        </w:tc>
      </w:tr>
      <w:tr w:rsidR="00A633C2" w:rsidRPr="002B07B6" w14:paraId="5F0E4054" w14:textId="77777777" w:rsidTr="00D37CF1">
        <w:trPr>
          <w:jc w:val="center"/>
        </w:trPr>
        <w:tc>
          <w:tcPr>
            <w:tcW w:w="4876" w:type="dxa"/>
          </w:tcPr>
          <w:p w14:paraId="450A1CB1"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2FFB8446" w14:textId="77777777" w:rsidR="00A633C2" w:rsidRPr="002B07B6" w:rsidRDefault="00A633C2" w:rsidP="00D37CF1">
            <w:pPr>
              <w:pStyle w:val="ColumnHeading"/>
              <w:keepNext/>
              <w:rPr>
                <w:lang w:val="en-GB"/>
              </w:rPr>
            </w:pPr>
            <w:r w:rsidRPr="002B07B6">
              <w:rPr>
                <w:lang w:val="en-GB"/>
              </w:rPr>
              <w:t>Amendment</w:t>
            </w:r>
          </w:p>
        </w:tc>
      </w:tr>
      <w:tr w:rsidR="00A633C2" w:rsidRPr="002B07B6" w14:paraId="409BDE58" w14:textId="77777777" w:rsidTr="00D37CF1">
        <w:trPr>
          <w:jc w:val="center"/>
        </w:trPr>
        <w:tc>
          <w:tcPr>
            <w:tcW w:w="4876" w:type="dxa"/>
          </w:tcPr>
          <w:p w14:paraId="40C6BA9F" w14:textId="77777777" w:rsidR="00A633C2" w:rsidRPr="002B07B6" w:rsidRDefault="00A633C2" w:rsidP="00D37CF1">
            <w:pPr>
              <w:pStyle w:val="Normal6"/>
              <w:rPr>
                <w:lang w:val="en-GB"/>
              </w:rPr>
            </w:pPr>
          </w:p>
        </w:tc>
        <w:tc>
          <w:tcPr>
            <w:tcW w:w="4876" w:type="dxa"/>
          </w:tcPr>
          <w:p w14:paraId="22F23304" w14:textId="77777777" w:rsidR="00A633C2" w:rsidRPr="002B07B6" w:rsidRDefault="00A633C2" w:rsidP="00D37CF1">
            <w:pPr>
              <w:pStyle w:val="Normal6"/>
              <w:rPr>
                <w:szCs w:val="24"/>
                <w:lang w:val="en-GB"/>
              </w:rPr>
            </w:pPr>
            <w:r w:rsidRPr="002B07B6">
              <w:rPr>
                <w:b/>
                <w:i/>
                <w:lang w:val="en-GB"/>
              </w:rPr>
              <w:t>(6f)</w:t>
            </w:r>
            <w:r w:rsidRPr="002B07B6">
              <w:rPr>
                <w:b/>
                <w:i/>
                <w:lang w:val="en-GB"/>
              </w:rPr>
              <w:tab/>
              <w:t>Article 13 paragraph 1 is replaced by the following:</w:t>
            </w:r>
          </w:p>
        </w:tc>
      </w:tr>
      <w:tr w:rsidR="00A633C2" w:rsidRPr="002B07B6" w14:paraId="7663DB6E" w14:textId="77777777" w:rsidTr="00D37CF1">
        <w:trPr>
          <w:jc w:val="center"/>
        </w:trPr>
        <w:tc>
          <w:tcPr>
            <w:tcW w:w="4876" w:type="dxa"/>
          </w:tcPr>
          <w:p w14:paraId="36ADB128" w14:textId="77777777" w:rsidR="00A633C2" w:rsidRPr="002B07B6" w:rsidRDefault="00A633C2" w:rsidP="00D37CF1">
            <w:pPr>
              <w:pStyle w:val="Normal6"/>
              <w:rPr>
                <w:lang w:val="en-GB"/>
              </w:rPr>
            </w:pPr>
            <w:r w:rsidRPr="002B07B6">
              <w:rPr>
                <w:lang w:val="en-GB"/>
              </w:rPr>
              <w:t xml:space="preserve">A plan of work shall be drawn up before </w:t>
            </w:r>
            <w:r w:rsidRPr="002B07B6">
              <w:rPr>
                <w:b/>
                <w:i/>
                <w:lang w:val="en-GB"/>
              </w:rPr>
              <w:t>demolition work or work on removing</w:t>
            </w:r>
            <w:r w:rsidRPr="002B07B6">
              <w:rPr>
                <w:lang w:val="en-GB"/>
              </w:rPr>
              <w:t xml:space="preserve"> asbestos </w:t>
            </w:r>
            <w:r w:rsidRPr="002B07B6">
              <w:rPr>
                <w:b/>
                <w:i/>
                <w:lang w:val="en-GB"/>
              </w:rPr>
              <w:t>and/or asbestos-containing products from buildings, structures, plant or installations or from ships</w:t>
            </w:r>
            <w:r w:rsidRPr="002B07B6">
              <w:rPr>
                <w:lang w:val="en-GB"/>
              </w:rPr>
              <w:t xml:space="preserve"> is started.</w:t>
            </w:r>
          </w:p>
        </w:tc>
        <w:tc>
          <w:tcPr>
            <w:tcW w:w="4876" w:type="dxa"/>
          </w:tcPr>
          <w:p w14:paraId="4072278B" w14:textId="77777777" w:rsidR="00A633C2" w:rsidRPr="002B07B6" w:rsidRDefault="00A633C2" w:rsidP="00D37CF1">
            <w:pPr>
              <w:pStyle w:val="Normal6"/>
              <w:rPr>
                <w:szCs w:val="24"/>
                <w:lang w:val="en-GB"/>
              </w:rPr>
            </w:pPr>
            <w:r w:rsidRPr="002B07B6">
              <w:rPr>
                <w:lang w:val="en-GB"/>
              </w:rPr>
              <w:t xml:space="preserve">"A plan of work shall be drawn up before </w:t>
            </w:r>
            <w:r w:rsidRPr="002B07B6">
              <w:rPr>
                <w:b/>
                <w:i/>
                <w:lang w:val="en-GB"/>
              </w:rPr>
              <w:t>any work in relation to</w:t>
            </w:r>
            <w:r w:rsidRPr="002B07B6">
              <w:rPr>
                <w:lang w:val="en-GB"/>
              </w:rPr>
              <w:t xml:space="preserve"> asbestos is started.</w:t>
            </w:r>
            <w:r w:rsidRPr="002B07B6">
              <w:rPr>
                <w:b/>
                <w:i/>
                <w:lang w:val="en-GB"/>
              </w:rPr>
              <w:t>"</w:t>
            </w:r>
          </w:p>
        </w:tc>
      </w:tr>
    </w:tbl>
    <w:p w14:paraId="6FE6064A"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68C447C" w14:textId="77777777" w:rsidR="00A633C2" w:rsidRPr="002B07B6" w:rsidRDefault="00A633C2" w:rsidP="00A633C2">
      <w:pPr>
        <w:pStyle w:val="CrossRef"/>
        <w:rPr>
          <w:lang w:val="en-GB"/>
        </w:rPr>
      </w:pPr>
    </w:p>
    <w:p w14:paraId="2E2C2FC6" w14:textId="77777777" w:rsidR="00A633C2" w:rsidRPr="002B07B6" w:rsidRDefault="00A633C2" w:rsidP="00A633C2">
      <w:r w:rsidRPr="002B07B6">
        <w:rPr>
          <w:rStyle w:val="HideTWBExt"/>
        </w:rPr>
        <w:t>&lt;/Amend&gt;</w:t>
      </w:r>
    </w:p>
    <w:p w14:paraId="703199E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214</w:t>
      </w:r>
      <w:r w:rsidRPr="002B07B6">
        <w:rPr>
          <w:rStyle w:val="HideTWBExt"/>
          <w:b w:val="0"/>
          <w:lang w:val="en-GB"/>
        </w:rPr>
        <w:t>&lt;/NumAm&gt;</w:t>
      </w:r>
    </w:p>
    <w:p w14:paraId="39E9AD4D"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54AA24FC" w14:textId="77777777" w:rsidR="00A633C2" w:rsidRPr="002B07B6" w:rsidRDefault="00A633C2" w:rsidP="00A633C2">
      <w:r w:rsidRPr="002B07B6">
        <w:rPr>
          <w:rStyle w:val="HideTWBExt"/>
        </w:rPr>
        <w:t>&lt;/RepeatBlock-By&gt;</w:t>
      </w:r>
    </w:p>
    <w:p w14:paraId="1E59B25D"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21C52F4" w14:textId="77777777" w:rsidR="00A633C2" w:rsidRPr="002B07B6" w:rsidRDefault="00A633C2" w:rsidP="00A633C2">
      <w:pPr>
        <w:pStyle w:val="NormalBold"/>
      </w:pPr>
      <w:r w:rsidRPr="002B07B6">
        <w:rPr>
          <w:rStyle w:val="HideTWBExt"/>
          <w:b w:val="0"/>
        </w:rPr>
        <w:t>&lt;Article&gt;</w:t>
      </w:r>
      <w:r w:rsidRPr="002B07B6">
        <w:t>Article 1 – paragraph 1 – point 6 g (new)</w:t>
      </w:r>
      <w:r w:rsidRPr="002B07B6">
        <w:rPr>
          <w:rStyle w:val="HideTWBExt"/>
          <w:b w:val="0"/>
        </w:rPr>
        <w:t>&lt;/Article&gt;</w:t>
      </w:r>
    </w:p>
    <w:p w14:paraId="43A74B2F"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3FC1D53" w14:textId="77777777" w:rsidR="00A633C2" w:rsidRPr="002B07B6" w:rsidRDefault="00A633C2" w:rsidP="00A633C2">
      <w:r w:rsidRPr="002B07B6">
        <w:rPr>
          <w:rStyle w:val="HideTWBExt"/>
        </w:rPr>
        <w:t>&lt;Article2&gt;</w:t>
      </w:r>
      <w:r w:rsidRPr="002B07B6">
        <w:t>Article 14 – 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2B21B3A" w14:textId="77777777" w:rsidTr="00D37CF1">
        <w:trPr>
          <w:jc w:val="center"/>
        </w:trPr>
        <w:tc>
          <w:tcPr>
            <w:tcW w:w="9752" w:type="dxa"/>
            <w:gridSpan w:val="2"/>
          </w:tcPr>
          <w:p w14:paraId="79FDA50F" w14:textId="77777777" w:rsidR="00A633C2" w:rsidRPr="002B07B6" w:rsidRDefault="00A633C2" w:rsidP="00D37CF1">
            <w:pPr>
              <w:keepNext/>
            </w:pPr>
          </w:p>
        </w:tc>
      </w:tr>
      <w:tr w:rsidR="00A633C2" w:rsidRPr="002B07B6" w14:paraId="165476C4" w14:textId="77777777" w:rsidTr="00D37CF1">
        <w:trPr>
          <w:jc w:val="center"/>
        </w:trPr>
        <w:tc>
          <w:tcPr>
            <w:tcW w:w="4876" w:type="dxa"/>
          </w:tcPr>
          <w:p w14:paraId="55CB2D67"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6E999E22" w14:textId="77777777" w:rsidR="00A633C2" w:rsidRPr="002B07B6" w:rsidRDefault="00A633C2" w:rsidP="00D37CF1">
            <w:pPr>
              <w:pStyle w:val="ColumnHeading"/>
              <w:keepNext/>
              <w:rPr>
                <w:lang w:val="en-GB"/>
              </w:rPr>
            </w:pPr>
            <w:r w:rsidRPr="002B07B6">
              <w:rPr>
                <w:lang w:val="en-GB"/>
              </w:rPr>
              <w:t>Amendment</w:t>
            </w:r>
          </w:p>
        </w:tc>
      </w:tr>
      <w:tr w:rsidR="00A633C2" w:rsidRPr="002B07B6" w14:paraId="5702792D" w14:textId="77777777" w:rsidTr="00D37CF1">
        <w:trPr>
          <w:jc w:val="center"/>
        </w:trPr>
        <w:tc>
          <w:tcPr>
            <w:tcW w:w="4876" w:type="dxa"/>
          </w:tcPr>
          <w:p w14:paraId="415CECC8" w14:textId="77777777" w:rsidR="00A633C2" w:rsidRPr="002B07B6" w:rsidRDefault="00A633C2" w:rsidP="00D37CF1">
            <w:pPr>
              <w:pStyle w:val="Normal6"/>
              <w:rPr>
                <w:lang w:val="en-GB"/>
              </w:rPr>
            </w:pPr>
          </w:p>
        </w:tc>
        <w:tc>
          <w:tcPr>
            <w:tcW w:w="4876" w:type="dxa"/>
          </w:tcPr>
          <w:p w14:paraId="24F49B9C" w14:textId="77777777" w:rsidR="00A633C2" w:rsidRPr="002B07B6" w:rsidRDefault="00A633C2" w:rsidP="00D37CF1">
            <w:pPr>
              <w:pStyle w:val="Normal6"/>
              <w:rPr>
                <w:szCs w:val="24"/>
                <w:lang w:val="en-GB"/>
              </w:rPr>
            </w:pPr>
            <w:r w:rsidRPr="002B07B6">
              <w:rPr>
                <w:b/>
                <w:i/>
                <w:lang w:val="en-GB"/>
              </w:rPr>
              <w:t>(6g)</w:t>
            </w:r>
            <w:r w:rsidRPr="002B07B6">
              <w:rPr>
                <w:b/>
                <w:i/>
                <w:lang w:val="en-GB"/>
              </w:rPr>
              <w:tab/>
              <w:t>In Article 14, paragraph 2 is replaced by the following:</w:t>
            </w:r>
          </w:p>
        </w:tc>
      </w:tr>
      <w:tr w:rsidR="00A633C2" w:rsidRPr="002B07B6" w14:paraId="30A4F6F5" w14:textId="77777777" w:rsidTr="00D37CF1">
        <w:trPr>
          <w:jc w:val="center"/>
        </w:trPr>
        <w:tc>
          <w:tcPr>
            <w:tcW w:w="4876" w:type="dxa"/>
          </w:tcPr>
          <w:p w14:paraId="14EF9475" w14:textId="77777777" w:rsidR="00A633C2" w:rsidRPr="002B07B6" w:rsidRDefault="00A633C2" w:rsidP="00D37CF1">
            <w:pPr>
              <w:pStyle w:val="Normal6"/>
              <w:rPr>
                <w:lang w:val="en-GB"/>
              </w:rPr>
            </w:pPr>
            <w:r w:rsidRPr="002B07B6">
              <w:rPr>
                <w:lang w:val="en-GB"/>
              </w:rPr>
              <w:t xml:space="preserve">2. </w:t>
            </w:r>
            <w:r w:rsidRPr="002B07B6">
              <w:rPr>
                <w:lang w:val="en-GB"/>
              </w:rPr>
              <w:tab/>
              <w:t xml:space="preserve">The content of the training </w:t>
            </w:r>
            <w:r w:rsidRPr="002B07B6">
              <w:rPr>
                <w:b/>
                <w:i/>
                <w:lang w:val="en-GB"/>
              </w:rPr>
              <w:t>must</w:t>
            </w:r>
            <w:r w:rsidRPr="002B07B6">
              <w:rPr>
                <w:lang w:val="en-GB"/>
              </w:rPr>
              <w:t xml:space="preserve"> be easily understandable for workers. It </w:t>
            </w:r>
            <w:r w:rsidRPr="002B07B6">
              <w:rPr>
                <w:b/>
                <w:i/>
                <w:lang w:val="en-GB"/>
              </w:rPr>
              <w:t>must</w:t>
            </w:r>
            <w:r w:rsidRPr="002B07B6">
              <w:rPr>
                <w:lang w:val="en-GB"/>
              </w:rPr>
              <w:t xml:space="preserve"> enable them to acquire the necessary knowledge and skills in terms of prevention and safety, </w:t>
            </w:r>
            <w:r w:rsidRPr="002B07B6">
              <w:rPr>
                <w:b/>
                <w:i/>
                <w:lang w:val="en-GB"/>
              </w:rPr>
              <w:t xml:space="preserve">particularly as regards: (a) the properties of asbestos and its effects on health, including the synergistic effect of smoking; (b) the types of products or materials likely to contain asbestos; (c) the operations that could result in asbestos exposure and the importance of preventive controls to minimise exposure; (d) safe work practices, controls and protective equipment; (e) the appropriate role, choice, selection, limitations and proper use of respiratory equipment; (f) emergency procedures; (g) decontamination procedures; (h) waste disposal; (i) medical surveillance </w:t>
            </w:r>
            <w:r w:rsidRPr="002B07B6">
              <w:rPr>
                <w:b/>
                <w:i/>
                <w:lang w:val="en-GB"/>
              </w:rPr>
              <w:lastRenderedPageBreak/>
              <w:t>requirements</w:t>
            </w:r>
            <w:r w:rsidRPr="002B07B6">
              <w:rPr>
                <w:lang w:val="en-GB"/>
              </w:rPr>
              <w:t>.</w:t>
            </w:r>
          </w:p>
        </w:tc>
        <w:tc>
          <w:tcPr>
            <w:tcW w:w="4876" w:type="dxa"/>
          </w:tcPr>
          <w:p w14:paraId="461F0F91" w14:textId="77777777" w:rsidR="00A633C2" w:rsidRPr="002B07B6" w:rsidRDefault="00A633C2" w:rsidP="00D37CF1">
            <w:pPr>
              <w:pStyle w:val="Normal6"/>
              <w:rPr>
                <w:b/>
                <w:i/>
                <w:lang w:val="en-GB"/>
              </w:rPr>
            </w:pPr>
            <w:r w:rsidRPr="002B07B6">
              <w:rPr>
                <w:lang w:val="en-GB"/>
              </w:rPr>
              <w:lastRenderedPageBreak/>
              <w:t xml:space="preserve">"2. </w:t>
            </w:r>
            <w:r w:rsidRPr="002B07B6">
              <w:rPr>
                <w:lang w:val="en-GB"/>
              </w:rPr>
              <w:tab/>
              <w:t xml:space="preserve">The content of the training </w:t>
            </w:r>
            <w:r w:rsidRPr="002B07B6">
              <w:rPr>
                <w:b/>
                <w:i/>
                <w:lang w:val="en-GB"/>
              </w:rPr>
              <w:t>shall</w:t>
            </w:r>
            <w:r w:rsidRPr="002B07B6">
              <w:rPr>
                <w:lang w:val="en-GB"/>
              </w:rPr>
              <w:t xml:space="preserve"> be easily understandable for workers. It </w:t>
            </w:r>
            <w:r w:rsidRPr="002B07B6">
              <w:rPr>
                <w:b/>
                <w:i/>
                <w:lang w:val="en-GB"/>
              </w:rPr>
              <w:t>shall</w:t>
            </w:r>
            <w:r w:rsidRPr="002B07B6">
              <w:rPr>
                <w:lang w:val="en-GB"/>
              </w:rPr>
              <w:t xml:space="preserve"> enable them to acquire the necessary knowledge and skills in terms of prevention and safety, </w:t>
            </w:r>
            <w:r w:rsidRPr="002B07B6">
              <w:rPr>
                <w:b/>
                <w:i/>
                <w:lang w:val="en-GB"/>
              </w:rPr>
              <w:t>in accordance with the national law and practice applicable where the work takes place</w:t>
            </w:r>
            <w:r w:rsidRPr="002B07B6">
              <w:rPr>
                <w:lang w:val="en-GB"/>
              </w:rPr>
              <w:t>.</w:t>
            </w:r>
            <w:r w:rsidRPr="002B07B6">
              <w:rPr>
                <w:b/>
                <w:i/>
                <w:lang w:val="en-GB"/>
              </w:rPr>
              <w:t>"</w:t>
            </w:r>
          </w:p>
        </w:tc>
      </w:tr>
    </w:tbl>
    <w:p w14:paraId="43A2E135"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AA67DAD" w14:textId="77777777" w:rsidR="00A633C2" w:rsidRPr="002B07B6" w:rsidRDefault="00A633C2" w:rsidP="00A633C2">
      <w:r w:rsidRPr="002B07B6">
        <w:rPr>
          <w:rStyle w:val="HideTWBExt"/>
        </w:rPr>
        <w:t>&lt;/Amend&gt;</w:t>
      </w:r>
    </w:p>
    <w:p w14:paraId="4030445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215</w:t>
      </w:r>
      <w:r w:rsidRPr="002B07B6">
        <w:rPr>
          <w:rStyle w:val="HideTWBExt"/>
          <w:b w:val="0"/>
          <w:lang w:val="en-GB"/>
        </w:rPr>
        <w:t>&lt;/NumAm&gt;</w:t>
      </w:r>
    </w:p>
    <w:p w14:paraId="16BBA0EB"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71917E3" w14:textId="77777777" w:rsidR="00A633C2" w:rsidRPr="002B07B6" w:rsidRDefault="00A633C2" w:rsidP="00A633C2">
      <w:r w:rsidRPr="002B07B6">
        <w:rPr>
          <w:rStyle w:val="HideTWBExt"/>
        </w:rPr>
        <w:t>&lt;/RepeatBlock-By&gt;</w:t>
      </w:r>
    </w:p>
    <w:p w14:paraId="58B62200"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E433F3A" w14:textId="77777777" w:rsidR="00A633C2" w:rsidRPr="002B07B6" w:rsidRDefault="00A633C2" w:rsidP="00A633C2">
      <w:pPr>
        <w:pStyle w:val="NormalBold"/>
      </w:pPr>
      <w:r w:rsidRPr="002B07B6">
        <w:rPr>
          <w:rStyle w:val="HideTWBExt"/>
          <w:b w:val="0"/>
        </w:rPr>
        <w:t>&lt;Article&gt;</w:t>
      </w:r>
      <w:r w:rsidRPr="002B07B6">
        <w:t>Article 1 – paragraph 1 – point 6 g (new)</w:t>
      </w:r>
      <w:r w:rsidRPr="002B07B6">
        <w:rPr>
          <w:rStyle w:val="HideTWBExt"/>
          <w:b w:val="0"/>
        </w:rPr>
        <w:t>&lt;/Article&gt;</w:t>
      </w:r>
    </w:p>
    <w:p w14:paraId="54DD7D1E"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015DB10" w14:textId="77777777" w:rsidR="00A633C2" w:rsidRPr="002B07B6" w:rsidRDefault="00A633C2" w:rsidP="00A633C2">
      <w:r w:rsidRPr="002B07B6">
        <w:rPr>
          <w:rStyle w:val="HideTWBExt"/>
        </w:rPr>
        <w:t>&lt;Article2&gt;</w:t>
      </w:r>
      <w:r w:rsidRPr="002B07B6">
        <w:t>Article 14 – paragraph 2</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CED0251" w14:textId="77777777" w:rsidTr="00D37CF1">
        <w:trPr>
          <w:jc w:val="center"/>
        </w:trPr>
        <w:tc>
          <w:tcPr>
            <w:tcW w:w="9752" w:type="dxa"/>
            <w:gridSpan w:val="2"/>
          </w:tcPr>
          <w:p w14:paraId="7181D59E" w14:textId="77777777" w:rsidR="00A633C2" w:rsidRPr="002B07B6" w:rsidRDefault="00A633C2" w:rsidP="00D37CF1">
            <w:pPr>
              <w:keepNext/>
            </w:pPr>
          </w:p>
        </w:tc>
      </w:tr>
      <w:tr w:rsidR="00A633C2" w:rsidRPr="002B07B6" w14:paraId="2C87DD3F" w14:textId="77777777" w:rsidTr="00D37CF1">
        <w:trPr>
          <w:jc w:val="center"/>
        </w:trPr>
        <w:tc>
          <w:tcPr>
            <w:tcW w:w="4876" w:type="dxa"/>
          </w:tcPr>
          <w:p w14:paraId="4B7E90E7"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189BF97" w14:textId="77777777" w:rsidR="00A633C2" w:rsidRPr="002B07B6" w:rsidRDefault="00A633C2" w:rsidP="00D37CF1">
            <w:pPr>
              <w:pStyle w:val="ColumnHeading"/>
              <w:keepNext/>
              <w:rPr>
                <w:lang w:val="en-GB"/>
              </w:rPr>
            </w:pPr>
            <w:r w:rsidRPr="002B07B6">
              <w:rPr>
                <w:lang w:val="en-GB"/>
              </w:rPr>
              <w:t>Amendment</w:t>
            </w:r>
          </w:p>
        </w:tc>
      </w:tr>
      <w:tr w:rsidR="00A633C2" w:rsidRPr="002B07B6" w14:paraId="57F3BEEF" w14:textId="77777777" w:rsidTr="00D37CF1">
        <w:trPr>
          <w:jc w:val="center"/>
        </w:trPr>
        <w:tc>
          <w:tcPr>
            <w:tcW w:w="4876" w:type="dxa"/>
          </w:tcPr>
          <w:p w14:paraId="733F881C" w14:textId="77777777" w:rsidR="00A633C2" w:rsidRPr="002B07B6" w:rsidRDefault="00A633C2" w:rsidP="00D37CF1">
            <w:pPr>
              <w:pStyle w:val="Normal6"/>
              <w:rPr>
                <w:lang w:val="en-GB"/>
              </w:rPr>
            </w:pPr>
          </w:p>
        </w:tc>
        <w:tc>
          <w:tcPr>
            <w:tcW w:w="4876" w:type="dxa"/>
          </w:tcPr>
          <w:p w14:paraId="67558C49" w14:textId="77777777" w:rsidR="00A633C2" w:rsidRPr="002B07B6" w:rsidRDefault="00A633C2" w:rsidP="00D37CF1">
            <w:pPr>
              <w:pStyle w:val="Normal6"/>
              <w:rPr>
                <w:szCs w:val="24"/>
                <w:lang w:val="en-GB"/>
              </w:rPr>
            </w:pPr>
            <w:r w:rsidRPr="002B07B6">
              <w:rPr>
                <w:b/>
                <w:i/>
                <w:lang w:val="en-GB"/>
              </w:rPr>
              <w:t>(6g)</w:t>
            </w:r>
            <w:r w:rsidRPr="002B07B6">
              <w:rPr>
                <w:b/>
                <w:i/>
                <w:lang w:val="en-GB"/>
              </w:rPr>
              <w:tab/>
              <w:t>In Article 14, paragraph 2 is replaced by the following:</w:t>
            </w:r>
          </w:p>
        </w:tc>
      </w:tr>
      <w:tr w:rsidR="00A633C2" w:rsidRPr="002B07B6" w14:paraId="0F821DE8" w14:textId="77777777" w:rsidTr="00D37CF1">
        <w:trPr>
          <w:jc w:val="center"/>
        </w:trPr>
        <w:tc>
          <w:tcPr>
            <w:tcW w:w="4876" w:type="dxa"/>
          </w:tcPr>
          <w:p w14:paraId="3CF0BEAD" w14:textId="77777777" w:rsidR="00A633C2" w:rsidRPr="002B07B6" w:rsidRDefault="00A633C2" w:rsidP="00D37CF1">
            <w:pPr>
              <w:pStyle w:val="Normal6"/>
              <w:rPr>
                <w:lang w:val="en-GB"/>
              </w:rPr>
            </w:pPr>
            <w:r w:rsidRPr="002B07B6">
              <w:rPr>
                <w:lang w:val="en-GB"/>
              </w:rPr>
              <w:t xml:space="preserve">2. </w:t>
            </w:r>
            <w:r w:rsidRPr="002B07B6">
              <w:rPr>
                <w:lang w:val="en-GB"/>
              </w:rPr>
              <w:tab/>
              <w:t xml:space="preserve">The content of the training </w:t>
            </w:r>
            <w:r w:rsidRPr="002B07B6">
              <w:rPr>
                <w:b/>
                <w:i/>
                <w:lang w:val="en-GB"/>
              </w:rPr>
              <w:t>must</w:t>
            </w:r>
            <w:r w:rsidRPr="002B07B6">
              <w:rPr>
                <w:lang w:val="en-GB"/>
              </w:rPr>
              <w:t xml:space="preserve"> be easily understandable for workers. It </w:t>
            </w:r>
            <w:r w:rsidRPr="002B07B6">
              <w:rPr>
                <w:b/>
                <w:i/>
                <w:lang w:val="en-GB"/>
              </w:rPr>
              <w:t>must</w:t>
            </w:r>
            <w:r w:rsidRPr="002B07B6">
              <w:rPr>
                <w:lang w:val="en-GB"/>
              </w:rPr>
              <w:t xml:space="preserve"> enable them to acquire the necessary knowledge and skills in terms of prevention and safety, </w:t>
            </w:r>
            <w:r w:rsidRPr="002B07B6">
              <w:rPr>
                <w:b/>
                <w:i/>
                <w:lang w:val="en-GB"/>
              </w:rPr>
              <w:t xml:space="preserve">particularly as regards: </w:t>
            </w:r>
          </w:p>
        </w:tc>
        <w:tc>
          <w:tcPr>
            <w:tcW w:w="4876" w:type="dxa"/>
          </w:tcPr>
          <w:p w14:paraId="7ACFC33E" w14:textId="77777777" w:rsidR="00A633C2" w:rsidRPr="002B07B6" w:rsidRDefault="00A633C2" w:rsidP="00D37CF1">
            <w:pPr>
              <w:pStyle w:val="Normal6"/>
              <w:rPr>
                <w:szCs w:val="24"/>
                <w:lang w:val="en-GB"/>
              </w:rPr>
            </w:pPr>
            <w:r w:rsidRPr="002B07B6">
              <w:rPr>
                <w:lang w:val="en-GB"/>
              </w:rPr>
              <w:t xml:space="preserve">“2. </w:t>
            </w:r>
            <w:r w:rsidRPr="002B07B6">
              <w:rPr>
                <w:lang w:val="en-GB"/>
              </w:rPr>
              <w:tab/>
              <w:t>The content of the training</w:t>
            </w:r>
            <w:r w:rsidRPr="002B07B6">
              <w:rPr>
                <w:b/>
                <w:i/>
                <w:lang w:val="en-GB"/>
              </w:rPr>
              <w:t xml:space="preserve"> shall </w:t>
            </w:r>
            <w:r w:rsidRPr="002B07B6">
              <w:rPr>
                <w:lang w:val="en-GB"/>
              </w:rPr>
              <w:t>be easily understandable for workers. It</w:t>
            </w:r>
            <w:r w:rsidRPr="002B07B6">
              <w:rPr>
                <w:b/>
                <w:i/>
                <w:lang w:val="en-GB"/>
              </w:rPr>
              <w:t xml:space="preserve"> shall </w:t>
            </w:r>
            <w:r w:rsidRPr="002B07B6">
              <w:rPr>
                <w:lang w:val="en-GB"/>
              </w:rPr>
              <w:t>enable them to acquire the necessary knowledge and skills in terms of prevention and safety,</w:t>
            </w:r>
            <w:r w:rsidRPr="002B07B6">
              <w:rPr>
                <w:b/>
                <w:i/>
                <w:lang w:val="en-GB"/>
              </w:rPr>
              <w:t xml:space="preserve"> in accordance with the national law and practice applicable where the work takes place.”</w:t>
            </w:r>
          </w:p>
        </w:tc>
      </w:tr>
      <w:tr w:rsidR="00A633C2" w:rsidRPr="002B07B6" w14:paraId="2A2B39E5" w14:textId="77777777" w:rsidTr="00D37CF1">
        <w:trPr>
          <w:jc w:val="center"/>
        </w:trPr>
        <w:tc>
          <w:tcPr>
            <w:tcW w:w="4876" w:type="dxa"/>
          </w:tcPr>
          <w:p w14:paraId="0DC214D7" w14:textId="77777777" w:rsidR="00A633C2" w:rsidRPr="002B07B6" w:rsidRDefault="00A633C2" w:rsidP="00D37CF1">
            <w:pPr>
              <w:pStyle w:val="Normal6"/>
              <w:rPr>
                <w:lang w:val="en-GB"/>
              </w:rPr>
            </w:pPr>
            <w:r w:rsidRPr="002B07B6">
              <w:rPr>
                <w:b/>
                <w:i/>
                <w:lang w:val="en-GB"/>
              </w:rPr>
              <w:t xml:space="preserve">(a) </w:t>
            </w:r>
            <w:r w:rsidRPr="002B07B6">
              <w:rPr>
                <w:b/>
                <w:i/>
                <w:lang w:val="en-GB"/>
              </w:rPr>
              <w:tab/>
              <w:t xml:space="preserve">the properties of asbestos and its effects on health, including the synergistic effect of smoking; </w:t>
            </w:r>
          </w:p>
        </w:tc>
        <w:tc>
          <w:tcPr>
            <w:tcW w:w="4876" w:type="dxa"/>
          </w:tcPr>
          <w:p w14:paraId="69A6417D" w14:textId="77777777" w:rsidR="00A633C2" w:rsidRPr="002B07B6" w:rsidRDefault="00A633C2" w:rsidP="00D37CF1">
            <w:pPr>
              <w:pStyle w:val="Normal6"/>
              <w:rPr>
                <w:lang w:val="en-GB"/>
              </w:rPr>
            </w:pPr>
          </w:p>
        </w:tc>
      </w:tr>
      <w:tr w:rsidR="00A633C2" w:rsidRPr="002B07B6" w14:paraId="236F2B89" w14:textId="77777777" w:rsidTr="00D37CF1">
        <w:trPr>
          <w:jc w:val="center"/>
        </w:trPr>
        <w:tc>
          <w:tcPr>
            <w:tcW w:w="4876" w:type="dxa"/>
          </w:tcPr>
          <w:p w14:paraId="5758C5BB" w14:textId="77777777" w:rsidR="00A633C2" w:rsidRPr="002B07B6" w:rsidRDefault="00A633C2" w:rsidP="00D37CF1">
            <w:pPr>
              <w:pStyle w:val="Normal6"/>
              <w:rPr>
                <w:lang w:val="en-GB"/>
              </w:rPr>
            </w:pPr>
            <w:r w:rsidRPr="002B07B6">
              <w:rPr>
                <w:b/>
                <w:i/>
                <w:lang w:val="en-GB"/>
              </w:rPr>
              <w:t xml:space="preserve">(b) </w:t>
            </w:r>
            <w:r w:rsidRPr="002B07B6">
              <w:rPr>
                <w:b/>
                <w:i/>
                <w:lang w:val="en-GB"/>
              </w:rPr>
              <w:tab/>
              <w:t xml:space="preserve">the types of products or materials likely to contain asbestos; </w:t>
            </w:r>
          </w:p>
        </w:tc>
        <w:tc>
          <w:tcPr>
            <w:tcW w:w="4876" w:type="dxa"/>
          </w:tcPr>
          <w:p w14:paraId="03A671FA" w14:textId="77777777" w:rsidR="00A633C2" w:rsidRPr="002B07B6" w:rsidRDefault="00A633C2" w:rsidP="00D37CF1">
            <w:pPr>
              <w:pStyle w:val="Normal6"/>
              <w:rPr>
                <w:lang w:val="en-GB"/>
              </w:rPr>
            </w:pPr>
          </w:p>
        </w:tc>
      </w:tr>
      <w:tr w:rsidR="00A633C2" w:rsidRPr="002B07B6" w14:paraId="08638041" w14:textId="77777777" w:rsidTr="00D37CF1">
        <w:trPr>
          <w:jc w:val="center"/>
        </w:trPr>
        <w:tc>
          <w:tcPr>
            <w:tcW w:w="4876" w:type="dxa"/>
          </w:tcPr>
          <w:p w14:paraId="7AE5E495" w14:textId="77777777" w:rsidR="00A633C2" w:rsidRPr="002B07B6" w:rsidRDefault="00A633C2" w:rsidP="00D37CF1">
            <w:pPr>
              <w:pStyle w:val="Normal6"/>
              <w:rPr>
                <w:lang w:val="en-GB"/>
              </w:rPr>
            </w:pPr>
            <w:r w:rsidRPr="002B07B6">
              <w:rPr>
                <w:b/>
                <w:i/>
                <w:lang w:val="en-GB"/>
              </w:rPr>
              <w:t xml:space="preserve">(c) </w:t>
            </w:r>
            <w:r w:rsidRPr="002B07B6">
              <w:rPr>
                <w:b/>
                <w:i/>
                <w:lang w:val="en-GB"/>
              </w:rPr>
              <w:tab/>
              <w:t xml:space="preserve">the operations that could result in asbestos exposure and the importance of preventive controls to minimise exposure; </w:t>
            </w:r>
          </w:p>
        </w:tc>
        <w:tc>
          <w:tcPr>
            <w:tcW w:w="4876" w:type="dxa"/>
          </w:tcPr>
          <w:p w14:paraId="607F22B6" w14:textId="77777777" w:rsidR="00A633C2" w:rsidRPr="002B07B6" w:rsidRDefault="00A633C2" w:rsidP="00D37CF1">
            <w:pPr>
              <w:pStyle w:val="Normal6"/>
              <w:rPr>
                <w:lang w:val="en-GB"/>
              </w:rPr>
            </w:pPr>
          </w:p>
        </w:tc>
      </w:tr>
      <w:tr w:rsidR="00A633C2" w:rsidRPr="002B07B6" w14:paraId="4D5F567E" w14:textId="77777777" w:rsidTr="00D37CF1">
        <w:trPr>
          <w:jc w:val="center"/>
        </w:trPr>
        <w:tc>
          <w:tcPr>
            <w:tcW w:w="4876" w:type="dxa"/>
          </w:tcPr>
          <w:p w14:paraId="6C3BF2CF" w14:textId="77777777" w:rsidR="00A633C2" w:rsidRPr="002B07B6" w:rsidRDefault="00A633C2" w:rsidP="00D37CF1">
            <w:pPr>
              <w:pStyle w:val="Normal6"/>
              <w:rPr>
                <w:lang w:val="en-GB"/>
              </w:rPr>
            </w:pPr>
            <w:r w:rsidRPr="002B07B6">
              <w:rPr>
                <w:b/>
                <w:i/>
                <w:lang w:val="en-GB"/>
              </w:rPr>
              <w:t xml:space="preserve">(d) </w:t>
            </w:r>
            <w:r w:rsidRPr="002B07B6">
              <w:rPr>
                <w:b/>
                <w:i/>
                <w:lang w:val="en-GB"/>
              </w:rPr>
              <w:tab/>
              <w:t xml:space="preserve">safe work practices, controls and protective equipment; </w:t>
            </w:r>
          </w:p>
        </w:tc>
        <w:tc>
          <w:tcPr>
            <w:tcW w:w="4876" w:type="dxa"/>
          </w:tcPr>
          <w:p w14:paraId="52DEEE0D" w14:textId="77777777" w:rsidR="00A633C2" w:rsidRPr="002B07B6" w:rsidRDefault="00A633C2" w:rsidP="00D37CF1">
            <w:pPr>
              <w:pStyle w:val="Normal6"/>
              <w:rPr>
                <w:lang w:val="en-GB"/>
              </w:rPr>
            </w:pPr>
          </w:p>
        </w:tc>
      </w:tr>
      <w:tr w:rsidR="00A633C2" w:rsidRPr="002B07B6" w14:paraId="4F055E59" w14:textId="77777777" w:rsidTr="00D37CF1">
        <w:trPr>
          <w:jc w:val="center"/>
        </w:trPr>
        <w:tc>
          <w:tcPr>
            <w:tcW w:w="4876" w:type="dxa"/>
          </w:tcPr>
          <w:p w14:paraId="5D85FD95" w14:textId="77777777" w:rsidR="00A633C2" w:rsidRPr="002B07B6" w:rsidRDefault="00A633C2" w:rsidP="00D37CF1">
            <w:pPr>
              <w:pStyle w:val="Normal6"/>
              <w:rPr>
                <w:lang w:val="en-GB"/>
              </w:rPr>
            </w:pPr>
            <w:r w:rsidRPr="002B07B6">
              <w:rPr>
                <w:b/>
                <w:i/>
                <w:lang w:val="en-GB"/>
              </w:rPr>
              <w:t xml:space="preserve">(e) </w:t>
            </w:r>
            <w:r w:rsidRPr="002B07B6">
              <w:rPr>
                <w:b/>
                <w:i/>
                <w:lang w:val="en-GB"/>
              </w:rPr>
              <w:tab/>
              <w:t xml:space="preserve">the appropriate role, choice, selection, limitations and proper use of respiratory equipment; </w:t>
            </w:r>
          </w:p>
        </w:tc>
        <w:tc>
          <w:tcPr>
            <w:tcW w:w="4876" w:type="dxa"/>
          </w:tcPr>
          <w:p w14:paraId="785E26DA" w14:textId="77777777" w:rsidR="00A633C2" w:rsidRPr="002B07B6" w:rsidRDefault="00A633C2" w:rsidP="00D37CF1">
            <w:pPr>
              <w:pStyle w:val="Normal6"/>
              <w:rPr>
                <w:lang w:val="en-GB"/>
              </w:rPr>
            </w:pPr>
          </w:p>
        </w:tc>
      </w:tr>
      <w:tr w:rsidR="00A633C2" w:rsidRPr="002B07B6" w14:paraId="752D613E" w14:textId="77777777" w:rsidTr="00D37CF1">
        <w:trPr>
          <w:jc w:val="center"/>
        </w:trPr>
        <w:tc>
          <w:tcPr>
            <w:tcW w:w="4876" w:type="dxa"/>
          </w:tcPr>
          <w:p w14:paraId="1C015E91" w14:textId="77777777" w:rsidR="00A633C2" w:rsidRPr="002B07B6" w:rsidRDefault="00A633C2" w:rsidP="00D37CF1">
            <w:pPr>
              <w:pStyle w:val="Normal6"/>
              <w:rPr>
                <w:b/>
                <w:i/>
                <w:lang w:val="en-GB"/>
              </w:rPr>
            </w:pPr>
            <w:r w:rsidRPr="002B07B6">
              <w:rPr>
                <w:b/>
                <w:i/>
                <w:lang w:val="en-GB"/>
              </w:rPr>
              <w:t xml:space="preserve">(f) </w:t>
            </w:r>
            <w:r w:rsidRPr="002B07B6">
              <w:rPr>
                <w:b/>
                <w:i/>
                <w:lang w:val="en-GB"/>
              </w:rPr>
              <w:tab/>
              <w:t xml:space="preserve">emergency procedures; </w:t>
            </w:r>
          </w:p>
          <w:p w14:paraId="7B95992B" w14:textId="77777777" w:rsidR="00A633C2" w:rsidRPr="002B07B6" w:rsidRDefault="00A633C2" w:rsidP="00D37CF1">
            <w:pPr>
              <w:pStyle w:val="Normal6"/>
              <w:rPr>
                <w:b/>
                <w:i/>
                <w:lang w:val="en-GB"/>
              </w:rPr>
            </w:pPr>
            <w:r w:rsidRPr="002B07B6">
              <w:rPr>
                <w:b/>
                <w:i/>
                <w:lang w:val="en-GB"/>
              </w:rPr>
              <w:t>(g)</w:t>
            </w:r>
            <w:r w:rsidRPr="002B07B6">
              <w:rPr>
                <w:b/>
                <w:i/>
                <w:lang w:val="en-GB"/>
              </w:rPr>
              <w:tab/>
              <w:t xml:space="preserve">decontamination procedures; </w:t>
            </w:r>
          </w:p>
        </w:tc>
        <w:tc>
          <w:tcPr>
            <w:tcW w:w="4876" w:type="dxa"/>
          </w:tcPr>
          <w:p w14:paraId="3522052D" w14:textId="77777777" w:rsidR="00A633C2" w:rsidRPr="002B07B6" w:rsidRDefault="00A633C2" w:rsidP="00D37CF1">
            <w:pPr>
              <w:pStyle w:val="Normal6"/>
              <w:rPr>
                <w:lang w:val="en-GB"/>
              </w:rPr>
            </w:pPr>
          </w:p>
        </w:tc>
      </w:tr>
      <w:tr w:rsidR="00A633C2" w:rsidRPr="002B07B6" w14:paraId="2F34940C" w14:textId="77777777" w:rsidTr="00D37CF1">
        <w:trPr>
          <w:jc w:val="center"/>
        </w:trPr>
        <w:tc>
          <w:tcPr>
            <w:tcW w:w="4876" w:type="dxa"/>
          </w:tcPr>
          <w:p w14:paraId="68F875D1" w14:textId="77777777" w:rsidR="00A633C2" w:rsidRPr="002B07B6" w:rsidRDefault="00A633C2" w:rsidP="00D37CF1">
            <w:pPr>
              <w:pStyle w:val="Normal6"/>
              <w:rPr>
                <w:b/>
                <w:i/>
                <w:lang w:val="en-GB"/>
              </w:rPr>
            </w:pPr>
            <w:r w:rsidRPr="002B07B6">
              <w:rPr>
                <w:b/>
                <w:i/>
                <w:lang w:val="en-GB"/>
              </w:rPr>
              <w:t xml:space="preserve">(h) </w:t>
            </w:r>
            <w:r w:rsidRPr="002B07B6">
              <w:rPr>
                <w:b/>
                <w:i/>
                <w:lang w:val="en-GB"/>
              </w:rPr>
              <w:tab/>
              <w:t xml:space="preserve">waste disposal; </w:t>
            </w:r>
          </w:p>
        </w:tc>
        <w:tc>
          <w:tcPr>
            <w:tcW w:w="4876" w:type="dxa"/>
          </w:tcPr>
          <w:p w14:paraId="1ECCBB27" w14:textId="77777777" w:rsidR="00A633C2" w:rsidRPr="002B07B6" w:rsidRDefault="00A633C2" w:rsidP="00D37CF1">
            <w:pPr>
              <w:pStyle w:val="Normal6"/>
              <w:rPr>
                <w:lang w:val="en-GB"/>
              </w:rPr>
            </w:pPr>
          </w:p>
        </w:tc>
      </w:tr>
      <w:tr w:rsidR="00A633C2" w:rsidRPr="002B07B6" w14:paraId="7211BD8F" w14:textId="77777777" w:rsidTr="00D37CF1">
        <w:trPr>
          <w:jc w:val="center"/>
        </w:trPr>
        <w:tc>
          <w:tcPr>
            <w:tcW w:w="4876" w:type="dxa"/>
          </w:tcPr>
          <w:p w14:paraId="0F2051C6" w14:textId="77777777" w:rsidR="00A633C2" w:rsidRPr="002B07B6" w:rsidRDefault="00A633C2" w:rsidP="00D37CF1">
            <w:pPr>
              <w:pStyle w:val="Normal6"/>
              <w:rPr>
                <w:b/>
                <w:i/>
                <w:lang w:val="en-GB"/>
              </w:rPr>
            </w:pPr>
            <w:r w:rsidRPr="002B07B6">
              <w:rPr>
                <w:b/>
                <w:i/>
                <w:lang w:val="en-GB"/>
              </w:rPr>
              <w:t xml:space="preserve">(i) </w:t>
            </w:r>
            <w:r w:rsidRPr="002B07B6">
              <w:rPr>
                <w:b/>
                <w:i/>
                <w:lang w:val="en-GB"/>
              </w:rPr>
              <w:tab/>
              <w:t>medical surveillance requirements</w:t>
            </w:r>
            <w:r w:rsidRPr="002B07B6">
              <w:rPr>
                <w:lang w:val="en-GB"/>
              </w:rPr>
              <w:t>.</w:t>
            </w:r>
          </w:p>
        </w:tc>
        <w:tc>
          <w:tcPr>
            <w:tcW w:w="4876" w:type="dxa"/>
          </w:tcPr>
          <w:p w14:paraId="65EDE25C" w14:textId="77777777" w:rsidR="00A633C2" w:rsidRPr="002B07B6" w:rsidRDefault="00A633C2" w:rsidP="00D37CF1">
            <w:pPr>
              <w:pStyle w:val="Normal6"/>
              <w:rPr>
                <w:lang w:val="en-GB"/>
              </w:rPr>
            </w:pPr>
          </w:p>
        </w:tc>
      </w:tr>
    </w:tbl>
    <w:p w14:paraId="2DA2047F"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B934531" w14:textId="77777777" w:rsidR="00A633C2" w:rsidRPr="002B07B6" w:rsidRDefault="00A633C2" w:rsidP="00A633C2">
      <w:r w:rsidRPr="002B07B6">
        <w:rPr>
          <w:rStyle w:val="HideTWBExt"/>
        </w:rPr>
        <w:lastRenderedPageBreak/>
        <w:t>&lt;/Amend&gt;</w:t>
      </w:r>
    </w:p>
    <w:p w14:paraId="1BD2467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216</w:t>
      </w:r>
      <w:r w:rsidRPr="002B07B6">
        <w:rPr>
          <w:rStyle w:val="HideTWBExt"/>
          <w:b w:val="0"/>
          <w:lang w:val="en-GB"/>
        </w:rPr>
        <w:t>&lt;/NumAm&gt;</w:t>
      </w:r>
    </w:p>
    <w:p w14:paraId="6CE5F8A7"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4D810C10"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6AB8A324" w14:textId="77777777" w:rsidR="00A633C2" w:rsidRPr="002B07B6" w:rsidRDefault="00A633C2" w:rsidP="00A633C2">
      <w:r w:rsidRPr="002B07B6">
        <w:rPr>
          <w:rStyle w:val="HideTWBExt"/>
        </w:rPr>
        <w:t>&lt;/RepeatBlock-By&gt;</w:t>
      </w:r>
    </w:p>
    <w:p w14:paraId="48579A6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3CB6B0F" w14:textId="77777777" w:rsidR="00A633C2" w:rsidRPr="002B07B6" w:rsidRDefault="00A633C2" w:rsidP="00A633C2">
      <w:pPr>
        <w:pStyle w:val="NormalBold"/>
      </w:pPr>
      <w:r w:rsidRPr="002B07B6">
        <w:rPr>
          <w:rStyle w:val="HideTWBExt"/>
          <w:b w:val="0"/>
        </w:rPr>
        <w:t>&lt;Article&gt;</w:t>
      </w:r>
      <w:r w:rsidRPr="002B07B6">
        <w:t>Article 1 – paragraph 1 – point 6 g (new)</w:t>
      </w:r>
      <w:r w:rsidRPr="002B07B6">
        <w:rPr>
          <w:rStyle w:val="HideTWBExt"/>
          <w:b w:val="0"/>
        </w:rPr>
        <w:t>&lt;/Article&gt;</w:t>
      </w:r>
    </w:p>
    <w:p w14:paraId="0DD71224"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EDFB3F1" w14:textId="77777777" w:rsidR="00A633C2" w:rsidRPr="002B07B6" w:rsidRDefault="00A633C2" w:rsidP="00A633C2">
      <w:r w:rsidRPr="002B07B6">
        <w:rPr>
          <w:rStyle w:val="HideTWBExt"/>
        </w:rPr>
        <w:t>&lt;Article2&gt;</w:t>
      </w:r>
      <w:r w:rsidRPr="002B07B6">
        <w:t>Article 14 – paragraph 2</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C2FFB01" w14:textId="77777777" w:rsidTr="00D37CF1">
        <w:trPr>
          <w:jc w:val="center"/>
        </w:trPr>
        <w:tc>
          <w:tcPr>
            <w:tcW w:w="9752" w:type="dxa"/>
            <w:gridSpan w:val="2"/>
          </w:tcPr>
          <w:p w14:paraId="3706D541" w14:textId="77777777" w:rsidR="00A633C2" w:rsidRPr="002B07B6" w:rsidRDefault="00A633C2" w:rsidP="00D37CF1">
            <w:pPr>
              <w:keepNext/>
            </w:pPr>
          </w:p>
        </w:tc>
      </w:tr>
      <w:tr w:rsidR="00A633C2" w:rsidRPr="002B07B6" w14:paraId="04F65CD7" w14:textId="77777777" w:rsidTr="00D37CF1">
        <w:trPr>
          <w:jc w:val="center"/>
        </w:trPr>
        <w:tc>
          <w:tcPr>
            <w:tcW w:w="4876" w:type="dxa"/>
          </w:tcPr>
          <w:p w14:paraId="77BD076A"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29D2543C" w14:textId="77777777" w:rsidR="00A633C2" w:rsidRPr="002B07B6" w:rsidRDefault="00A633C2" w:rsidP="00D37CF1">
            <w:pPr>
              <w:pStyle w:val="ColumnHeading"/>
              <w:keepNext/>
              <w:rPr>
                <w:lang w:val="en-GB"/>
              </w:rPr>
            </w:pPr>
            <w:r w:rsidRPr="002B07B6">
              <w:rPr>
                <w:lang w:val="en-GB"/>
              </w:rPr>
              <w:t>Amendment</w:t>
            </w:r>
          </w:p>
        </w:tc>
      </w:tr>
      <w:tr w:rsidR="00A633C2" w:rsidRPr="002B07B6" w14:paraId="46B2611A" w14:textId="77777777" w:rsidTr="00D37CF1">
        <w:trPr>
          <w:jc w:val="center"/>
        </w:trPr>
        <w:tc>
          <w:tcPr>
            <w:tcW w:w="4876" w:type="dxa"/>
          </w:tcPr>
          <w:p w14:paraId="7A544BD0" w14:textId="77777777" w:rsidR="00A633C2" w:rsidRPr="002B07B6" w:rsidRDefault="00A633C2" w:rsidP="00D37CF1">
            <w:pPr>
              <w:pStyle w:val="Normal6"/>
              <w:rPr>
                <w:lang w:val="en-GB"/>
              </w:rPr>
            </w:pPr>
          </w:p>
        </w:tc>
        <w:tc>
          <w:tcPr>
            <w:tcW w:w="4876" w:type="dxa"/>
          </w:tcPr>
          <w:p w14:paraId="0EED751C" w14:textId="77777777" w:rsidR="00A633C2" w:rsidRPr="002B07B6" w:rsidRDefault="00A633C2" w:rsidP="00D37CF1">
            <w:pPr>
              <w:pStyle w:val="Normal6"/>
              <w:rPr>
                <w:szCs w:val="24"/>
                <w:lang w:val="en-GB"/>
              </w:rPr>
            </w:pPr>
            <w:r w:rsidRPr="002B07B6">
              <w:rPr>
                <w:b/>
                <w:i/>
                <w:lang w:val="en-GB"/>
              </w:rPr>
              <w:t>(6g)</w:t>
            </w:r>
            <w:r w:rsidRPr="002B07B6">
              <w:rPr>
                <w:b/>
                <w:i/>
                <w:lang w:val="en-GB"/>
              </w:rPr>
              <w:tab/>
              <w:t>In Article 14, paragraph 2 is replaced by the following:</w:t>
            </w:r>
          </w:p>
        </w:tc>
      </w:tr>
      <w:tr w:rsidR="00A633C2" w:rsidRPr="002B07B6" w14:paraId="069DBDD7" w14:textId="77777777" w:rsidTr="00D37CF1">
        <w:trPr>
          <w:jc w:val="center"/>
        </w:trPr>
        <w:tc>
          <w:tcPr>
            <w:tcW w:w="4876" w:type="dxa"/>
          </w:tcPr>
          <w:p w14:paraId="4444098C" w14:textId="77777777" w:rsidR="00A633C2" w:rsidRPr="002B07B6" w:rsidRDefault="00A633C2" w:rsidP="00D37CF1">
            <w:pPr>
              <w:pStyle w:val="Normal6"/>
              <w:rPr>
                <w:lang w:val="en-GB"/>
              </w:rPr>
            </w:pPr>
            <w:r w:rsidRPr="002B07B6">
              <w:rPr>
                <w:lang w:val="en-GB"/>
              </w:rPr>
              <w:t>2.</w:t>
            </w:r>
            <w:r w:rsidRPr="002B07B6">
              <w:rPr>
                <w:lang w:val="en-GB"/>
              </w:rPr>
              <w:tab/>
              <w:t xml:space="preserve">The content of the training </w:t>
            </w:r>
            <w:r w:rsidRPr="002B07B6">
              <w:rPr>
                <w:b/>
                <w:i/>
                <w:lang w:val="en-GB"/>
              </w:rPr>
              <w:t>must</w:t>
            </w:r>
            <w:r w:rsidRPr="002B07B6">
              <w:rPr>
                <w:lang w:val="en-GB"/>
              </w:rPr>
              <w:t xml:space="preserve"> be easily understandable for workers. It </w:t>
            </w:r>
            <w:r w:rsidRPr="002B07B6">
              <w:rPr>
                <w:b/>
                <w:i/>
                <w:lang w:val="en-GB"/>
              </w:rPr>
              <w:t>must</w:t>
            </w:r>
            <w:r w:rsidRPr="002B07B6">
              <w:rPr>
                <w:lang w:val="en-GB"/>
              </w:rPr>
              <w:t xml:space="preserve"> enable them to acquire the necessary knowledge and skills in terms of prevention and safety, </w:t>
            </w:r>
            <w:r w:rsidRPr="002B07B6">
              <w:rPr>
                <w:b/>
                <w:i/>
                <w:lang w:val="en-GB"/>
              </w:rPr>
              <w:t>particularly as regards:</w:t>
            </w:r>
          </w:p>
        </w:tc>
        <w:tc>
          <w:tcPr>
            <w:tcW w:w="4876" w:type="dxa"/>
          </w:tcPr>
          <w:p w14:paraId="012F174E" w14:textId="77777777" w:rsidR="00A633C2" w:rsidRPr="002B07B6" w:rsidRDefault="00A633C2" w:rsidP="00D37CF1">
            <w:pPr>
              <w:pStyle w:val="Normal6"/>
              <w:rPr>
                <w:szCs w:val="24"/>
                <w:lang w:val="en-GB"/>
              </w:rPr>
            </w:pPr>
            <w:r w:rsidRPr="002B07B6">
              <w:rPr>
                <w:lang w:val="en-GB"/>
              </w:rPr>
              <w:t xml:space="preserve">"2. </w:t>
            </w:r>
            <w:r w:rsidRPr="002B07B6">
              <w:rPr>
                <w:lang w:val="en-GB"/>
              </w:rPr>
              <w:tab/>
              <w:t xml:space="preserve">The content of the training </w:t>
            </w:r>
            <w:r w:rsidRPr="002B07B6">
              <w:rPr>
                <w:b/>
                <w:i/>
                <w:lang w:val="en-GB"/>
              </w:rPr>
              <w:t>shall</w:t>
            </w:r>
            <w:r w:rsidRPr="002B07B6">
              <w:rPr>
                <w:lang w:val="en-GB"/>
              </w:rPr>
              <w:t xml:space="preserve"> be easily understandable for workers. It </w:t>
            </w:r>
            <w:r w:rsidRPr="002B07B6">
              <w:rPr>
                <w:b/>
                <w:i/>
                <w:lang w:val="en-GB"/>
              </w:rPr>
              <w:t>shall</w:t>
            </w:r>
            <w:r w:rsidRPr="002B07B6">
              <w:rPr>
                <w:lang w:val="en-GB"/>
              </w:rPr>
              <w:t xml:space="preserve"> enable them to acquire the necessary knowledge and skills in terms of prevention and safety, </w:t>
            </w:r>
            <w:r w:rsidRPr="002B07B6">
              <w:rPr>
                <w:b/>
                <w:i/>
                <w:lang w:val="en-GB"/>
              </w:rPr>
              <w:t>in accordance with the national law and practice applicable where the work takes place</w:t>
            </w:r>
            <w:r w:rsidRPr="002B07B6">
              <w:rPr>
                <w:lang w:val="en-GB"/>
              </w:rPr>
              <w:t>."</w:t>
            </w:r>
          </w:p>
        </w:tc>
      </w:tr>
      <w:tr w:rsidR="00A633C2" w:rsidRPr="002B07B6" w14:paraId="109D7136" w14:textId="77777777" w:rsidTr="00D37CF1">
        <w:trPr>
          <w:jc w:val="center"/>
        </w:trPr>
        <w:tc>
          <w:tcPr>
            <w:tcW w:w="4876" w:type="dxa"/>
          </w:tcPr>
          <w:p w14:paraId="6C88A4EA" w14:textId="77777777" w:rsidR="00A633C2" w:rsidRPr="002B07B6" w:rsidRDefault="00A633C2" w:rsidP="00D37CF1">
            <w:pPr>
              <w:pStyle w:val="Normal6"/>
              <w:rPr>
                <w:lang w:val="en-GB"/>
              </w:rPr>
            </w:pPr>
            <w:r w:rsidRPr="002B07B6">
              <w:rPr>
                <w:b/>
                <w:i/>
                <w:lang w:val="en-GB"/>
              </w:rPr>
              <w:t xml:space="preserve">(a) </w:t>
            </w:r>
            <w:r w:rsidRPr="002B07B6">
              <w:rPr>
                <w:b/>
                <w:i/>
                <w:lang w:val="en-GB"/>
              </w:rPr>
              <w:tab/>
              <w:t>the properties of asbestos and its effects on health, including the synergistic effect of smoking;</w:t>
            </w:r>
          </w:p>
        </w:tc>
        <w:tc>
          <w:tcPr>
            <w:tcW w:w="4876" w:type="dxa"/>
          </w:tcPr>
          <w:p w14:paraId="512B991B" w14:textId="77777777" w:rsidR="00A633C2" w:rsidRPr="002B07B6" w:rsidRDefault="00A633C2" w:rsidP="00D37CF1">
            <w:pPr>
              <w:pStyle w:val="Normal6"/>
              <w:rPr>
                <w:szCs w:val="24"/>
                <w:lang w:val="en-GB"/>
              </w:rPr>
            </w:pPr>
          </w:p>
        </w:tc>
      </w:tr>
      <w:tr w:rsidR="00A633C2" w:rsidRPr="002B07B6" w14:paraId="7054D74B" w14:textId="77777777" w:rsidTr="00D37CF1">
        <w:trPr>
          <w:jc w:val="center"/>
        </w:trPr>
        <w:tc>
          <w:tcPr>
            <w:tcW w:w="4876" w:type="dxa"/>
          </w:tcPr>
          <w:p w14:paraId="030CD447" w14:textId="77777777" w:rsidR="00A633C2" w:rsidRPr="002B07B6" w:rsidRDefault="00A633C2" w:rsidP="00D37CF1">
            <w:pPr>
              <w:pStyle w:val="Normal6"/>
              <w:rPr>
                <w:lang w:val="en-GB"/>
              </w:rPr>
            </w:pPr>
            <w:r w:rsidRPr="002B07B6">
              <w:rPr>
                <w:b/>
                <w:i/>
                <w:lang w:val="en-GB"/>
              </w:rPr>
              <w:t xml:space="preserve">(b) </w:t>
            </w:r>
            <w:r w:rsidRPr="002B07B6">
              <w:rPr>
                <w:b/>
                <w:i/>
                <w:lang w:val="en-GB"/>
              </w:rPr>
              <w:tab/>
              <w:t>the types of products or materials likely to contain asbestos;</w:t>
            </w:r>
          </w:p>
        </w:tc>
        <w:tc>
          <w:tcPr>
            <w:tcW w:w="4876" w:type="dxa"/>
          </w:tcPr>
          <w:p w14:paraId="1E3848FD" w14:textId="77777777" w:rsidR="00A633C2" w:rsidRPr="002B07B6" w:rsidRDefault="00A633C2" w:rsidP="00D37CF1">
            <w:pPr>
              <w:pStyle w:val="Normal6"/>
              <w:rPr>
                <w:szCs w:val="24"/>
                <w:lang w:val="en-GB"/>
              </w:rPr>
            </w:pPr>
          </w:p>
        </w:tc>
      </w:tr>
      <w:tr w:rsidR="00A633C2" w:rsidRPr="002B07B6" w14:paraId="69534B6E" w14:textId="77777777" w:rsidTr="00D37CF1">
        <w:trPr>
          <w:jc w:val="center"/>
        </w:trPr>
        <w:tc>
          <w:tcPr>
            <w:tcW w:w="4876" w:type="dxa"/>
          </w:tcPr>
          <w:p w14:paraId="01D450BC" w14:textId="77777777" w:rsidR="00A633C2" w:rsidRPr="002B07B6" w:rsidRDefault="00A633C2" w:rsidP="00D37CF1">
            <w:pPr>
              <w:pStyle w:val="Normal6"/>
              <w:rPr>
                <w:lang w:val="en-GB"/>
              </w:rPr>
            </w:pPr>
            <w:r w:rsidRPr="002B07B6">
              <w:rPr>
                <w:b/>
                <w:i/>
                <w:lang w:val="en-GB"/>
              </w:rPr>
              <w:t xml:space="preserve">(c) </w:t>
            </w:r>
            <w:r w:rsidRPr="002B07B6">
              <w:rPr>
                <w:b/>
                <w:i/>
                <w:lang w:val="en-GB"/>
              </w:rPr>
              <w:tab/>
              <w:t>the operations that could result in asbestos exposure and the importance of preventive controls to minimise exposure;</w:t>
            </w:r>
          </w:p>
        </w:tc>
        <w:tc>
          <w:tcPr>
            <w:tcW w:w="4876" w:type="dxa"/>
          </w:tcPr>
          <w:p w14:paraId="4929F2C5" w14:textId="77777777" w:rsidR="00A633C2" w:rsidRPr="002B07B6" w:rsidRDefault="00A633C2" w:rsidP="00D37CF1">
            <w:pPr>
              <w:pStyle w:val="Normal6"/>
              <w:rPr>
                <w:szCs w:val="24"/>
                <w:lang w:val="en-GB"/>
              </w:rPr>
            </w:pPr>
          </w:p>
        </w:tc>
      </w:tr>
      <w:tr w:rsidR="00A633C2" w:rsidRPr="002B07B6" w14:paraId="6E5C5C8A" w14:textId="77777777" w:rsidTr="00D37CF1">
        <w:trPr>
          <w:jc w:val="center"/>
        </w:trPr>
        <w:tc>
          <w:tcPr>
            <w:tcW w:w="4876" w:type="dxa"/>
          </w:tcPr>
          <w:p w14:paraId="3B819FF7" w14:textId="77777777" w:rsidR="00A633C2" w:rsidRPr="002B07B6" w:rsidRDefault="00A633C2" w:rsidP="00D37CF1">
            <w:pPr>
              <w:pStyle w:val="Normal6"/>
              <w:rPr>
                <w:lang w:val="en-GB"/>
              </w:rPr>
            </w:pPr>
            <w:r w:rsidRPr="002B07B6">
              <w:rPr>
                <w:b/>
                <w:i/>
                <w:lang w:val="en-GB"/>
              </w:rPr>
              <w:t xml:space="preserve">(d) </w:t>
            </w:r>
            <w:r w:rsidRPr="002B07B6">
              <w:rPr>
                <w:b/>
                <w:i/>
                <w:lang w:val="en-GB"/>
              </w:rPr>
              <w:tab/>
              <w:t>safe work practices, controls and protective equipment;</w:t>
            </w:r>
          </w:p>
        </w:tc>
        <w:tc>
          <w:tcPr>
            <w:tcW w:w="4876" w:type="dxa"/>
          </w:tcPr>
          <w:p w14:paraId="76E29ADF" w14:textId="77777777" w:rsidR="00A633C2" w:rsidRPr="002B07B6" w:rsidRDefault="00A633C2" w:rsidP="00D37CF1">
            <w:pPr>
              <w:pStyle w:val="Normal6"/>
              <w:rPr>
                <w:szCs w:val="24"/>
                <w:lang w:val="en-GB"/>
              </w:rPr>
            </w:pPr>
          </w:p>
        </w:tc>
      </w:tr>
      <w:tr w:rsidR="00A633C2" w:rsidRPr="002B07B6" w14:paraId="4E03E780" w14:textId="77777777" w:rsidTr="00D37CF1">
        <w:trPr>
          <w:jc w:val="center"/>
        </w:trPr>
        <w:tc>
          <w:tcPr>
            <w:tcW w:w="4876" w:type="dxa"/>
          </w:tcPr>
          <w:p w14:paraId="6856F9F7" w14:textId="77777777" w:rsidR="00A633C2" w:rsidRPr="002B07B6" w:rsidRDefault="00A633C2" w:rsidP="00D37CF1">
            <w:pPr>
              <w:pStyle w:val="Normal6"/>
              <w:rPr>
                <w:lang w:val="en-GB"/>
              </w:rPr>
            </w:pPr>
            <w:r w:rsidRPr="002B07B6">
              <w:rPr>
                <w:b/>
                <w:i/>
                <w:lang w:val="en-GB"/>
              </w:rPr>
              <w:t xml:space="preserve">(e) </w:t>
            </w:r>
            <w:r w:rsidRPr="002B07B6">
              <w:rPr>
                <w:b/>
                <w:i/>
                <w:lang w:val="en-GB"/>
              </w:rPr>
              <w:tab/>
              <w:t>the appropriate role, choice, selection, limitations and proper use of respiratory equipment;</w:t>
            </w:r>
          </w:p>
        </w:tc>
        <w:tc>
          <w:tcPr>
            <w:tcW w:w="4876" w:type="dxa"/>
          </w:tcPr>
          <w:p w14:paraId="6BC05EDB" w14:textId="77777777" w:rsidR="00A633C2" w:rsidRPr="002B07B6" w:rsidRDefault="00A633C2" w:rsidP="00D37CF1">
            <w:pPr>
              <w:pStyle w:val="Normal6"/>
              <w:rPr>
                <w:szCs w:val="24"/>
                <w:lang w:val="en-GB"/>
              </w:rPr>
            </w:pPr>
          </w:p>
        </w:tc>
      </w:tr>
      <w:tr w:rsidR="00A633C2" w:rsidRPr="002B07B6" w14:paraId="60674230" w14:textId="77777777" w:rsidTr="00D37CF1">
        <w:trPr>
          <w:jc w:val="center"/>
        </w:trPr>
        <w:tc>
          <w:tcPr>
            <w:tcW w:w="4876" w:type="dxa"/>
          </w:tcPr>
          <w:p w14:paraId="06D501BB" w14:textId="77777777" w:rsidR="00A633C2" w:rsidRPr="002B07B6" w:rsidRDefault="00A633C2" w:rsidP="00D37CF1">
            <w:pPr>
              <w:pStyle w:val="Normal6"/>
              <w:rPr>
                <w:lang w:val="en-GB"/>
              </w:rPr>
            </w:pPr>
            <w:r w:rsidRPr="002B07B6">
              <w:rPr>
                <w:b/>
                <w:i/>
                <w:lang w:val="en-GB"/>
              </w:rPr>
              <w:t xml:space="preserve">(f) </w:t>
            </w:r>
            <w:r w:rsidRPr="002B07B6">
              <w:rPr>
                <w:b/>
                <w:i/>
                <w:lang w:val="en-GB"/>
              </w:rPr>
              <w:tab/>
              <w:t>emergency procedures;</w:t>
            </w:r>
          </w:p>
        </w:tc>
        <w:tc>
          <w:tcPr>
            <w:tcW w:w="4876" w:type="dxa"/>
          </w:tcPr>
          <w:p w14:paraId="34B00973" w14:textId="77777777" w:rsidR="00A633C2" w:rsidRPr="002B07B6" w:rsidRDefault="00A633C2" w:rsidP="00D37CF1">
            <w:pPr>
              <w:pStyle w:val="Normal6"/>
              <w:rPr>
                <w:szCs w:val="24"/>
                <w:lang w:val="en-GB"/>
              </w:rPr>
            </w:pPr>
          </w:p>
        </w:tc>
      </w:tr>
      <w:tr w:rsidR="00A633C2" w:rsidRPr="002B07B6" w14:paraId="5C094EA8" w14:textId="77777777" w:rsidTr="00D37CF1">
        <w:trPr>
          <w:jc w:val="center"/>
        </w:trPr>
        <w:tc>
          <w:tcPr>
            <w:tcW w:w="4876" w:type="dxa"/>
          </w:tcPr>
          <w:p w14:paraId="74631B3A" w14:textId="77777777" w:rsidR="00A633C2" w:rsidRPr="002B07B6" w:rsidRDefault="00A633C2" w:rsidP="00D37CF1">
            <w:pPr>
              <w:pStyle w:val="Normal6"/>
              <w:rPr>
                <w:lang w:val="en-GB"/>
              </w:rPr>
            </w:pPr>
            <w:r w:rsidRPr="002B07B6">
              <w:rPr>
                <w:b/>
                <w:i/>
                <w:lang w:val="en-GB"/>
              </w:rPr>
              <w:t xml:space="preserve">(g) </w:t>
            </w:r>
            <w:r w:rsidRPr="002B07B6">
              <w:rPr>
                <w:b/>
                <w:i/>
                <w:lang w:val="en-GB"/>
              </w:rPr>
              <w:tab/>
              <w:t>decontamination procedures;</w:t>
            </w:r>
          </w:p>
        </w:tc>
        <w:tc>
          <w:tcPr>
            <w:tcW w:w="4876" w:type="dxa"/>
          </w:tcPr>
          <w:p w14:paraId="19188093" w14:textId="77777777" w:rsidR="00A633C2" w:rsidRPr="002B07B6" w:rsidRDefault="00A633C2" w:rsidP="00D37CF1">
            <w:pPr>
              <w:pStyle w:val="Normal6"/>
              <w:rPr>
                <w:szCs w:val="24"/>
                <w:lang w:val="en-GB"/>
              </w:rPr>
            </w:pPr>
          </w:p>
        </w:tc>
      </w:tr>
      <w:tr w:rsidR="00A633C2" w:rsidRPr="002B07B6" w14:paraId="5280DF99" w14:textId="77777777" w:rsidTr="00D37CF1">
        <w:trPr>
          <w:jc w:val="center"/>
        </w:trPr>
        <w:tc>
          <w:tcPr>
            <w:tcW w:w="4876" w:type="dxa"/>
          </w:tcPr>
          <w:p w14:paraId="6C1B7944" w14:textId="77777777" w:rsidR="00A633C2" w:rsidRPr="002B07B6" w:rsidRDefault="00A633C2" w:rsidP="00D37CF1">
            <w:pPr>
              <w:pStyle w:val="Normal6"/>
              <w:rPr>
                <w:lang w:val="en-GB"/>
              </w:rPr>
            </w:pPr>
            <w:r w:rsidRPr="002B07B6">
              <w:rPr>
                <w:b/>
                <w:i/>
                <w:lang w:val="en-GB"/>
              </w:rPr>
              <w:t xml:space="preserve">(h) </w:t>
            </w:r>
            <w:r w:rsidRPr="002B07B6">
              <w:rPr>
                <w:b/>
                <w:i/>
                <w:lang w:val="en-GB"/>
              </w:rPr>
              <w:tab/>
              <w:t>waste disposal;</w:t>
            </w:r>
          </w:p>
        </w:tc>
        <w:tc>
          <w:tcPr>
            <w:tcW w:w="4876" w:type="dxa"/>
          </w:tcPr>
          <w:p w14:paraId="750817AB" w14:textId="77777777" w:rsidR="00A633C2" w:rsidRPr="002B07B6" w:rsidRDefault="00A633C2" w:rsidP="00D37CF1">
            <w:pPr>
              <w:pStyle w:val="Normal6"/>
              <w:rPr>
                <w:szCs w:val="24"/>
                <w:lang w:val="en-GB"/>
              </w:rPr>
            </w:pPr>
          </w:p>
        </w:tc>
      </w:tr>
      <w:tr w:rsidR="00A633C2" w:rsidRPr="002B07B6" w14:paraId="6A6E7B16" w14:textId="77777777" w:rsidTr="00D37CF1">
        <w:trPr>
          <w:jc w:val="center"/>
        </w:trPr>
        <w:tc>
          <w:tcPr>
            <w:tcW w:w="4876" w:type="dxa"/>
          </w:tcPr>
          <w:p w14:paraId="350EE0C0" w14:textId="77777777" w:rsidR="00A633C2" w:rsidRPr="002B07B6" w:rsidRDefault="00A633C2" w:rsidP="00D37CF1">
            <w:pPr>
              <w:pStyle w:val="Normal6"/>
              <w:rPr>
                <w:lang w:val="en-GB"/>
              </w:rPr>
            </w:pPr>
            <w:r w:rsidRPr="002B07B6">
              <w:rPr>
                <w:b/>
                <w:i/>
                <w:lang w:val="en-GB"/>
              </w:rPr>
              <w:t xml:space="preserve">(i) </w:t>
            </w:r>
            <w:r w:rsidRPr="002B07B6">
              <w:rPr>
                <w:b/>
                <w:i/>
                <w:lang w:val="en-GB"/>
              </w:rPr>
              <w:tab/>
              <w:t>medical surveillance requirements</w:t>
            </w:r>
            <w:r w:rsidRPr="002B07B6">
              <w:rPr>
                <w:lang w:val="en-GB"/>
              </w:rPr>
              <w:t>.</w:t>
            </w:r>
          </w:p>
        </w:tc>
        <w:tc>
          <w:tcPr>
            <w:tcW w:w="4876" w:type="dxa"/>
          </w:tcPr>
          <w:p w14:paraId="16D0FC5F" w14:textId="77777777" w:rsidR="00A633C2" w:rsidRPr="002B07B6" w:rsidRDefault="00A633C2" w:rsidP="00D37CF1">
            <w:pPr>
              <w:pStyle w:val="Normal6"/>
              <w:rPr>
                <w:szCs w:val="24"/>
                <w:lang w:val="en-GB"/>
              </w:rPr>
            </w:pPr>
          </w:p>
        </w:tc>
      </w:tr>
    </w:tbl>
    <w:p w14:paraId="2B74EC2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F93B8D5" w14:textId="77777777" w:rsidR="00A633C2" w:rsidRPr="002B07B6" w:rsidRDefault="00A633C2" w:rsidP="00A633C2">
      <w:r w:rsidRPr="002B07B6">
        <w:rPr>
          <w:rStyle w:val="HideTWBExt"/>
        </w:rPr>
        <w:t>&lt;/Amend&gt;</w:t>
      </w:r>
    </w:p>
    <w:p w14:paraId="21268D1C"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217</w:t>
      </w:r>
      <w:r w:rsidRPr="002B07B6">
        <w:rPr>
          <w:rStyle w:val="HideTWBExt"/>
          <w:b w:val="0"/>
          <w:lang w:val="en-GB"/>
        </w:rPr>
        <w:t>&lt;/NumAm&gt;</w:t>
      </w:r>
    </w:p>
    <w:p w14:paraId="5F003AD2"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26DD675A" w14:textId="77777777" w:rsidR="00A633C2" w:rsidRPr="002B07B6" w:rsidRDefault="00A633C2" w:rsidP="00A633C2">
      <w:r w:rsidRPr="002B07B6">
        <w:rPr>
          <w:rStyle w:val="HideTWBExt"/>
        </w:rPr>
        <w:t>&lt;/RepeatBlock-By&gt;</w:t>
      </w:r>
    </w:p>
    <w:p w14:paraId="16D2B21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C075116" w14:textId="77777777" w:rsidR="00A633C2" w:rsidRPr="002B07B6" w:rsidRDefault="00A633C2" w:rsidP="00A633C2">
      <w:pPr>
        <w:pStyle w:val="NormalBold"/>
      </w:pPr>
      <w:r w:rsidRPr="002B07B6">
        <w:rPr>
          <w:rStyle w:val="HideTWBExt"/>
          <w:b w:val="0"/>
        </w:rPr>
        <w:t>&lt;Article&gt;</w:t>
      </w:r>
      <w:r w:rsidRPr="002B07B6">
        <w:t>Article 1 – paragraph 1 – point 6 g (new)</w:t>
      </w:r>
      <w:r w:rsidRPr="002B07B6">
        <w:rPr>
          <w:rStyle w:val="HideTWBExt"/>
          <w:b w:val="0"/>
        </w:rPr>
        <w:t>&lt;/Article&gt;</w:t>
      </w:r>
    </w:p>
    <w:p w14:paraId="2FBE70F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8008182" w14:textId="77777777" w:rsidR="00A633C2" w:rsidRPr="002B07B6" w:rsidRDefault="00A633C2" w:rsidP="00A633C2">
      <w:r w:rsidRPr="002B07B6">
        <w:rPr>
          <w:rStyle w:val="HideTWBExt"/>
        </w:rPr>
        <w:t>&lt;Article2&gt;</w:t>
      </w:r>
      <w:r w:rsidRPr="002B07B6">
        <w:t>Article 14 – paragraph 2</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66DE61C" w14:textId="77777777" w:rsidTr="00D37CF1">
        <w:trPr>
          <w:jc w:val="center"/>
        </w:trPr>
        <w:tc>
          <w:tcPr>
            <w:tcW w:w="9752" w:type="dxa"/>
            <w:gridSpan w:val="2"/>
          </w:tcPr>
          <w:p w14:paraId="06752089" w14:textId="77777777" w:rsidR="00A633C2" w:rsidRPr="002B07B6" w:rsidRDefault="00A633C2" w:rsidP="00D37CF1">
            <w:pPr>
              <w:keepNext/>
            </w:pPr>
          </w:p>
        </w:tc>
      </w:tr>
      <w:tr w:rsidR="00A633C2" w:rsidRPr="002B07B6" w14:paraId="60C2293B" w14:textId="77777777" w:rsidTr="00D37CF1">
        <w:trPr>
          <w:jc w:val="center"/>
        </w:trPr>
        <w:tc>
          <w:tcPr>
            <w:tcW w:w="4876" w:type="dxa"/>
          </w:tcPr>
          <w:p w14:paraId="51219ECE"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11D62E7D" w14:textId="77777777" w:rsidR="00A633C2" w:rsidRPr="002B07B6" w:rsidRDefault="00A633C2" w:rsidP="00D37CF1">
            <w:pPr>
              <w:pStyle w:val="ColumnHeading"/>
              <w:keepNext/>
              <w:rPr>
                <w:lang w:val="en-GB"/>
              </w:rPr>
            </w:pPr>
            <w:r w:rsidRPr="002B07B6">
              <w:rPr>
                <w:lang w:val="en-GB"/>
              </w:rPr>
              <w:t>Amendment</w:t>
            </w:r>
          </w:p>
        </w:tc>
      </w:tr>
      <w:tr w:rsidR="00A633C2" w:rsidRPr="002B07B6" w14:paraId="312C77CC" w14:textId="77777777" w:rsidTr="00D37CF1">
        <w:trPr>
          <w:jc w:val="center"/>
        </w:trPr>
        <w:tc>
          <w:tcPr>
            <w:tcW w:w="4876" w:type="dxa"/>
          </w:tcPr>
          <w:p w14:paraId="13B4A2A4" w14:textId="77777777" w:rsidR="00A633C2" w:rsidRPr="002B07B6" w:rsidRDefault="00A633C2" w:rsidP="00D37CF1">
            <w:pPr>
              <w:pStyle w:val="Normal6"/>
              <w:rPr>
                <w:lang w:val="en-GB"/>
              </w:rPr>
            </w:pPr>
          </w:p>
        </w:tc>
        <w:tc>
          <w:tcPr>
            <w:tcW w:w="4876" w:type="dxa"/>
          </w:tcPr>
          <w:p w14:paraId="13D017C4" w14:textId="77777777" w:rsidR="00A633C2" w:rsidRPr="002B07B6" w:rsidRDefault="00A633C2" w:rsidP="00D37CF1">
            <w:pPr>
              <w:pStyle w:val="Normal6"/>
              <w:rPr>
                <w:szCs w:val="24"/>
                <w:lang w:val="en-GB"/>
              </w:rPr>
            </w:pPr>
            <w:r w:rsidRPr="002B07B6">
              <w:rPr>
                <w:b/>
                <w:i/>
                <w:lang w:val="en-GB"/>
              </w:rPr>
              <w:t>(6g)</w:t>
            </w:r>
            <w:r w:rsidRPr="002B07B6">
              <w:rPr>
                <w:b/>
                <w:i/>
                <w:lang w:val="en-GB"/>
              </w:rPr>
              <w:tab/>
              <w:t>Article 14, paragraph</w:t>
            </w:r>
            <w:r w:rsidRPr="002B07B6">
              <w:rPr>
                <w:lang w:val="en-GB"/>
              </w:rPr>
              <w:t xml:space="preserve"> </w:t>
            </w:r>
            <w:r w:rsidRPr="002B07B6">
              <w:rPr>
                <w:b/>
                <w:i/>
                <w:lang w:val="en-GB"/>
              </w:rPr>
              <w:t>2</w:t>
            </w:r>
            <w:r w:rsidRPr="002B07B6">
              <w:rPr>
                <w:lang w:val="en-GB"/>
              </w:rPr>
              <w:t xml:space="preserve"> </w:t>
            </w:r>
            <w:r w:rsidRPr="002B07B6">
              <w:rPr>
                <w:b/>
                <w:i/>
                <w:lang w:val="en-GB"/>
              </w:rPr>
              <w:t>is replaced by the following:</w:t>
            </w:r>
          </w:p>
        </w:tc>
      </w:tr>
      <w:tr w:rsidR="00A633C2" w:rsidRPr="002B07B6" w14:paraId="4D639B5F" w14:textId="77777777" w:rsidTr="00D37CF1">
        <w:trPr>
          <w:jc w:val="center"/>
        </w:trPr>
        <w:tc>
          <w:tcPr>
            <w:tcW w:w="4876" w:type="dxa"/>
          </w:tcPr>
          <w:p w14:paraId="11FC8C6D" w14:textId="77777777" w:rsidR="00A633C2" w:rsidRPr="002B07B6" w:rsidRDefault="00A633C2" w:rsidP="00D37CF1">
            <w:pPr>
              <w:pStyle w:val="Normal6"/>
              <w:rPr>
                <w:lang w:val="en-GB"/>
              </w:rPr>
            </w:pPr>
            <w:r w:rsidRPr="002B07B6">
              <w:rPr>
                <w:lang w:val="en-GB"/>
              </w:rPr>
              <w:t>2</w:t>
            </w:r>
            <w:r w:rsidRPr="002B07B6">
              <w:rPr>
                <w:b/>
                <w:i/>
                <w:lang w:val="en-GB"/>
              </w:rPr>
              <w:t>.</w:t>
            </w:r>
            <w:r w:rsidRPr="002B07B6">
              <w:rPr>
                <w:lang w:val="en-GB"/>
              </w:rPr>
              <w:t xml:space="preserve"> </w:t>
            </w:r>
            <w:r w:rsidRPr="002B07B6">
              <w:rPr>
                <w:lang w:val="en-GB"/>
              </w:rPr>
              <w:tab/>
              <w:t xml:space="preserve">The content of the training </w:t>
            </w:r>
            <w:r w:rsidRPr="002B07B6">
              <w:rPr>
                <w:b/>
                <w:i/>
                <w:lang w:val="en-GB"/>
              </w:rPr>
              <w:t>must</w:t>
            </w:r>
            <w:r w:rsidRPr="002B07B6">
              <w:rPr>
                <w:lang w:val="en-GB"/>
              </w:rPr>
              <w:t xml:space="preserve"> be easily understandable for workers. It </w:t>
            </w:r>
            <w:r w:rsidRPr="002B07B6">
              <w:rPr>
                <w:b/>
                <w:i/>
                <w:lang w:val="en-GB"/>
              </w:rPr>
              <w:t>must</w:t>
            </w:r>
            <w:r w:rsidRPr="002B07B6">
              <w:rPr>
                <w:lang w:val="en-GB"/>
              </w:rPr>
              <w:t xml:space="preserve"> enable them to acquire the necessary knowledge and skills in terms of prevention and safety, </w:t>
            </w:r>
            <w:r w:rsidRPr="002B07B6">
              <w:rPr>
                <w:b/>
                <w:i/>
                <w:lang w:val="en-GB"/>
              </w:rPr>
              <w:t>particularly as regards:</w:t>
            </w:r>
          </w:p>
        </w:tc>
        <w:tc>
          <w:tcPr>
            <w:tcW w:w="4876" w:type="dxa"/>
          </w:tcPr>
          <w:p w14:paraId="20A3F7BC" w14:textId="77777777" w:rsidR="00A633C2" w:rsidRPr="002B07B6" w:rsidRDefault="00A633C2" w:rsidP="00D37CF1">
            <w:pPr>
              <w:pStyle w:val="Normal6"/>
              <w:rPr>
                <w:szCs w:val="24"/>
                <w:lang w:val="en-GB"/>
              </w:rPr>
            </w:pPr>
            <w:r w:rsidRPr="002B07B6">
              <w:rPr>
                <w:lang w:val="en-GB"/>
              </w:rPr>
              <w:t>"2.</w:t>
            </w:r>
            <w:r w:rsidRPr="002B07B6">
              <w:rPr>
                <w:lang w:val="en-GB"/>
              </w:rPr>
              <w:tab/>
              <w:t xml:space="preserve">The content of the training </w:t>
            </w:r>
            <w:r w:rsidRPr="002B07B6">
              <w:rPr>
                <w:b/>
                <w:i/>
                <w:lang w:val="en-GB"/>
              </w:rPr>
              <w:t>shall</w:t>
            </w:r>
            <w:r w:rsidRPr="002B07B6">
              <w:rPr>
                <w:lang w:val="en-GB"/>
              </w:rPr>
              <w:t xml:space="preserve"> be easily understandable for workers. It </w:t>
            </w:r>
            <w:r w:rsidRPr="002B07B6">
              <w:rPr>
                <w:b/>
                <w:i/>
                <w:lang w:val="en-GB"/>
              </w:rPr>
              <w:t>shall</w:t>
            </w:r>
            <w:r w:rsidRPr="002B07B6">
              <w:rPr>
                <w:lang w:val="en-GB"/>
              </w:rPr>
              <w:t xml:space="preserve"> enable them to acquire the necessary knowledge and skills in terms of prevention and safety, </w:t>
            </w:r>
            <w:r w:rsidRPr="002B07B6">
              <w:rPr>
                <w:b/>
                <w:i/>
                <w:lang w:val="en-GB"/>
              </w:rPr>
              <w:t>in accordance with the national law and practice applicable where the work takes place</w:t>
            </w:r>
            <w:r w:rsidRPr="002B07B6">
              <w:rPr>
                <w:lang w:val="en-GB"/>
              </w:rPr>
              <w:t>.</w:t>
            </w:r>
            <w:r w:rsidRPr="002B07B6">
              <w:rPr>
                <w:b/>
                <w:i/>
                <w:lang w:val="en-GB"/>
              </w:rPr>
              <w:t xml:space="preserve"> "</w:t>
            </w:r>
          </w:p>
        </w:tc>
      </w:tr>
      <w:tr w:rsidR="00A633C2" w:rsidRPr="002B07B6" w14:paraId="1D9E7318" w14:textId="77777777" w:rsidTr="00D37CF1">
        <w:trPr>
          <w:jc w:val="center"/>
        </w:trPr>
        <w:tc>
          <w:tcPr>
            <w:tcW w:w="4876" w:type="dxa"/>
          </w:tcPr>
          <w:p w14:paraId="014C6E92" w14:textId="77777777" w:rsidR="00A633C2" w:rsidRPr="002B07B6" w:rsidRDefault="00A633C2" w:rsidP="00D37CF1">
            <w:pPr>
              <w:pStyle w:val="Normal6"/>
              <w:rPr>
                <w:lang w:val="en-GB"/>
              </w:rPr>
            </w:pPr>
            <w:r w:rsidRPr="002B07B6">
              <w:rPr>
                <w:b/>
                <w:i/>
                <w:lang w:val="en-GB"/>
              </w:rPr>
              <w:t xml:space="preserve">(a) </w:t>
            </w:r>
            <w:r w:rsidRPr="002B07B6">
              <w:rPr>
                <w:b/>
                <w:i/>
                <w:lang w:val="en-GB"/>
              </w:rPr>
              <w:tab/>
              <w:t>the properties of asbestos and its effects on health, including the synergistic effect of smoking;</w:t>
            </w:r>
          </w:p>
        </w:tc>
        <w:tc>
          <w:tcPr>
            <w:tcW w:w="4876" w:type="dxa"/>
          </w:tcPr>
          <w:p w14:paraId="6C3A8F75" w14:textId="77777777" w:rsidR="00A633C2" w:rsidRPr="002B07B6" w:rsidRDefault="00A633C2" w:rsidP="00D37CF1">
            <w:pPr>
              <w:pStyle w:val="Normal6"/>
              <w:rPr>
                <w:szCs w:val="24"/>
                <w:lang w:val="en-GB"/>
              </w:rPr>
            </w:pPr>
          </w:p>
        </w:tc>
      </w:tr>
      <w:tr w:rsidR="00A633C2" w:rsidRPr="002B07B6" w14:paraId="082DB9FC" w14:textId="77777777" w:rsidTr="00D37CF1">
        <w:trPr>
          <w:jc w:val="center"/>
        </w:trPr>
        <w:tc>
          <w:tcPr>
            <w:tcW w:w="4876" w:type="dxa"/>
          </w:tcPr>
          <w:p w14:paraId="62B21AD6" w14:textId="77777777" w:rsidR="00A633C2" w:rsidRPr="002B07B6" w:rsidRDefault="00A633C2" w:rsidP="00D37CF1">
            <w:pPr>
              <w:pStyle w:val="Normal6"/>
              <w:rPr>
                <w:lang w:val="en-GB"/>
              </w:rPr>
            </w:pPr>
            <w:r w:rsidRPr="002B07B6">
              <w:rPr>
                <w:b/>
                <w:i/>
                <w:lang w:val="en-GB"/>
              </w:rPr>
              <w:t xml:space="preserve">(b) </w:t>
            </w:r>
            <w:r w:rsidRPr="002B07B6">
              <w:rPr>
                <w:b/>
                <w:i/>
                <w:lang w:val="en-GB"/>
              </w:rPr>
              <w:tab/>
              <w:t>the types of products or materials likely to contain asbestos;</w:t>
            </w:r>
          </w:p>
        </w:tc>
        <w:tc>
          <w:tcPr>
            <w:tcW w:w="4876" w:type="dxa"/>
          </w:tcPr>
          <w:p w14:paraId="65BC69A5" w14:textId="77777777" w:rsidR="00A633C2" w:rsidRPr="002B07B6" w:rsidRDefault="00A633C2" w:rsidP="00D37CF1">
            <w:pPr>
              <w:pStyle w:val="Normal6"/>
              <w:rPr>
                <w:szCs w:val="24"/>
                <w:lang w:val="en-GB"/>
              </w:rPr>
            </w:pPr>
          </w:p>
        </w:tc>
      </w:tr>
      <w:tr w:rsidR="00A633C2" w:rsidRPr="002B07B6" w14:paraId="190B1AC1" w14:textId="77777777" w:rsidTr="00D37CF1">
        <w:trPr>
          <w:jc w:val="center"/>
        </w:trPr>
        <w:tc>
          <w:tcPr>
            <w:tcW w:w="4876" w:type="dxa"/>
          </w:tcPr>
          <w:p w14:paraId="5D44A042" w14:textId="77777777" w:rsidR="00A633C2" w:rsidRPr="002B07B6" w:rsidRDefault="00A633C2" w:rsidP="00D37CF1">
            <w:pPr>
              <w:pStyle w:val="Normal6"/>
              <w:rPr>
                <w:lang w:val="en-GB"/>
              </w:rPr>
            </w:pPr>
            <w:r w:rsidRPr="002B07B6">
              <w:rPr>
                <w:b/>
                <w:i/>
                <w:lang w:val="en-GB"/>
              </w:rPr>
              <w:t xml:space="preserve">(c) </w:t>
            </w:r>
            <w:r w:rsidRPr="002B07B6">
              <w:rPr>
                <w:b/>
                <w:i/>
                <w:lang w:val="en-GB"/>
              </w:rPr>
              <w:tab/>
              <w:t>the operations that could result in asbestos exposure and the importance of preventive controls to minimise exposure;</w:t>
            </w:r>
          </w:p>
        </w:tc>
        <w:tc>
          <w:tcPr>
            <w:tcW w:w="4876" w:type="dxa"/>
          </w:tcPr>
          <w:p w14:paraId="2CC4E828" w14:textId="77777777" w:rsidR="00A633C2" w:rsidRPr="002B07B6" w:rsidRDefault="00A633C2" w:rsidP="00D37CF1">
            <w:pPr>
              <w:pStyle w:val="Normal6"/>
              <w:rPr>
                <w:szCs w:val="24"/>
                <w:lang w:val="en-GB"/>
              </w:rPr>
            </w:pPr>
          </w:p>
        </w:tc>
      </w:tr>
      <w:tr w:rsidR="00A633C2" w:rsidRPr="002B07B6" w14:paraId="2FA09640" w14:textId="77777777" w:rsidTr="00D37CF1">
        <w:trPr>
          <w:jc w:val="center"/>
        </w:trPr>
        <w:tc>
          <w:tcPr>
            <w:tcW w:w="4876" w:type="dxa"/>
          </w:tcPr>
          <w:p w14:paraId="5A0E17E2" w14:textId="77777777" w:rsidR="00A633C2" w:rsidRPr="002B07B6" w:rsidRDefault="00A633C2" w:rsidP="00D37CF1">
            <w:pPr>
              <w:pStyle w:val="Normal6"/>
              <w:rPr>
                <w:lang w:val="en-GB"/>
              </w:rPr>
            </w:pPr>
            <w:r w:rsidRPr="002B07B6">
              <w:rPr>
                <w:b/>
                <w:i/>
                <w:lang w:val="en-GB"/>
              </w:rPr>
              <w:t xml:space="preserve">(d) </w:t>
            </w:r>
            <w:r w:rsidRPr="002B07B6">
              <w:rPr>
                <w:b/>
                <w:i/>
                <w:lang w:val="en-GB"/>
              </w:rPr>
              <w:tab/>
              <w:t>safe work practices, controls and protective equipment;</w:t>
            </w:r>
          </w:p>
        </w:tc>
        <w:tc>
          <w:tcPr>
            <w:tcW w:w="4876" w:type="dxa"/>
          </w:tcPr>
          <w:p w14:paraId="69B714A9" w14:textId="77777777" w:rsidR="00A633C2" w:rsidRPr="002B07B6" w:rsidRDefault="00A633C2" w:rsidP="00D37CF1">
            <w:pPr>
              <w:pStyle w:val="Normal6"/>
              <w:rPr>
                <w:szCs w:val="24"/>
                <w:lang w:val="en-GB"/>
              </w:rPr>
            </w:pPr>
          </w:p>
        </w:tc>
      </w:tr>
      <w:tr w:rsidR="00A633C2" w:rsidRPr="002B07B6" w14:paraId="1E7D15F1" w14:textId="77777777" w:rsidTr="00D37CF1">
        <w:trPr>
          <w:jc w:val="center"/>
        </w:trPr>
        <w:tc>
          <w:tcPr>
            <w:tcW w:w="4876" w:type="dxa"/>
          </w:tcPr>
          <w:p w14:paraId="3EB0DC95" w14:textId="77777777" w:rsidR="00A633C2" w:rsidRPr="002B07B6" w:rsidRDefault="00A633C2" w:rsidP="00D37CF1">
            <w:pPr>
              <w:pStyle w:val="Normal6"/>
              <w:rPr>
                <w:lang w:val="en-GB"/>
              </w:rPr>
            </w:pPr>
            <w:r w:rsidRPr="002B07B6">
              <w:rPr>
                <w:b/>
                <w:i/>
                <w:lang w:val="en-GB"/>
              </w:rPr>
              <w:t xml:space="preserve">(e) </w:t>
            </w:r>
            <w:r w:rsidRPr="002B07B6">
              <w:rPr>
                <w:b/>
                <w:i/>
                <w:lang w:val="en-GB"/>
              </w:rPr>
              <w:tab/>
              <w:t>the appropriate role, choice, selection, limitations and proper use of respiratory equipment;</w:t>
            </w:r>
          </w:p>
        </w:tc>
        <w:tc>
          <w:tcPr>
            <w:tcW w:w="4876" w:type="dxa"/>
          </w:tcPr>
          <w:p w14:paraId="220B16F9" w14:textId="77777777" w:rsidR="00A633C2" w:rsidRPr="002B07B6" w:rsidRDefault="00A633C2" w:rsidP="00D37CF1">
            <w:pPr>
              <w:pStyle w:val="Normal6"/>
              <w:rPr>
                <w:szCs w:val="24"/>
                <w:lang w:val="en-GB"/>
              </w:rPr>
            </w:pPr>
          </w:p>
        </w:tc>
      </w:tr>
      <w:tr w:rsidR="00A633C2" w:rsidRPr="002B07B6" w14:paraId="54B5A368" w14:textId="77777777" w:rsidTr="00D37CF1">
        <w:trPr>
          <w:jc w:val="center"/>
        </w:trPr>
        <w:tc>
          <w:tcPr>
            <w:tcW w:w="4876" w:type="dxa"/>
          </w:tcPr>
          <w:p w14:paraId="3FBF7CF7" w14:textId="77777777" w:rsidR="00A633C2" w:rsidRPr="002B07B6" w:rsidRDefault="00A633C2" w:rsidP="00D37CF1">
            <w:pPr>
              <w:pStyle w:val="Normal6"/>
              <w:rPr>
                <w:lang w:val="en-GB"/>
              </w:rPr>
            </w:pPr>
            <w:r w:rsidRPr="002B07B6">
              <w:rPr>
                <w:b/>
                <w:i/>
                <w:lang w:val="en-GB"/>
              </w:rPr>
              <w:t xml:space="preserve">(f) </w:t>
            </w:r>
            <w:r w:rsidRPr="002B07B6">
              <w:rPr>
                <w:b/>
                <w:i/>
                <w:lang w:val="en-GB"/>
              </w:rPr>
              <w:tab/>
              <w:t>emergency procedures;</w:t>
            </w:r>
          </w:p>
        </w:tc>
        <w:tc>
          <w:tcPr>
            <w:tcW w:w="4876" w:type="dxa"/>
          </w:tcPr>
          <w:p w14:paraId="3029F556" w14:textId="77777777" w:rsidR="00A633C2" w:rsidRPr="002B07B6" w:rsidRDefault="00A633C2" w:rsidP="00D37CF1">
            <w:pPr>
              <w:pStyle w:val="Normal6"/>
              <w:rPr>
                <w:szCs w:val="24"/>
                <w:lang w:val="en-GB"/>
              </w:rPr>
            </w:pPr>
          </w:p>
        </w:tc>
      </w:tr>
      <w:tr w:rsidR="00A633C2" w:rsidRPr="002B07B6" w14:paraId="0B69D1D4" w14:textId="77777777" w:rsidTr="00D37CF1">
        <w:trPr>
          <w:jc w:val="center"/>
        </w:trPr>
        <w:tc>
          <w:tcPr>
            <w:tcW w:w="4876" w:type="dxa"/>
          </w:tcPr>
          <w:p w14:paraId="574AAB57" w14:textId="77777777" w:rsidR="00A633C2" w:rsidRPr="002B07B6" w:rsidRDefault="00A633C2" w:rsidP="00D37CF1">
            <w:pPr>
              <w:pStyle w:val="Normal6"/>
              <w:rPr>
                <w:lang w:val="en-GB"/>
              </w:rPr>
            </w:pPr>
            <w:r w:rsidRPr="002B07B6">
              <w:rPr>
                <w:b/>
                <w:i/>
                <w:lang w:val="en-GB"/>
              </w:rPr>
              <w:t xml:space="preserve">(g) </w:t>
            </w:r>
            <w:r w:rsidRPr="002B07B6">
              <w:rPr>
                <w:b/>
                <w:i/>
                <w:lang w:val="en-GB"/>
              </w:rPr>
              <w:tab/>
              <w:t>decontamination procedures;</w:t>
            </w:r>
          </w:p>
        </w:tc>
        <w:tc>
          <w:tcPr>
            <w:tcW w:w="4876" w:type="dxa"/>
          </w:tcPr>
          <w:p w14:paraId="669C0B49" w14:textId="77777777" w:rsidR="00A633C2" w:rsidRPr="002B07B6" w:rsidRDefault="00A633C2" w:rsidP="00D37CF1">
            <w:pPr>
              <w:pStyle w:val="Normal6"/>
              <w:rPr>
                <w:szCs w:val="24"/>
                <w:lang w:val="en-GB"/>
              </w:rPr>
            </w:pPr>
          </w:p>
        </w:tc>
      </w:tr>
      <w:tr w:rsidR="00A633C2" w:rsidRPr="002B07B6" w14:paraId="70117175" w14:textId="77777777" w:rsidTr="00D37CF1">
        <w:trPr>
          <w:jc w:val="center"/>
        </w:trPr>
        <w:tc>
          <w:tcPr>
            <w:tcW w:w="4876" w:type="dxa"/>
          </w:tcPr>
          <w:p w14:paraId="75A3717A" w14:textId="77777777" w:rsidR="00A633C2" w:rsidRPr="002B07B6" w:rsidRDefault="00A633C2" w:rsidP="00D37CF1">
            <w:pPr>
              <w:pStyle w:val="Normal6"/>
              <w:rPr>
                <w:lang w:val="en-GB"/>
              </w:rPr>
            </w:pPr>
            <w:r w:rsidRPr="002B07B6">
              <w:rPr>
                <w:b/>
                <w:i/>
                <w:lang w:val="en-GB"/>
              </w:rPr>
              <w:t xml:space="preserve">(h) </w:t>
            </w:r>
            <w:r w:rsidRPr="002B07B6">
              <w:rPr>
                <w:b/>
                <w:i/>
                <w:lang w:val="en-GB"/>
              </w:rPr>
              <w:tab/>
              <w:t>waste disposal;</w:t>
            </w:r>
          </w:p>
        </w:tc>
        <w:tc>
          <w:tcPr>
            <w:tcW w:w="4876" w:type="dxa"/>
          </w:tcPr>
          <w:p w14:paraId="1A454FC1" w14:textId="77777777" w:rsidR="00A633C2" w:rsidRPr="002B07B6" w:rsidRDefault="00A633C2" w:rsidP="00D37CF1">
            <w:pPr>
              <w:pStyle w:val="Normal6"/>
              <w:rPr>
                <w:szCs w:val="24"/>
                <w:lang w:val="en-GB"/>
              </w:rPr>
            </w:pPr>
          </w:p>
        </w:tc>
      </w:tr>
      <w:tr w:rsidR="00A633C2" w:rsidRPr="002B07B6" w14:paraId="0455A3D6" w14:textId="77777777" w:rsidTr="00D37CF1">
        <w:trPr>
          <w:jc w:val="center"/>
        </w:trPr>
        <w:tc>
          <w:tcPr>
            <w:tcW w:w="4876" w:type="dxa"/>
          </w:tcPr>
          <w:p w14:paraId="683A873E" w14:textId="77777777" w:rsidR="00A633C2" w:rsidRPr="002B07B6" w:rsidRDefault="00A633C2" w:rsidP="00D37CF1">
            <w:pPr>
              <w:pStyle w:val="Normal6"/>
              <w:rPr>
                <w:lang w:val="en-GB"/>
              </w:rPr>
            </w:pPr>
            <w:r w:rsidRPr="002B07B6">
              <w:rPr>
                <w:b/>
                <w:i/>
                <w:lang w:val="en-GB"/>
              </w:rPr>
              <w:t xml:space="preserve">(i) </w:t>
            </w:r>
            <w:r w:rsidRPr="002B07B6">
              <w:rPr>
                <w:b/>
                <w:i/>
                <w:lang w:val="en-GB"/>
              </w:rPr>
              <w:tab/>
              <w:t>medical surveillance requirements</w:t>
            </w:r>
            <w:r w:rsidRPr="002B07B6">
              <w:rPr>
                <w:lang w:val="en-GB"/>
              </w:rPr>
              <w:t>.</w:t>
            </w:r>
          </w:p>
        </w:tc>
        <w:tc>
          <w:tcPr>
            <w:tcW w:w="4876" w:type="dxa"/>
          </w:tcPr>
          <w:p w14:paraId="28634B8A" w14:textId="77777777" w:rsidR="00A633C2" w:rsidRPr="002B07B6" w:rsidRDefault="00A633C2" w:rsidP="00D37CF1">
            <w:pPr>
              <w:pStyle w:val="Normal6"/>
              <w:rPr>
                <w:szCs w:val="24"/>
                <w:lang w:val="en-GB"/>
              </w:rPr>
            </w:pPr>
          </w:p>
        </w:tc>
      </w:tr>
    </w:tbl>
    <w:p w14:paraId="647AECC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ADA9CA8" w14:textId="77777777" w:rsidR="00A633C2" w:rsidRPr="002B07B6" w:rsidRDefault="00A633C2" w:rsidP="00A633C2">
      <w:r w:rsidRPr="002B07B6">
        <w:rPr>
          <w:rStyle w:val="HideTWBExt"/>
        </w:rPr>
        <w:t>&lt;/Amend&gt;</w:t>
      </w:r>
    </w:p>
    <w:p w14:paraId="0FB8B75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218</w:t>
      </w:r>
      <w:r w:rsidRPr="002B07B6">
        <w:rPr>
          <w:rStyle w:val="HideTWBExt"/>
          <w:b w:val="0"/>
          <w:lang w:val="en-GB"/>
        </w:rPr>
        <w:t>&lt;/NumAm&gt;</w:t>
      </w:r>
    </w:p>
    <w:p w14:paraId="3C5F5EED"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1C97268" w14:textId="77777777" w:rsidR="00A633C2" w:rsidRPr="002B07B6" w:rsidRDefault="00A633C2" w:rsidP="00A633C2">
      <w:r w:rsidRPr="002B07B6">
        <w:rPr>
          <w:rStyle w:val="HideTWBExt"/>
        </w:rPr>
        <w:lastRenderedPageBreak/>
        <w:t>&lt;/RepeatBlock-By&gt;</w:t>
      </w:r>
    </w:p>
    <w:p w14:paraId="1836BE20"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72889E6" w14:textId="77777777" w:rsidR="00A633C2" w:rsidRPr="002B07B6" w:rsidRDefault="00A633C2" w:rsidP="00A633C2">
      <w:pPr>
        <w:pStyle w:val="NormalBold"/>
      </w:pPr>
      <w:r w:rsidRPr="002B07B6">
        <w:rPr>
          <w:rStyle w:val="HideTWBExt"/>
          <w:b w:val="0"/>
        </w:rPr>
        <w:t>&lt;Article&gt;</w:t>
      </w:r>
      <w:r w:rsidRPr="002B07B6">
        <w:t>Article 1 – paragraph 1 – point 6 h (new)</w:t>
      </w:r>
      <w:r w:rsidRPr="002B07B6">
        <w:rPr>
          <w:rStyle w:val="HideTWBExt"/>
          <w:b w:val="0"/>
        </w:rPr>
        <w:t>&lt;/Article&gt;</w:t>
      </w:r>
    </w:p>
    <w:p w14:paraId="393EFFD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0E9B94A" w14:textId="77777777" w:rsidR="00A633C2" w:rsidRPr="002B07B6" w:rsidRDefault="00A633C2" w:rsidP="00A633C2">
      <w:r w:rsidRPr="002B07B6">
        <w:rPr>
          <w:rStyle w:val="HideTWBExt"/>
        </w:rPr>
        <w:t>&lt;Article2&gt;</w:t>
      </w:r>
      <w:r w:rsidRPr="002B07B6">
        <w:t>Article 14 – paragraph 3</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E6C468B" w14:textId="77777777" w:rsidTr="00D37CF1">
        <w:trPr>
          <w:jc w:val="center"/>
        </w:trPr>
        <w:tc>
          <w:tcPr>
            <w:tcW w:w="9752" w:type="dxa"/>
            <w:gridSpan w:val="2"/>
          </w:tcPr>
          <w:p w14:paraId="61763215" w14:textId="77777777" w:rsidR="00A633C2" w:rsidRPr="002B07B6" w:rsidRDefault="00A633C2" w:rsidP="00D37CF1">
            <w:pPr>
              <w:keepNext/>
            </w:pPr>
          </w:p>
        </w:tc>
      </w:tr>
      <w:tr w:rsidR="00A633C2" w:rsidRPr="002B07B6" w14:paraId="6C4159B1" w14:textId="77777777" w:rsidTr="00D37CF1">
        <w:trPr>
          <w:jc w:val="center"/>
        </w:trPr>
        <w:tc>
          <w:tcPr>
            <w:tcW w:w="4876" w:type="dxa"/>
          </w:tcPr>
          <w:p w14:paraId="6ADB0016"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E9F31AB" w14:textId="77777777" w:rsidR="00A633C2" w:rsidRPr="002B07B6" w:rsidRDefault="00A633C2" w:rsidP="00D37CF1">
            <w:pPr>
              <w:pStyle w:val="ColumnHeading"/>
              <w:keepNext/>
              <w:rPr>
                <w:lang w:val="en-GB"/>
              </w:rPr>
            </w:pPr>
            <w:r w:rsidRPr="002B07B6">
              <w:rPr>
                <w:lang w:val="en-GB"/>
              </w:rPr>
              <w:t>Amendment</w:t>
            </w:r>
          </w:p>
        </w:tc>
      </w:tr>
      <w:tr w:rsidR="00A633C2" w:rsidRPr="002B07B6" w14:paraId="1E756ADC" w14:textId="77777777" w:rsidTr="00D37CF1">
        <w:trPr>
          <w:jc w:val="center"/>
        </w:trPr>
        <w:tc>
          <w:tcPr>
            <w:tcW w:w="4876" w:type="dxa"/>
          </w:tcPr>
          <w:p w14:paraId="221ABCC9" w14:textId="77777777" w:rsidR="00A633C2" w:rsidRPr="002B07B6" w:rsidRDefault="00A633C2" w:rsidP="00D37CF1">
            <w:pPr>
              <w:pStyle w:val="Normal6"/>
              <w:rPr>
                <w:lang w:val="en-GB"/>
              </w:rPr>
            </w:pPr>
          </w:p>
        </w:tc>
        <w:tc>
          <w:tcPr>
            <w:tcW w:w="4876" w:type="dxa"/>
          </w:tcPr>
          <w:p w14:paraId="76C92AA1" w14:textId="77777777" w:rsidR="00A633C2" w:rsidRPr="002B07B6" w:rsidRDefault="00A633C2" w:rsidP="00D37CF1">
            <w:pPr>
              <w:pStyle w:val="Normal6"/>
              <w:rPr>
                <w:szCs w:val="24"/>
                <w:lang w:val="en-GB"/>
              </w:rPr>
            </w:pPr>
            <w:r w:rsidRPr="002B07B6">
              <w:rPr>
                <w:b/>
                <w:i/>
                <w:lang w:val="en-GB"/>
              </w:rPr>
              <w:t>(6h)</w:t>
            </w:r>
            <w:r w:rsidRPr="002B07B6">
              <w:rPr>
                <w:b/>
                <w:i/>
                <w:lang w:val="en-GB"/>
              </w:rPr>
              <w:tab/>
              <w:t>In Article 14, paragraph 3 is replaced by the following:</w:t>
            </w:r>
          </w:p>
        </w:tc>
      </w:tr>
      <w:tr w:rsidR="00A633C2" w:rsidRPr="002B07B6" w14:paraId="2EF39729" w14:textId="77777777" w:rsidTr="00D37CF1">
        <w:trPr>
          <w:jc w:val="center"/>
        </w:trPr>
        <w:tc>
          <w:tcPr>
            <w:tcW w:w="4876" w:type="dxa"/>
          </w:tcPr>
          <w:p w14:paraId="199143E1" w14:textId="77777777" w:rsidR="00A633C2" w:rsidRPr="002B07B6" w:rsidRDefault="00A633C2" w:rsidP="00D37CF1">
            <w:pPr>
              <w:pStyle w:val="Normal6"/>
              <w:rPr>
                <w:lang w:val="en-GB"/>
              </w:rPr>
            </w:pPr>
            <w:r w:rsidRPr="002B07B6">
              <w:rPr>
                <w:b/>
                <w:i/>
                <w:lang w:val="en-GB"/>
              </w:rPr>
              <w:t xml:space="preserve">3. </w:t>
            </w:r>
            <w:r w:rsidRPr="002B07B6">
              <w:rPr>
                <w:b/>
                <w:i/>
                <w:lang w:val="en-GB"/>
              </w:rPr>
              <w:tab/>
              <w:t>Practical guidelines for</w:t>
            </w:r>
            <w:r w:rsidRPr="002B07B6">
              <w:rPr>
                <w:lang w:val="en-GB"/>
              </w:rPr>
              <w:t xml:space="preserve"> the training </w:t>
            </w:r>
            <w:r w:rsidRPr="002B07B6">
              <w:rPr>
                <w:b/>
                <w:i/>
                <w:lang w:val="en-GB"/>
              </w:rPr>
              <w:t>of asbestos removal workers</w:t>
            </w:r>
            <w:r w:rsidRPr="002B07B6">
              <w:rPr>
                <w:lang w:val="en-GB"/>
              </w:rPr>
              <w:t xml:space="preserve"> shall be </w:t>
            </w:r>
            <w:r w:rsidRPr="002B07B6">
              <w:rPr>
                <w:b/>
                <w:i/>
                <w:lang w:val="en-GB"/>
              </w:rPr>
              <w:t>developed at Community level</w:t>
            </w:r>
            <w:r w:rsidRPr="002B07B6">
              <w:rPr>
                <w:lang w:val="en-GB"/>
              </w:rPr>
              <w:t>.</w:t>
            </w:r>
          </w:p>
        </w:tc>
        <w:tc>
          <w:tcPr>
            <w:tcW w:w="4876" w:type="dxa"/>
          </w:tcPr>
          <w:p w14:paraId="74E5CCED" w14:textId="77777777" w:rsidR="00A633C2" w:rsidRPr="002B07B6" w:rsidRDefault="00A633C2" w:rsidP="00D37CF1">
            <w:pPr>
              <w:pStyle w:val="Normal6"/>
              <w:rPr>
                <w:szCs w:val="24"/>
                <w:lang w:val="en-GB"/>
              </w:rPr>
            </w:pPr>
            <w:r w:rsidRPr="002B07B6">
              <w:rPr>
                <w:b/>
                <w:i/>
                <w:lang w:val="en-GB"/>
              </w:rPr>
              <w:t xml:space="preserve">"3. </w:t>
            </w:r>
            <w:r w:rsidRPr="002B07B6">
              <w:rPr>
                <w:b/>
                <w:i/>
                <w:lang w:val="en-GB"/>
              </w:rPr>
              <w:tab/>
              <w:t>The minimum requirements with regard to the content, duration, intervals, and documentation of the training provided pursuant to this Article shall be specified in Annex Ia."</w:t>
            </w:r>
          </w:p>
        </w:tc>
      </w:tr>
    </w:tbl>
    <w:p w14:paraId="51FACB7F"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D5DAB8B" w14:textId="77777777" w:rsidR="00A633C2" w:rsidRPr="002B07B6" w:rsidRDefault="00A633C2" w:rsidP="00A633C2">
      <w:r w:rsidRPr="002B07B6">
        <w:rPr>
          <w:rStyle w:val="HideTWBExt"/>
        </w:rPr>
        <w:t>&lt;/Amend&gt;</w:t>
      </w:r>
    </w:p>
    <w:p w14:paraId="2D8AB64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219</w:t>
      </w:r>
      <w:r w:rsidRPr="002B07B6">
        <w:rPr>
          <w:rStyle w:val="HideTWBExt"/>
          <w:b w:val="0"/>
          <w:lang w:val="en-GB"/>
        </w:rPr>
        <w:t>&lt;/NumAm&gt;</w:t>
      </w:r>
    </w:p>
    <w:p w14:paraId="3D7ED5BF"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45DADD13" w14:textId="77777777" w:rsidR="00A633C2" w:rsidRPr="002B07B6" w:rsidRDefault="00A633C2" w:rsidP="00A633C2">
      <w:r w:rsidRPr="002B07B6">
        <w:rPr>
          <w:rStyle w:val="HideTWBExt"/>
        </w:rPr>
        <w:t>&lt;/RepeatBlock-By&gt;</w:t>
      </w:r>
    </w:p>
    <w:p w14:paraId="785FEFD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3806E43" w14:textId="77777777" w:rsidR="00A633C2" w:rsidRPr="002B07B6" w:rsidRDefault="00A633C2" w:rsidP="00A633C2">
      <w:pPr>
        <w:pStyle w:val="NormalBold"/>
      </w:pPr>
      <w:r w:rsidRPr="002B07B6">
        <w:rPr>
          <w:rStyle w:val="HideTWBExt"/>
          <w:b w:val="0"/>
        </w:rPr>
        <w:t>&lt;Article&gt;</w:t>
      </w:r>
      <w:r w:rsidRPr="002B07B6">
        <w:t>Article 1 – paragraph 1 – point 6 h (new)</w:t>
      </w:r>
      <w:r w:rsidRPr="002B07B6">
        <w:rPr>
          <w:rStyle w:val="HideTWBExt"/>
          <w:b w:val="0"/>
        </w:rPr>
        <w:t>&lt;/Article&gt;</w:t>
      </w:r>
    </w:p>
    <w:p w14:paraId="4112B683"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5F0A5F2" w14:textId="77777777" w:rsidR="00A633C2" w:rsidRPr="002B07B6" w:rsidRDefault="00A633C2" w:rsidP="00A633C2">
      <w:r w:rsidRPr="002B07B6">
        <w:rPr>
          <w:rStyle w:val="HideTWBExt"/>
        </w:rPr>
        <w:t>&lt;Article2&gt;</w:t>
      </w:r>
      <w:r w:rsidRPr="002B07B6">
        <w:t>Article 14 – paragraph 3</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0044DFC" w14:textId="77777777" w:rsidTr="00D37CF1">
        <w:trPr>
          <w:jc w:val="center"/>
        </w:trPr>
        <w:tc>
          <w:tcPr>
            <w:tcW w:w="9752" w:type="dxa"/>
            <w:gridSpan w:val="2"/>
          </w:tcPr>
          <w:p w14:paraId="7C1AED08" w14:textId="77777777" w:rsidR="00A633C2" w:rsidRPr="002B07B6" w:rsidRDefault="00A633C2" w:rsidP="00D37CF1">
            <w:pPr>
              <w:keepNext/>
            </w:pPr>
          </w:p>
        </w:tc>
      </w:tr>
      <w:tr w:rsidR="00A633C2" w:rsidRPr="002B07B6" w14:paraId="7F406D36" w14:textId="77777777" w:rsidTr="00D37CF1">
        <w:trPr>
          <w:jc w:val="center"/>
        </w:trPr>
        <w:tc>
          <w:tcPr>
            <w:tcW w:w="4876" w:type="dxa"/>
          </w:tcPr>
          <w:p w14:paraId="30307C9D"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4F295220" w14:textId="77777777" w:rsidR="00A633C2" w:rsidRPr="002B07B6" w:rsidRDefault="00A633C2" w:rsidP="00D37CF1">
            <w:pPr>
              <w:pStyle w:val="ColumnHeading"/>
              <w:keepNext/>
              <w:rPr>
                <w:lang w:val="en-GB"/>
              </w:rPr>
            </w:pPr>
            <w:r w:rsidRPr="002B07B6">
              <w:rPr>
                <w:lang w:val="en-GB"/>
              </w:rPr>
              <w:t>Amendment</w:t>
            </w:r>
          </w:p>
        </w:tc>
      </w:tr>
      <w:tr w:rsidR="00A633C2" w:rsidRPr="002B07B6" w14:paraId="39A7FAD8" w14:textId="77777777" w:rsidTr="00D37CF1">
        <w:trPr>
          <w:jc w:val="center"/>
        </w:trPr>
        <w:tc>
          <w:tcPr>
            <w:tcW w:w="4876" w:type="dxa"/>
          </w:tcPr>
          <w:p w14:paraId="65AABDC8" w14:textId="77777777" w:rsidR="00A633C2" w:rsidRPr="002B07B6" w:rsidRDefault="00A633C2" w:rsidP="00D37CF1">
            <w:pPr>
              <w:pStyle w:val="Normal6"/>
              <w:rPr>
                <w:lang w:val="en-GB"/>
              </w:rPr>
            </w:pPr>
          </w:p>
        </w:tc>
        <w:tc>
          <w:tcPr>
            <w:tcW w:w="4876" w:type="dxa"/>
          </w:tcPr>
          <w:p w14:paraId="623F8396" w14:textId="77777777" w:rsidR="00A633C2" w:rsidRPr="002B07B6" w:rsidRDefault="00A633C2" w:rsidP="00D37CF1">
            <w:pPr>
              <w:pStyle w:val="Normal6"/>
              <w:rPr>
                <w:szCs w:val="24"/>
                <w:lang w:val="en-GB"/>
              </w:rPr>
            </w:pPr>
            <w:r w:rsidRPr="002B07B6">
              <w:rPr>
                <w:b/>
                <w:i/>
                <w:lang w:val="en-GB"/>
              </w:rPr>
              <w:t>(6h)</w:t>
            </w:r>
            <w:r w:rsidRPr="002B07B6">
              <w:rPr>
                <w:b/>
                <w:i/>
                <w:lang w:val="en-GB"/>
              </w:rPr>
              <w:tab/>
              <w:t>In Article 14, paragraph 3 is replaced by the following:</w:t>
            </w:r>
          </w:p>
        </w:tc>
      </w:tr>
      <w:tr w:rsidR="00A633C2" w:rsidRPr="002B07B6" w14:paraId="4413163C" w14:textId="77777777" w:rsidTr="00D37CF1">
        <w:trPr>
          <w:jc w:val="center"/>
        </w:trPr>
        <w:tc>
          <w:tcPr>
            <w:tcW w:w="4876" w:type="dxa"/>
          </w:tcPr>
          <w:p w14:paraId="7C4EF2C7" w14:textId="77777777" w:rsidR="00A633C2" w:rsidRPr="002B07B6" w:rsidRDefault="00A633C2" w:rsidP="00D37CF1">
            <w:pPr>
              <w:pStyle w:val="Normal6"/>
              <w:rPr>
                <w:b/>
                <w:i/>
                <w:lang w:val="en-GB"/>
              </w:rPr>
            </w:pPr>
            <w:r w:rsidRPr="002B07B6">
              <w:rPr>
                <w:lang w:val="en-GB"/>
              </w:rPr>
              <w:t>3.</w:t>
            </w:r>
            <w:r w:rsidRPr="002B07B6">
              <w:rPr>
                <w:b/>
                <w:i/>
                <w:lang w:val="en-GB"/>
              </w:rPr>
              <w:t xml:space="preserve"> </w:t>
            </w:r>
            <w:r w:rsidRPr="002B07B6">
              <w:rPr>
                <w:b/>
                <w:i/>
                <w:lang w:val="en-GB"/>
              </w:rPr>
              <w:tab/>
              <w:t>Practical guidelines for</w:t>
            </w:r>
            <w:r w:rsidRPr="002B07B6">
              <w:rPr>
                <w:lang w:val="en-GB"/>
              </w:rPr>
              <w:t xml:space="preserve"> the training </w:t>
            </w:r>
            <w:r w:rsidRPr="002B07B6">
              <w:rPr>
                <w:b/>
                <w:i/>
                <w:lang w:val="en-GB"/>
              </w:rPr>
              <w:t>of asbestos removal workers</w:t>
            </w:r>
            <w:r w:rsidRPr="002B07B6">
              <w:rPr>
                <w:lang w:val="en-GB"/>
              </w:rPr>
              <w:t xml:space="preserve"> shall be </w:t>
            </w:r>
            <w:r w:rsidRPr="002B07B6">
              <w:rPr>
                <w:b/>
                <w:i/>
                <w:lang w:val="en-GB"/>
              </w:rPr>
              <w:t>developed at Community level</w:t>
            </w:r>
            <w:r w:rsidRPr="002B07B6">
              <w:rPr>
                <w:lang w:val="en-GB"/>
              </w:rPr>
              <w:t>.</w:t>
            </w:r>
          </w:p>
        </w:tc>
        <w:tc>
          <w:tcPr>
            <w:tcW w:w="4876" w:type="dxa"/>
          </w:tcPr>
          <w:p w14:paraId="7BC4B2FA" w14:textId="77777777" w:rsidR="00A633C2" w:rsidRPr="002B07B6" w:rsidRDefault="00A633C2" w:rsidP="00D37CF1">
            <w:pPr>
              <w:pStyle w:val="Normal6"/>
              <w:rPr>
                <w:b/>
                <w:i/>
                <w:lang w:val="en-GB"/>
              </w:rPr>
            </w:pPr>
            <w:r w:rsidRPr="002B07B6">
              <w:rPr>
                <w:lang w:val="en-GB"/>
              </w:rPr>
              <w:t>"3.</w:t>
            </w:r>
            <w:r w:rsidRPr="002B07B6">
              <w:rPr>
                <w:b/>
                <w:i/>
                <w:lang w:val="en-GB"/>
              </w:rPr>
              <w:tab/>
              <w:t>The minimum requirements with regard to the content, duration, intervals, and documentation of</w:t>
            </w:r>
            <w:r w:rsidRPr="002B07B6">
              <w:rPr>
                <w:lang w:val="en-GB"/>
              </w:rPr>
              <w:t xml:space="preserve"> the training </w:t>
            </w:r>
            <w:r w:rsidRPr="002B07B6">
              <w:rPr>
                <w:b/>
                <w:i/>
                <w:lang w:val="en-GB"/>
              </w:rPr>
              <w:t>provided pursuant to this Article</w:t>
            </w:r>
            <w:r w:rsidRPr="002B07B6">
              <w:rPr>
                <w:lang w:val="en-GB"/>
              </w:rPr>
              <w:t xml:space="preserve"> shall be </w:t>
            </w:r>
            <w:r w:rsidRPr="002B07B6">
              <w:rPr>
                <w:b/>
                <w:i/>
                <w:lang w:val="en-GB"/>
              </w:rPr>
              <w:t>specified in Annex Ia</w:t>
            </w:r>
            <w:r w:rsidRPr="002B07B6">
              <w:rPr>
                <w:lang w:val="en-GB"/>
              </w:rPr>
              <w:t>.</w:t>
            </w:r>
            <w:r w:rsidRPr="002B07B6">
              <w:rPr>
                <w:b/>
                <w:i/>
                <w:lang w:val="en-GB"/>
              </w:rPr>
              <w:t xml:space="preserve"> "</w:t>
            </w:r>
          </w:p>
        </w:tc>
      </w:tr>
    </w:tbl>
    <w:p w14:paraId="2B48C78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21C3834" w14:textId="77777777" w:rsidR="00A633C2" w:rsidRPr="002B07B6" w:rsidRDefault="00A633C2" w:rsidP="00A633C2">
      <w:r w:rsidRPr="002B07B6">
        <w:rPr>
          <w:rStyle w:val="HideTWBExt"/>
        </w:rPr>
        <w:t>&lt;/Amend&gt;</w:t>
      </w:r>
    </w:p>
    <w:p w14:paraId="2FA4DD69"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220</w:t>
      </w:r>
      <w:r w:rsidRPr="002B07B6">
        <w:rPr>
          <w:rStyle w:val="HideTWBExt"/>
          <w:b w:val="0"/>
          <w:lang w:val="en-GB"/>
        </w:rPr>
        <w:t>&lt;/NumAm&gt;</w:t>
      </w:r>
    </w:p>
    <w:p w14:paraId="62CED9A9"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4812467" w14:textId="77777777" w:rsidR="00A633C2" w:rsidRPr="002B07B6" w:rsidRDefault="00A633C2" w:rsidP="00A633C2">
      <w:r w:rsidRPr="002B07B6">
        <w:rPr>
          <w:rStyle w:val="HideTWBExt"/>
        </w:rPr>
        <w:t>&lt;/RepeatBlock-By&gt;</w:t>
      </w:r>
    </w:p>
    <w:p w14:paraId="595E4E7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1F63821" w14:textId="77777777" w:rsidR="00A633C2" w:rsidRPr="002B07B6" w:rsidRDefault="00A633C2" w:rsidP="00A633C2">
      <w:pPr>
        <w:pStyle w:val="NormalBold"/>
      </w:pPr>
      <w:r w:rsidRPr="002B07B6">
        <w:rPr>
          <w:rStyle w:val="HideTWBExt"/>
          <w:b w:val="0"/>
        </w:rPr>
        <w:t>&lt;Article&gt;</w:t>
      </w:r>
      <w:r w:rsidRPr="002B07B6">
        <w:t>Article 1 – paragraph 1 – point 6 h (new)</w:t>
      </w:r>
      <w:r w:rsidRPr="002B07B6">
        <w:rPr>
          <w:rStyle w:val="HideTWBExt"/>
          <w:b w:val="0"/>
        </w:rPr>
        <w:t>&lt;/Article&gt;</w:t>
      </w:r>
    </w:p>
    <w:p w14:paraId="2DD4033C" w14:textId="77777777" w:rsidR="00A633C2" w:rsidRPr="002B07B6" w:rsidRDefault="00A633C2" w:rsidP="00A633C2">
      <w:pPr>
        <w:keepNext/>
      </w:pPr>
      <w:r w:rsidRPr="002B07B6">
        <w:rPr>
          <w:rStyle w:val="HideTWBExt"/>
        </w:rPr>
        <w:lastRenderedPageBreak/>
        <w:t>&lt;DocAmend2&gt;</w:t>
      </w:r>
      <w:r w:rsidRPr="002B07B6">
        <w:t>Directive 2009/148/EC</w:t>
      </w:r>
      <w:r w:rsidRPr="002B07B6">
        <w:rPr>
          <w:rStyle w:val="HideTWBExt"/>
        </w:rPr>
        <w:t>&lt;/DocAmend2&gt;</w:t>
      </w:r>
    </w:p>
    <w:p w14:paraId="398CE5F2" w14:textId="77777777" w:rsidR="00A633C2" w:rsidRPr="002B07B6" w:rsidRDefault="00A633C2" w:rsidP="00A633C2">
      <w:r w:rsidRPr="002B07B6">
        <w:rPr>
          <w:rStyle w:val="HideTWBExt"/>
        </w:rPr>
        <w:t>&lt;Article2&gt;</w:t>
      </w:r>
      <w:r w:rsidRPr="002B07B6">
        <w:t>Article 14 – paragraph 3</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45F4689" w14:textId="77777777" w:rsidTr="00D37CF1">
        <w:trPr>
          <w:jc w:val="center"/>
        </w:trPr>
        <w:tc>
          <w:tcPr>
            <w:tcW w:w="9752" w:type="dxa"/>
            <w:gridSpan w:val="2"/>
          </w:tcPr>
          <w:p w14:paraId="6D5E43E3" w14:textId="77777777" w:rsidR="00A633C2" w:rsidRPr="002B07B6" w:rsidRDefault="00A633C2" w:rsidP="00D37CF1">
            <w:pPr>
              <w:keepNext/>
            </w:pPr>
          </w:p>
        </w:tc>
      </w:tr>
      <w:tr w:rsidR="00A633C2" w:rsidRPr="002B07B6" w14:paraId="59CEAEA6" w14:textId="77777777" w:rsidTr="00D37CF1">
        <w:trPr>
          <w:jc w:val="center"/>
        </w:trPr>
        <w:tc>
          <w:tcPr>
            <w:tcW w:w="4876" w:type="dxa"/>
          </w:tcPr>
          <w:p w14:paraId="6621E556"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D67FFD7" w14:textId="77777777" w:rsidR="00A633C2" w:rsidRPr="002B07B6" w:rsidRDefault="00A633C2" w:rsidP="00D37CF1">
            <w:pPr>
              <w:pStyle w:val="ColumnHeading"/>
              <w:keepNext/>
              <w:rPr>
                <w:lang w:val="en-GB"/>
              </w:rPr>
            </w:pPr>
            <w:r w:rsidRPr="002B07B6">
              <w:rPr>
                <w:lang w:val="en-GB"/>
              </w:rPr>
              <w:t>Amendment</w:t>
            </w:r>
          </w:p>
        </w:tc>
      </w:tr>
      <w:tr w:rsidR="00A633C2" w:rsidRPr="002B07B6" w14:paraId="7AFF834B" w14:textId="77777777" w:rsidTr="00D37CF1">
        <w:trPr>
          <w:jc w:val="center"/>
        </w:trPr>
        <w:tc>
          <w:tcPr>
            <w:tcW w:w="4876" w:type="dxa"/>
          </w:tcPr>
          <w:p w14:paraId="690F0472" w14:textId="77777777" w:rsidR="00A633C2" w:rsidRPr="002B07B6" w:rsidRDefault="00A633C2" w:rsidP="00D37CF1">
            <w:pPr>
              <w:pStyle w:val="Normal6"/>
              <w:rPr>
                <w:lang w:val="en-GB"/>
              </w:rPr>
            </w:pPr>
          </w:p>
        </w:tc>
        <w:tc>
          <w:tcPr>
            <w:tcW w:w="4876" w:type="dxa"/>
          </w:tcPr>
          <w:p w14:paraId="002A8A12" w14:textId="77777777" w:rsidR="00A633C2" w:rsidRPr="002B07B6" w:rsidRDefault="00A633C2" w:rsidP="00D37CF1">
            <w:pPr>
              <w:pStyle w:val="Normal6"/>
              <w:rPr>
                <w:szCs w:val="24"/>
                <w:lang w:val="en-GB"/>
              </w:rPr>
            </w:pPr>
            <w:r w:rsidRPr="002B07B6">
              <w:rPr>
                <w:b/>
                <w:i/>
                <w:lang w:val="en-GB"/>
              </w:rPr>
              <w:t>(6h)</w:t>
            </w:r>
            <w:r w:rsidRPr="002B07B6">
              <w:rPr>
                <w:b/>
                <w:i/>
                <w:lang w:val="en-GB"/>
              </w:rPr>
              <w:tab/>
              <w:t>In Article 14, paragraph 3 is replaced by the following:</w:t>
            </w:r>
          </w:p>
        </w:tc>
      </w:tr>
      <w:tr w:rsidR="00A633C2" w:rsidRPr="002B07B6" w14:paraId="5D1D0DF1" w14:textId="77777777" w:rsidTr="00D37CF1">
        <w:trPr>
          <w:jc w:val="center"/>
        </w:trPr>
        <w:tc>
          <w:tcPr>
            <w:tcW w:w="4876" w:type="dxa"/>
          </w:tcPr>
          <w:p w14:paraId="375CBB46" w14:textId="77777777" w:rsidR="00A633C2" w:rsidRPr="002B07B6" w:rsidRDefault="00A633C2" w:rsidP="00D37CF1">
            <w:pPr>
              <w:pStyle w:val="Normal6"/>
              <w:rPr>
                <w:b/>
                <w:i/>
                <w:lang w:val="en-GB"/>
              </w:rPr>
            </w:pPr>
            <w:r w:rsidRPr="002B07B6">
              <w:rPr>
                <w:lang w:val="en-GB"/>
              </w:rPr>
              <w:t>3.</w:t>
            </w:r>
            <w:r w:rsidRPr="002B07B6">
              <w:rPr>
                <w:b/>
                <w:i/>
                <w:lang w:val="en-GB"/>
              </w:rPr>
              <w:t xml:space="preserve"> </w:t>
            </w:r>
            <w:r w:rsidRPr="002B07B6">
              <w:rPr>
                <w:b/>
                <w:i/>
                <w:lang w:val="en-GB"/>
              </w:rPr>
              <w:tab/>
              <w:t>Practical guidelines for</w:t>
            </w:r>
            <w:r w:rsidRPr="002B07B6">
              <w:rPr>
                <w:lang w:val="en-GB"/>
              </w:rPr>
              <w:t xml:space="preserve"> the training </w:t>
            </w:r>
            <w:r w:rsidRPr="002B07B6">
              <w:rPr>
                <w:b/>
                <w:i/>
                <w:lang w:val="en-GB"/>
              </w:rPr>
              <w:t>of asbestos removal workers</w:t>
            </w:r>
            <w:r w:rsidRPr="002B07B6">
              <w:rPr>
                <w:lang w:val="en-GB"/>
              </w:rPr>
              <w:t xml:space="preserve"> shall be </w:t>
            </w:r>
            <w:r w:rsidRPr="002B07B6">
              <w:rPr>
                <w:b/>
                <w:i/>
                <w:lang w:val="en-GB"/>
              </w:rPr>
              <w:t>developed at Community level</w:t>
            </w:r>
            <w:r w:rsidRPr="002B07B6">
              <w:rPr>
                <w:lang w:val="en-GB"/>
              </w:rPr>
              <w:t>.</w:t>
            </w:r>
          </w:p>
        </w:tc>
        <w:tc>
          <w:tcPr>
            <w:tcW w:w="4876" w:type="dxa"/>
          </w:tcPr>
          <w:p w14:paraId="7B894B5C" w14:textId="77777777" w:rsidR="00A633C2" w:rsidRPr="002B07B6" w:rsidRDefault="00A633C2" w:rsidP="00D37CF1">
            <w:pPr>
              <w:pStyle w:val="Normal6"/>
              <w:rPr>
                <w:szCs w:val="24"/>
                <w:lang w:val="en-GB"/>
              </w:rPr>
            </w:pPr>
            <w:r w:rsidRPr="002B07B6">
              <w:rPr>
                <w:b/>
                <w:i/>
                <w:lang w:val="en-GB"/>
              </w:rPr>
              <w:t>“</w:t>
            </w:r>
            <w:r w:rsidRPr="002B07B6">
              <w:rPr>
                <w:lang w:val="en-GB"/>
              </w:rPr>
              <w:t>3.</w:t>
            </w:r>
            <w:r w:rsidRPr="002B07B6">
              <w:rPr>
                <w:b/>
                <w:i/>
                <w:lang w:val="en-GB"/>
              </w:rPr>
              <w:t xml:space="preserve"> </w:t>
            </w:r>
            <w:r w:rsidRPr="002B07B6">
              <w:rPr>
                <w:b/>
                <w:i/>
                <w:lang w:val="en-GB"/>
              </w:rPr>
              <w:tab/>
              <w:t xml:space="preserve">The minimum requirements with regard to the content, duration, intervals, and documentation of </w:t>
            </w:r>
            <w:r w:rsidRPr="002B07B6">
              <w:rPr>
                <w:lang w:val="en-GB"/>
              </w:rPr>
              <w:t>the training</w:t>
            </w:r>
            <w:r w:rsidRPr="002B07B6">
              <w:rPr>
                <w:b/>
                <w:i/>
                <w:lang w:val="en-GB"/>
              </w:rPr>
              <w:t xml:space="preserve"> provided pursuant to this Article </w:t>
            </w:r>
            <w:r w:rsidRPr="002B07B6">
              <w:rPr>
                <w:lang w:val="en-GB"/>
              </w:rPr>
              <w:t>shall be</w:t>
            </w:r>
            <w:r w:rsidRPr="002B07B6">
              <w:rPr>
                <w:b/>
                <w:i/>
                <w:lang w:val="en-GB"/>
              </w:rPr>
              <w:t xml:space="preserve"> specified in Annex Ia."</w:t>
            </w:r>
          </w:p>
        </w:tc>
      </w:tr>
    </w:tbl>
    <w:p w14:paraId="3EACCAC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5EB907B" w14:textId="77777777" w:rsidR="00A633C2" w:rsidRPr="002B07B6" w:rsidRDefault="00A633C2" w:rsidP="00A633C2">
      <w:r w:rsidRPr="002B07B6">
        <w:rPr>
          <w:rStyle w:val="HideTWBExt"/>
        </w:rPr>
        <w:t>&lt;/Amend&gt;</w:t>
      </w:r>
    </w:p>
    <w:p w14:paraId="391278E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221</w:t>
      </w:r>
      <w:r w:rsidRPr="002B07B6">
        <w:rPr>
          <w:rStyle w:val="HideTWBExt"/>
          <w:b w:val="0"/>
          <w:lang w:val="en-GB"/>
        </w:rPr>
        <w:t>&lt;/NumAm&gt;</w:t>
      </w:r>
    </w:p>
    <w:p w14:paraId="14B514EE"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01F0AE3B"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0958B0A7" w14:textId="77777777" w:rsidR="00A633C2" w:rsidRPr="002B07B6" w:rsidRDefault="00A633C2" w:rsidP="00A633C2">
      <w:r w:rsidRPr="002B07B6">
        <w:rPr>
          <w:rStyle w:val="HideTWBExt"/>
        </w:rPr>
        <w:t>&lt;/RepeatBlock-By&gt;</w:t>
      </w:r>
    </w:p>
    <w:p w14:paraId="2A7DB86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4175D89" w14:textId="77777777" w:rsidR="00A633C2" w:rsidRPr="002B07B6" w:rsidRDefault="00A633C2" w:rsidP="00A633C2">
      <w:pPr>
        <w:pStyle w:val="NormalBold"/>
      </w:pPr>
      <w:r w:rsidRPr="002B07B6">
        <w:rPr>
          <w:rStyle w:val="HideTWBExt"/>
          <w:b w:val="0"/>
        </w:rPr>
        <w:t>&lt;Article&gt;</w:t>
      </w:r>
      <w:r w:rsidRPr="002B07B6">
        <w:t>Article 1 – paragraph 1 – point 6 h (new)</w:t>
      </w:r>
      <w:r w:rsidRPr="002B07B6">
        <w:rPr>
          <w:rStyle w:val="HideTWBExt"/>
          <w:b w:val="0"/>
        </w:rPr>
        <w:t>&lt;/Article&gt;</w:t>
      </w:r>
    </w:p>
    <w:p w14:paraId="7F6C2878"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3598807" w14:textId="77777777" w:rsidR="00A633C2" w:rsidRPr="002B07B6" w:rsidRDefault="00A633C2" w:rsidP="00A633C2">
      <w:r w:rsidRPr="002B07B6">
        <w:rPr>
          <w:rStyle w:val="HideTWBExt"/>
        </w:rPr>
        <w:t>&lt;Article2&gt;</w:t>
      </w:r>
      <w:r w:rsidRPr="002B07B6">
        <w:t>Article 14 – paragraph 3</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52A72E1" w14:textId="77777777" w:rsidTr="00D37CF1">
        <w:trPr>
          <w:jc w:val="center"/>
        </w:trPr>
        <w:tc>
          <w:tcPr>
            <w:tcW w:w="9752" w:type="dxa"/>
            <w:gridSpan w:val="2"/>
          </w:tcPr>
          <w:p w14:paraId="4CC46383" w14:textId="77777777" w:rsidR="00A633C2" w:rsidRPr="002B07B6" w:rsidRDefault="00A633C2" w:rsidP="00D37CF1">
            <w:pPr>
              <w:keepNext/>
            </w:pPr>
          </w:p>
        </w:tc>
      </w:tr>
      <w:tr w:rsidR="00A633C2" w:rsidRPr="002B07B6" w14:paraId="45DB48F7" w14:textId="77777777" w:rsidTr="00D37CF1">
        <w:trPr>
          <w:jc w:val="center"/>
        </w:trPr>
        <w:tc>
          <w:tcPr>
            <w:tcW w:w="4876" w:type="dxa"/>
          </w:tcPr>
          <w:p w14:paraId="6885F6DB"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765C1695" w14:textId="77777777" w:rsidR="00A633C2" w:rsidRPr="002B07B6" w:rsidRDefault="00A633C2" w:rsidP="00D37CF1">
            <w:pPr>
              <w:pStyle w:val="ColumnHeading"/>
              <w:keepNext/>
              <w:rPr>
                <w:lang w:val="en-GB"/>
              </w:rPr>
            </w:pPr>
            <w:r w:rsidRPr="002B07B6">
              <w:rPr>
                <w:lang w:val="en-GB"/>
              </w:rPr>
              <w:t>Amendment</w:t>
            </w:r>
          </w:p>
        </w:tc>
      </w:tr>
      <w:tr w:rsidR="00A633C2" w:rsidRPr="002B07B6" w14:paraId="2420E9B3" w14:textId="77777777" w:rsidTr="00D37CF1">
        <w:trPr>
          <w:jc w:val="center"/>
        </w:trPr>
        <w:tc>
          <w:tcPr>
            <w:tcW w:w="4876" w:type="dxa"/>
          </w:tcPr>
          <w:p w14:paraId="088B08DF" w14:textId="77777777" w:rsidR="00A633C2" w:rsidRPr="002B07B6" w:rsidRDefault="00A633C2" w:rsidP="00D37CF1">
            <w:pPr>
              <w:pStyle w:val="Normal6"/>
              <w:rPr>
                <w:lang w:val="en-GB"/>
              </w:rPr>
            </w:pPr>
          </w:p>
        </w:tc>
        <w:tc>
          <w:tcPr>
            <w:tcW w:w="4876" w:type="dxa"/>
          </w:tcPr>
          <w:p w14:paraId="58DFFE05" w14:textId="77777777" w:rsidR="00A633C2" w:rsidRPr="002B07B6" w:rsidRDefault="00A633C2" w:rsidP="00D37CF1">
            <w:pPr>
              <w:pStyle w:val="Normal6"/>
              <w:rPr>
                <w:szCs w:val="24"/>
                <w:lang w:val="en-GB"/>
              </w:rPr>
            </w:pPr>
            <w:r w:rsidRPr="002B07B6">
              <w:rPr>
                <w:b/>
                <w:i/>
                <w:lang w:val="en-GB"/>
              </w:rPr>
              <w:t>(6h)</w:t>
            </w:r>
            <w:r w:rsidRPr="002B07B6">
              <w:rPr>
                <w:b/>
                <w:i/>
                <w:lang w:val="en-GB"/>
              </w:rPr>
              <w:tab/>
              <w:t>In Article 14, paragraph 3 is replaced by the following:</w:t>
            </w:r>
          </w:p>
        </w:tc>
      </w:tr>
      <w:tr w:rsidR="00A633C2" w:rsidRPr="002B07B6" w14:paraId="2AF6D50E" w14:textId="77777777" w:rsidTr="00D37CF1">
        <w:trPr>
          <w:jc w:val="center"/>
        </w:trPr>
        <w:tc>
          <w:tcPr>
            <w:tcW w:w="4876" w:type="dxa"/>
          </w:tcPr>
          <w:p w14:paraId="1DB23060" w14:textId="77777777" w:rsidR="00A633C2" w:rsidRPr="002B07B6" w:rsidRDefault="00A633C2" w:rsidP="00D37CF1">
            <w:pPr>
              <w:pStyle w:val="Normal6"/>
              <w:rPr>
                <w:lang w:val="en-GB"/>
              </w:rPr>
            </w:pPr>
            <w:r w:rsidRPr="002B07B6">
              <w:rPr>
                <w:lang w:val="en-GB"/>
              </w:rPr>
              <w:t>3.</w:t>
            </w:r>
            <w:r w:rsidRPr="002B07B6">
              <w:rPr>
                <w:b/>
                <w:i/>
                <w:lang w:val="en-GB"/>
              </w:rPr>
              <w:tab/>
              <w:t>Practical guidelines for</w:t>
            </w:r>
            <w:r w:rsidRPr="002B07B6">
              <w:rPr>
                <w:lang w:val="en-GB"/>
              </w:rPr>
              <w:t xml:space="preserve"> the training </w:t>
            </w:r>
            <w:r w:rsidRPr="002B07B6">
              <w:rPr>
                <w:b/>
                <w:i/>
                <w:lang w:val="en-GB"/>
              </w:rPr>
              <w:t>of asbestos removal workers</w:t>
            </w:r>
            <w:r w:rsidRPr="002B07B6">
              <w:rPr>
                <w:lang w:val="en-GB"/>
              </w:rPr>
              <w:t xml:space="preserve"> shall be </w:t>
            </w:r>
            <w:r w:rsidRPr="002B07B6">
              <w:rPr>
                <w:b/>
                <w:i/>
                <w:lang w:val="en-GB"/>
              </w:rPr>
              <w:t>developed at Community level.</w:t>
            </w:r>
          </w:p>
        </w:tc>
        <w:tc>
          <w:tcPr>
            <w:tcW w:w="4876" w:type="dxa"/>
          </w:tcPr>
          <w:p w14:paraId="57F69D21" w14:textId="77777777" w:rsidR="00A633C2" w:rsidRPr="002B07B6" w:rsidRDefault="00A633C2" w:rsidP="00D37CF1">
            <w:pPr>
              <w:pStyle w:val="Normal6"/>
              <w:rPr>
                <w:szCs w:val="24"/>
                <w:lang w:val="en-GB"/>
              </w:rPr>
            </w:pPr>
            <w:r w:rsidRPr="002B07B6">
              <w:rPr>
                <w:lang w:val="en-GB"/>
              </w:rPr>
              <w:t>"3.</w:t>
            </w:r>
            <w:r w:rsidRPr="002B07B6">
              <w:rPr>
                <w:lang w:val="en-GB"/>
              </w:rPr>
              <w:tab/>
            </w:r>
            <w:r w:rsidRPr="002B07B6">
              <w:rPr>
                <w:b/>
                <w:i/>
                <w:lang w:val="en-GB"/>
              </w:rPr>
              <w:t>The minimum requirements with regard to the content, duration, intervals, and documentation of</w:t>
            </w:r>
            <w:r w:rsidRPr="002B07B6">
              <w:rPr>
                <w:lang w:val="en-GB"/>
              </w:rPr>
              <w:t xml:space="preserve"> the training </w:t>
            </w:r>
            <w:r w:rsidRPr="002B07B6">
              <w:rPr>
                <w:b/>
                <w:i/>
                <w:lang w:val="en-GB"/>
              </w:rPr>
              <w:t>provided pursuant to this Article</w:t>
            </w:r>
            <w:r w:rsidRPr="002B07B6">
              <w:rPr>
                <w:lang w:val="en-GB"/>
              </w:rPr>
              <w:t xml:space="preserve"> shall be </w:t>
            </w:r>
            <w:r w:rsidRPr="002B07B6">
              <w:rPr>
                <w:b/>
                <w:i/>
                <w:lang w:val="en-GB"/>
              </w:rPr>
              <w:t>specified in Annex Ia.</w:t>
            </w:r>
            <w:r w:rsidRPr="002B07B6">
              <w:rPr>
                <w:lang w:val="en-GB"/>
              </w:rPr>
              <w:t>"</w:t>
            </w:r>
          </w:p>
        </w:tc>
      </w:tr>
    </w:tbl>
    <w:p w14:paraId="5A583A4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5C16901" w14:textId="77777777" w:rsidR="00A633C2" w:rsidRPr="002B07B6" w:rsidRDefault="00A633C2" w:rsidP="00A633C2">
      <w:r w:rsidRPr="002B07B6">
        <w:rPr>
          <w:rStyle w:val="HideTWBExt"/>
        </w:rPr>
        <w:t>&lt;/Amend&gt;</w:t>
      </w:r>
    </w:p>
    <w:p w14:paraId="67E5F459"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222</w:t>
      </w:r>
      <w:r w:rsidRPr="002B07B6">
        <w:rPr>
          <w:rStyle w:val="HideTWBExt"/>
          <w:b w:val="0"/>
          <w:lang w:val="en-GB"/>
        </w:rPr>
        <w:t>&lt;/NumAm&gt;</w:t>
      </w:r>
    </w:p>
    <w:p w14:paraId="7BDBE1E1"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3D7575FD" w14:textId="77777777" w:rsidR="00A633C2" w:rsidRPr="002B07B6" w:rsidRDefault="00A633C2" w:rsidP="00A633C2">
      <w:r w:rsidRPr="002B07B6">
        <w:rPr>
          <w:rStyle w:val="HideTWBExt"/>
        </w:rPr>
        <w:t>&lt;/RepeatBlock-By&gt;</w:t>
      </w:r>
    </w:p>
    <w:p w14:paraId="5E3C517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B0EF570" w14:textId="77777777" w:rsidR="00A633C2" w:rsidRPr="002B07B6" w:rsidRDefault="00A633C2" w:rsidP="00A633C2">
      <w:pPr>
        <w:pStyle w:val="NormalBold"/>
      </w:pPr>
      <w:r w:rsidRPr="002B07B6">
        <w:rPr>
          <w:rStyle w:val="HideTWBExt"/>
          <w:b w:val="0"/>
        </w:rPr>
        <w:t>&lt;Article&gt;</w:t>
      </w:r>
      <w:r w:rsidRPr="002B07B6">
        <w:t>Article 1 – paragraph 1 – point 6 h (new)</w:t>
      </w:r>
      <w:r w:rsidRPr="002B07B6">
        <w:rPr>
          <w:rStyle w:val="HideTWBExt"/>
          <w:b w:val="0"/>
        </w:rPr>
        <w:t>&lt;/Article&gt;</w:t>
      </w:r>
    </w:p>
    <w:p w14:paraId="17EA990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DFDD5D3" w14:textId="77777777" w:rsidR="00A633C2" w:rsidRPr="002B07B6" w:rsidRDefault="00A633C2" w:rsidP="00A633C2">
      <w:r w:rsidRPr="002B07B6">
        <w:rPr>
          <w:rStyle w:val="HideTWBExt"/>
        </w:rPr>
        <w:t>&lt;Article2&gt;</w:t>
      </w:r>
      <w:r w:rsidRPr="002B07B6">
        <w:t>Article 14 – paragraph 3</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C0D08D9" w14:textId="77777777" w:rsidTr="00D37CF1">
        <w:trPr>
          <w:jc w:val="center"/>
        </w:trPr>
        <w:tc>
          <w:tcPr>
            <w:tcW w:w="9752" w:type="dxa"/>
            <w:gridSpan w:val="2"/>
          </w:tcPr>
          <w:p w14:paraId="2E00B42E" w14:textId="77777777" w:rsidR="00A633C2" w:rsidRPr="002B07B6" w:rsidRDefault="00A633C2" w:rsidP="00D37CF1">
            <w:pPr>
              <w:keepNext/>
            </w:pPr>
          </w:p>
        </w:tc>
      </w:tr>
      <w:tr w:rsidR="00A633C2" w:rsidRPr="002B07B6" w14:paraId="60677AAD" w14:textId="77777777" w:rsidTr="00D37CF1">
        <w:trPr>
          <w:jc w:val="center"/>
        </w:trPr>
        <w:tc>
          <w:tcPr>
            <w:tcW w:w="4876" w:type="dxa"/>
          </w:tcPr>
          <w:p w14:paraId="4B195941"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2681E629" w14:textId="77777777" w:rsidR="00A633C2" w:rsidRPr="002B07B6" w:rsidRDefault="00A633C2" w:rsidP="00D37CF1">
            <w:pPr>
              <w:pStyle w:val="ColumnHeading"/>
              <w:keepNext/>
              <w:rPr>
                <w:lang w:val="en-GB"/>
              </w:rPr>
            </w:pPr>
            <w:r w:rsidRPr="002B07B6">
              <w:rPr>
                <w:lang w:val="en-GB"/>
              </w:rPr>
              <w:t>Amendment</w:t>
            </w:r>
          </w:p>
        </w:tc>
      </w:tr>
      <w:tr w:rsidR="00A633C2" w:rsidRPr="002B07B6" w14:paraId="52425A68" w14:textId="77777777" w:rsidTr="00D37CF1">
        <w:trPr>
          <w:jc w:val="center"/>
        </w:trPr>
        <w:tc>
          <w:tcPr>
            <w:tcW w:w="4876" w:type="dxa"/>
          </w:tcPr>
          <w:p w14:paraId="7CDA1922" w14:textId="77777777" w:rsidR="00A633C2" w:rsidRPr="002B07B6" w:rsidRDefault="00A633C2" w:rsidP="00D37CF1">
            <w:pPr>
              <w:pStyle w:val="Normal6"/>
              <w:rPr>
                <w:lang w:val="en-GB"/>
              </w:rPr>
            </w:pPr>
          </w:p>
        </w:tc>
        <w:tc>
          <w:tcPr>
            <w:tcW w:w="4876" w:type="dxa"/>
          </w:tcPr>
          <w:p w14:paraId="560328D5" w14:textId="77777777" w:rsidR="00A633C2" w:rsidRPr="002B07B6" w:rsidRDefault="00A633C2" w:rsidP="00D37CF1">
            <w:pPr>
              <w:pStyle w:val="Normal6"/>
              <w:rPr>
                <w:szCs w:val="24"/>
                <w:lang w:val="en-GB"/>
              </w:rPr>
            </w:pPr>
            <w:r w:rsidRPr="002B07B6">
              <w:rPr>
                <w:b/>
                <w:i/>
                <w:lang w:val="en-GB"/>
              </w:rPr>
              <w:t>(6h)</w:t>
            </w:r>
            <w:r w:rsidRPr="002B07B6">
              <w:rPr>
                <w:b/>
                <w:i/>
                <w:lang w:val="en-GB"/>
              </w:rPr>
              <w:tab/>
              <w:t>Article 14, paragraph 3 is replaced by the following:</w:t>
            </w:r>
          </w:p>
        </w:tc>
      </w:tr>
      <w:tr w:rsidR="00A633C2" w:rsidRPr="002B07B6" w14:paraId="476BA161" w14:textId="77777777" w:rsidTr="00D37CF1">
        <w:trPr>
          <w:jc w:val="center"/>
        </w:trPr>
        <w:tc>
          <w:tcPr>
            <w:tcW w:w="4876" w:type="dxa"/>
          </w:tcPr>
          <w:p w14:paraId="56931841" w14:textId="77777777" w:rsidR="00A633C2" w:rsidRPr="002B07B6" w:rsidRDefault="00A633C2" w:rsidP="00D37CF1">
            <w:pPr>
              <w:pStyle w:val="Normal6"/>
              <w:rPr>
                <w:lang w:val="en-GB"/>
              </w:rPr>
            </w:pPr>
            <w:r w:rsidRPr="002B07B6">
              <w:rPr>
                <w:lang w:val="en-GB"/>
              </w:rPr>
              <w:t>3.</w:t>
            </w:r>
            <w:r w:rsidRPr="002B07B6">
              <w:rPr>
                <w:b/>
                <w:i/>
                <w:lang w:val="en-GB"/>
              </w:rPr>
              <w:t xml:space="preserve"> </w:t>
            </w:r>
            <w:r w:rsidRPr="002B07B6">
              <w:rPr>
                <w:b/>
                <w:i/>
                <w:lang w:val="en-GB"/>
              </w:rPr>
              <w:tab/>
              <w:t>Practical guidelines for</w:t>
            </w:r>
            <w:r w:rsidRPr="002B07B6">
              <w:rPr>
                <w:lang w:val="en-GB"/>
              </w:rPr>
              <w:t xml:space="preserve"> the training </w:t>
            </w:r>
            <w:r w:rsidRPr="002B07B6">
              <w:rPr>
                <w:b/>
                <w:i/>
                <w:lang w:val="en-GB"/>
              </w:rPr>
              <w:t>of asbestos removal workers</w:t>
            </w:r>
            <w:r w:rsidRPr="002B07B6">
              <w:rPr>
                <w:lang w:val="en-GB"/>
              </w:rPr>
              <w:t xml:space="preserve"> shall be </w:t>
            </w:r>
            <w:r w:rsidRPr="002B07B6">
              <w:rPr>
                <w:b/>
                <w:i/>
                <w:lang w:val="en-GB"/>
              </w:rPr>
              <w:t>developed at Community level.</w:t>
            </w:r>
          </w:p>
        </w:tc>
        <w:tc>
          <w:tcPr>
            <w:tcW w:w="4876" w:type="dxa"/>
          </w:tcPr>
          <w:p w14:paraId="64165299" w14:textId="77777777" w:rsidR="00A633C2" w:rsidRPr="002B07B6" w:rsidRDefault="00A633C2" w:rsidP="00D37CF1">
            <w:pPr>
              <w:pStyle w:val="Normal6"/>
              <w:rPr>
                <w:szCs w:val="24"/>
                <w:lang w:val="en-GB"/>
              </w:rPr>
            </w:pPr>
            <w:r w:rsidRPr="002B07B6">
              <w:rPr>
                <w:lang w:val="en-GB"/>
              </w:rPr>
              <w:t>"3.</w:t>
            </w:r>
            <w:r w:rsidRPr="002B07B6">
              <w:rPr>
                <w:b/>
                <w:i/>
                <w:lang w:val="en-GB"/>
              </w:rPr>
              <w:t xml:space="preserve"> </w:t>
            </w:r>
            <w:r w:rsidRPr="002B07B6">
              <w:rPr>
                <w:b/>
                <w:i/>
                <w:lang w:val="en-GB"/>
              </w:rPr>
              <w:tab/>
              <w:t>The minimum requirements with regard to the content, duration, intervals, and documentation of</w:t>
            </w:r>
            <w:r w:rsidRPr="002B07B6">
              <w:rPr>
                <w:lang w:val="en-GB"/>
              </w:rPr>
              <w:t xml:space="preserve"> the training </w:t>
            </w:r>
            <w:r w:rsidRPr="002B07B6">
              <w:rPr>
                <w:b/>
                <w:i/>
                <w:lang w:val="en-GB"/>
              </w:rPr>
              <w:t>provided pursuant to this Article</w:t>
            </w:r>
            <w:r w:rsidRPr="002B07B6">
              <w:rPr>
                <w:lang w:val="en-GB"/>
              </w:rPr>
              <w:t xml:space="preserve"> shall be </w:t>
            </w:r>
            <w:r w:rsidRPr="002B07B6">
              <w:rPr>
                <w:b/>
                <w:i/>
                <w:lang w:val="en-GB"/>
              </w:rPr>
              <w:t>specified in Annex Ia.</w:t>
            </w:r>
            <w:r w:rsidRPr="002B07B6">
              <w:rPr>
                <w:lang w:val="en-GB"/>
              </w:rPr>
              <w:t>"</w:t>
            </w:r>
          </w:p>
        </w:tc>
      </w:tr>
    </w:tbl>
    <w:p w14:paraId="071AF25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FD09162" w14:textId="77777777" w:rsidR="00A633C2" w:rsidRPr="002B07B6" w:rsidRDefault="00A633C2" w:rsidP="00A633C2">
      <w:r w:rsidRPr="002B07B6">
        <w:rPr>
          <w:rStyle w:val="HideTWBExt"/>
        </w:rPr>
        <w:t>&lt;/Amend&gt;</w:t>
      </w:r>
    </w:p>
    <w:p w14:paraId="6F662DE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223</w:t>
      </w:r>
      <w:r w:rsidRPr="002B07B6">
        <w:rPr>
          <w:rStyle w:val="HideTWBExt"/>
          <w:b w:val="0"/>
          <w:lang w:val="en-GB"/>
        </w:rPr>
        <w:t>&lt;/NumAm&gt;</w:t>
      </w:r>
    </w:p>
    <w:p w14:paraId="3DFBAD77"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B3A910F" w14:textId="77777777" w:rsidR="00A633C2" w:rsidRPr="002B07B6" w:rsidRDefault="00A633C2" w:rsidP="00A633C2">
      <w:r w:rsidRPr="002B07B6">
        <w:rPr>
          <w:rStyle w:val="HideTWBExt"/>
        </w:rPr>
        <w:t>&lt;/RepeatBlock-By&gt;</w:t>
      </w:r>
    </w:p>
    <w:p w14:paraId="10DBDCB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DAE5009" w14:textId="77777777" w:rsidR="00A633C2" w:rsidRPr="002B07B6" w:rsidRDefault="00A633C2" w:rsidP="00A633C2">
      <w:pPr>
        <w:pStyle w:val="NormalBold"/>
      </w:pPr>
      <w:r w:rsidRPr="002B07B6">
        <w:rPr>
          <w:rStyle w:val="HideTWBExt"/>
          <w:b w:val="0"/>
        </w:rPr>
        <w:t>&lt;Article&gt;</w:t>
      </w:r>
      <w:r w:rsidRPr="002B07B6">
        <w:t>Article 1 – paragraph 1 – point 6 f (new)</w:t>
      </w:r>
      <w:r w:rsidRPr="002B07B6">
        <w:rPr>
          <w:rStyle w:val="HideTWBExt"/>
          <w:b w:val="0"/>
        </w:rPr>
        <w:t>&lt;/Article&gt;</w:t>
      </w:r>
    </w:p>
    <w:p w14:paraId="03414C0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B0E6B73" w14:textId="77777777" w:rsidR="00A633C2" w:rsidRPr="002B07B6" w:rsidRDefault="00A633C2" w:rsidP="00A633C2">
      <w:r w:rsidRPr="002B07B6">
        <w:rPr>
          <w:rStyle w:val="HideTWBExt"/>
        </w:rPr>
        <w:t>&lt;Article2&gt;</w:t>
      </w:r>
      <w:r w:rsidRPr="002B07B6">
        <w:t>Article 15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B6ECA5C" w14:textId="77777777" w:rsidTr="00D37CF1">
        <w:trPr>
          <w:jc w:val="center"/>
        </w:trPr>
        <w:tc>
          <w:tcPr>
            <w:tcW w:w="9752" w:type="dxa"/>
            <w:gridSpan w:val="2"/>
          </w:tcPr>
          <w:p w14:paraId="733D22D9" w14:textId="77777777" w:rsidR="00A633C2" w:rsidRPr="002B07B6" w:rsidRDefault="00A633C2" w:rsidP="00D37CF1">
            <w:pPr>
              <w:keepNext/>
            </w:pPr>
          </w:p>
        </w:tc>
      </w:tr>
      <w:tr w:rsidR="00A633C2" w:rsidRPr="002B07B6" w14:paraId="4E0190B4" w14:textId="77777777" w:rsidTr="00D37CF1">
        <w:trPr>
          <w:jc w:val="center"/>
        </w:trPr>
        <w:tc>
          <w:tcPr>
            <w:tcW w:w="4876" w:type="dxa"/>
          </w:tcPr>
          <w:p w14:paraId="3455D1B6"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5B5B05FD" w14:textId="77777777" w:rsidR="00A633C2" w:rsidRPr="002B07B6" w:rsidRDefault="00A633C2" w:rsidP="00D37CF1">
            <w:pPr>
              <w:pStyle w:val="ColumnHeading"/>
              <w:keepNext/>
              <w:rPr>
                <w:lang w:val="en-GB"/>
              </w:rPr>
            </w:pPr>
            <w:r w:rsidRPr="002B07B6">
              <w:rPr>
                <w:lang w:val="en-GB"/>
              </w:rPr>
              <w:t>Amendment</w:t>
            </w:r>
          </w:p>
        </w:tc>
      </w:tr>
      <w:tr w:rsidR="00A633C2" w:rsidRPr="002B07B6" w14:paraId="00923868" w14:textId="77777777" w:rsidTr="00D37CF1">
        <w:trPr>
          <w:jc w:val="center"/>
        </w:trPr>
        <w:tc>
          <w:tcPr>
            <w:tcW w:w="4876" w:type="dxa"/>
          </w:tcPr>
          <w:p w14:paraId="2D192268" w14:textId="77777777" w:rsidR="00A633C2" w:rsidRPr="002B07B6" w:rsidRDefault="00A633C2" w:rsidP="00D37CF1">
            <w:pPr>
              <w:pStyle w:val="Normal6"/>
              <w:rPr>
                <w:lang w:val="en-GB"/>
              </w:rPr>
            </w:pPr>
          </w:p>
        </w:tc>
        <w:tc>
          <w:tcPr>
            <w:tcW w:w="4876" w:type="dxa"/>
          </w:tcPr>
          <w:p w14:paraId="3849C187" w14:textId="77777777" w:rsidR="00A633C2" w:rsidRPr="002B07B6" w:rsidRDefault="00A633C2" w:rsidP="00D37CF1">
            <w:pPr>
              <w:pStyle w:val="Normal6"/>
              <w:rPr>
                <w:szCs w:val="24"/>
                <w:lang w:val="en-GB"/>
              </w:rPr>
            </w:pPr>
            <w:r w:rsidRPr="002B07B6">
              <w:rPr>
                <w:b/>
                <w:i/>
                <w:lang w:val="en-GB"/>
              </w:rPr>
              <w:t>(6f)</w:t>
            </w:r>
            <w:r w:rsidRPr="002B07B6">
              <w:rPr>
                <w:b/>
                <w:i/>
                <w:lang w:val="en-GB"/>
              </w:rPr>
              <w:tab/>
              <w:t>In Article 15, paragraph 1 is replaced by the following:</w:t>
            </w:r>
          </w:p>
        </w:tc>
      </w:tr>
      <w:tr w:rsidR="00A633C2" w:rsidRPr="002B07B6" w14:paraId="64361226" w14:textId="77777777" w:rsidTr="00D37CF1">
        <w:trPr>
          <w:jc w:val="center"/>
        </w:trPr>
        <w:tc>
          <w:tcPr>
            <w:tcW w:w="4876" w:type="dxa"/>
          </w:tcPr>
          <w:p w14:paraId="048A9187" w14:textId="77777777" w:rsidR="00A633C2" w:rsidRPr="002B07B6" w:rsidRDefault="00A633C2" w:rsidP="00D37CF1">
            <w:pPr>
              <w:pStyle w:val="Normal6"/>
              <w:rPr>
                <w:b/>
                <w:i/>
                <w:lang w:val="en-GB"/>
              </w:rPr>
            </w:pPr>
            <w:r w:rsidRPr="002B07B6">
              <w:rPr>
                <w:lang w:val="en-GB"/>
              </w:rPr>
              <w:t>1.</w:t>
            </w:r>
            <w:r w:rsidRPr="002B07B6">
              <w:rPr>
                <w:b/>
                <w:i/>
                <w:lang w:val="en-GB"/>
              </w:rPr>
              <w:tab/>
              <w:t>Before carrying</w:t>
            </w:r>
            <w:r w:rsidRPr="002B07B6">
              <w:rPr>
                <w:lang w:val="en-GB"/>
              </w:rPr>
              <w:t xml:space="preserve"> out demolition or asbestos removal work</w:t>
            </w:r>
            <w:r w:rsidRPr="002B07B6">
              <w:rPr>
                <w:b/>
                <w:i/>
                <w:lang w:val="en-GB"/>
              </w:rPr>
              <w:t>, firms must provide evidence of their ability in this field. The evidence</w:t>
            </w:r>
            <w:r w:rsidRPr="002B07B6">
              <w:rPr>
                <w:lang w:val="en-GB"/>
              </w:rPr>
              <w:t xml:space="preserve"> shall be </w:t>
            </w:r>
            <w:r w:rsidRPr="002B07B6">
              <w:rPr>
                <w:b/>
                <w:i/>
                <w:lang w:val="en-GB"/>
              </w:rPr>
              <w:t>established</w:t>
            </w:r>
            <w:r w:rsidRPr="002B07B6">
              <w:rPr>
                <w:lang w:val="en-GB"/>
              </w:rPr>
              <w:t xml:space="preserve"> in accordance with </w:t>
            </w:r>
            <w:r w:rsidRPr="002B07B6">
              <w:rPr>
                <w:b/>
                <w:i/>
                <w:lang w:val="en-GB"/>
              </w:rPr>
              <w:t>national laws and/or practice</w:t>
            </w:r>
            <w:r w:rsidRPr="002B07B6">
              <w:rPr>
                <w:lang w:val="en-GB"/>
              </w:rPr>
              <w:t>.</w:t>
            </w:r>
          </w:p>
        </w:tc>
        <w:tc>
          <w:tcPr>
            <w:tcW w:w="4876" w:type="dxa"/>
          </w:tcPr>
          <w:p w14:paraId="52FD8DCF" w14:textId="77777777" w:rsidR="00A633C2" w:rsidRPr="002B07B6" w:rsidRDefault="00A633C2" w:rsidP="00D37CF1">
            <w:pPr>
              <w:pStyle w:val="Normal6"/>
              <w:rPr>
                <w:b/>
                <w:i/>
                <w:lang w:val="en-GB"/>
              </w:rPr>
            </w:pPr>
            <w:r w:rsidRPr="002B07B6">
              <w:rPr>
                <w:lang w:val="en-GB"/>
              </w:rPr>
              <w:t>"1.</w:t>
            </w:r>
            <w:r w:rsidRPr="002B07B6">
              <w:rPr>
                <w:b/>
                <w:i/>
                <w:lang w:val="en-GB"/>
              </w:rPr>
              <w:t xml:space="preserve"> </w:t>
            </w:r>
            <w:r w:rsidRPr="002B07B6">
              <w:rPr>
                <w:b/>
                <w:i/>
                <w:lang w:val="en-GB"/>
              </w:rPr>
              <w:tab/>
              <w:t>Undertakings which intend to carry</w:t>
            </w:r>
            <w:r w:rsidRPr="002B07B6">
              <w:rPr>
                <w:lang w:val="en-GB"/>
              </w:rPr>
              <w:t xml:space="preserve"> out demolition or asbestos removal work shall be </w:t>
            </w:r>
            <w:r w:rsidRPr="002B07B6">
              <w:rPr>
                <w:b/>
                <w:i/>
                <w:lang w:val="en-GB"/>
              </w:rPr>
              <w:t>required to obtain, before the start of work, a permit from the competent authority. Competent authorities shall grant such permits only if the applicant undertaking provides proof of adequate state-of-the-art technical equipment for emission-free or, where this is not yet technically possible, low-emission work procedures in line with the requirements of Article 6, and training certificates for the individual workers</w:t>
            </w:r>
            <w:r w:rsidRPr="002B07B6">
              <w:rPr>
                <w:lang w:val="en-GB"/>
              </w:rPr>
              <w:t xml:space="preserve"> in accordance with </w:t>
            </w:r>
            <w:r w:rsidRPr="002B07B6">
              <w:rPr>
                <w:b/>
                <w:i/>
                <w:lang w:val="en-GB"/>
              </w:rPr>
              <w:t>Article 14 and Annex Ia</w:t>
            </w:r>
            <w:r w:rsidRPr="002B07B6">
              <w:rPr>
                <w:lang w:val="en-GB"/>
              </w:rPr>
              <w:t>.</w:t>
            </w:r>
            <w:r w:rsidRPr="002B07B6">
              <w:rPr>
                <w:b/>
                <w:i/>
                <w:lang w:val="en-GB"/>
              </w:rPr>
              <w:t>"</w:t>
            </w:r>
          </w:p>
        </w:tc>
      </w:tr>
    </w:tbl>
    <w:p w14:paraId="0963357E"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E07D5A6" w14:textId="77777777" w:rsidR="00A633C2" w:rsidRPr="002B07B6" w:rsidRDefault="00A633C2" w:rsidP="00A633C2">
      <w:r w:rsidRPr="002B07B6">
        <w:rPr>
          <w:rStyle w:val="HideTWBExt"/>
        </w:rPr>
        <w:t>&lt;/Amend&gt;</w:t>
      </w:r>
    </w:p>
    <w:p w14:paraId="4D9C27F5"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224</w:t>
      </w:r>
      <w:r w:rsidRPr="002B07B6">
        <w:rPr>
          <w:rStyle w:val="HideTWBExt"/>
          <w:b w:val="0"/>
          <w:lang w:val="en-GB"/>
        </w:rPr>
        <w:t>&lt;/NumAm&gt;</w:t>
      </w:r>
    </w:p>
    <w:p w14:paraId="7AB5B5FF"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813E93B"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1EE73E00" w14:textId="77777777" w:rsidR="00A633C2" w:rsidRPr="002B07B6" w:rsidRDefault="00A633C2" w:rsidP="00A633C2">
      <w:r w:rsidRPr="002B07B6">
        <w:rPr>
          <w:rStyle w:val="HideTWBExt"/>
        </w:rPr>
        <w:t>&lt;/RepeatBlock-By&gt;</w:t>
      </w:r>
    </w:p>
    <w:p w14:paraId="2842370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F44F343" w14:textId="77777777" w:rsidR="00A633C2" w:rsidRPr="002B07B6" w:rsidRDefault="00A633C2" w:rsidP="00A633C2">
      <w:pPr>
        <w:pStyle w:val="NormalBold"/>
      </w:pPr>
      <w:r w:rsidRPr="002B07B6">
        <w:rPr>
          <w:rStyle w:val="HideTWBExt"/>
          <w:b w:val="0"/>
        </w:rPr>
        <w:t>&lt;Article&gt;</w:t>
      </w:r>
      <w:r w:rsidRPr="002B07B6">
        <w:t>Article 1 – paragraph 1 – point 6 i (new)</w:t>
      </w:r>
      <w:r w:rsidRPr="002B07B6">
        <w:rPr>
          <w:rStyle w:val="HideTWBExt"/>
          <w:b w:val="0"/>
        </w:rPr>
        <w:t>&lt;/Article&gt;</w:t>
      </w:r>
    </w:p>
    <w:p w14:paraId="63351945"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717544C" w14:textId="77777777" w:rsidR="00A633C2" w:rsidRPr="002B07B6" w:rsidRDefault="00A633C2" w:rsidP="00A633C2">
      <w:r w:rsidRPr="002B07B6">
        <w:rPr>
          <w:rStyle w:val="HideTWBExt"/>
        </w:rPr>
        <w:t>&lt;Article2&gt;</w:t>
      </w:r>
      <w:r w:rsidRPr="002B07B6">
        <w:t>Article 15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A9E2309" w14:textId="77777777" w:rsidTr="00D37CF1">
        <w:trPr>
          <w:jc w:val="center"/>
        </w:trPr>
        <w:tc>
          <w:tcPr>
            <w:tcW w:w="9752" w:type="dxa"/>
            <w:gridSpan w:val="2"/>
          </w:tcPr>
          <w:p w14:paraId="25098E20" w14:textId="77777777" w:rsidR="00A633C2" w:rsidRPr="002B07B6" w:rsidRDefault="00A633C2" w:rsidP="00D37CF1">
            <w:pPr>
              <w:keepNext/>
            </w:pPr>
          </w:p>
        </w:tc>
      </w:tr>
      <w:tr w:rsidR="00A633C2" w:rsidRPr="002B07B6" w14:paraId="3DA03AD3" w14:textId="77777777" w:rsidTr="00D37CF1">
        <w:trPr>
          <w:jc w:val="center"/>
        </w:trPr>
        <w:tc>
          <w:tcPr>
            <w:tcW w:w="4876" w:type="dxa"/>
          </w:tcPr>
          <w:p w14:paraId="1FB30011"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31163FF4" w14:textId="77777777" w:rsidR="00A633C2" w:rsidRPr="002B07B6" w:rsidRDefault="00A633C2" w:rsidP="00D37CF1">
            <w:pPr>
              <w:pStyle w:val="ColumnHeading"/>
              <w:keepNext/>
              <w:rPr>
                <w:lang w:val="en-GB"/>
              </w:rPr>
            </w:pPr>
            <w:r w:rsidRPr="002B07B6">
              <w:rPr>
                <w:lang w:val="en-GB"/>
              </w:rPr>
              <w:t>Amendment</w:t>
            </w:r>
          </w:p>
        </w:tc>
      </w:tr>
      <w:tr w:rsidR="00A633C2" w:rsidRPr="002B07B6" w14:paraId="31FDD484" w14:textId="77777777" w:rsidTr="00D37CF1">
        <w:trPr>
          <w:jc w:val="center"/>
        </w:trPr>
        <w:tc>
          <w:tcPr>
            <w:tcW w:w="4876" w:type="dxa"/>
          </w:tcPr>
          <w:p w14:paraId="46FD798F" w14:textId="77777777" w:rsidR="00A633C2" w:rsidRPr="002B07B6" w:rsidRDefault="00A633C2" w:rsidP="00D37CF1">
            <w:pPr>
              <w:pStyle w:val="Normal6"/>
              <w:rPr>
                <w:lang w:val="en-GB"/>
              </w:rPr>
            </w:pPr>
          </w:p>
        </w:tc>
        <w:tc>
          <w:tcPr>
            <w:tcW w:w="4876" w:type="dxa"/>
          </w:tcPr>
          <w:p w14:paraId="052D32AD" w14:textId="77777777" w:rsidR="00A633C2" w:rsidRPr="002B07B6" w:rsidRDefault="00A633C2" w:rsidP="00D37CF1">
            <w:pPr>
              <w:pStyle w:val="Normal6"/>
              <w:rPr>
                <w:szCs w:val="24"/>
                <w:lang w:val="en-GB"/>
              </w:rPr>
            </w:pPr>
            <w:r w:rsidRPr="002B07B6">
              <w:rPr>
                <w:b/>
                <w:i/>
                <w:lang w:val="en-GB"/>
              </w:rPr>
              <w:t>(6i)</w:t>
            </w:r>
            <w:r w:rsidRPr="002B07B6">
              <w:rPr>
                <w:b/>
                <w:i/>
                <w:lang w:val="en-GB"/>
              </w:rPr>
              <w:tab/>
              <w:t>In Article 15, paragraph 1 is replaced by the following:</w:t>
            </w:r>
          </w:p>
        </w:tc>
      </w:tr>
      <w:tr w:rsidR="00A633C2" w:rsidRPr="002B07B6" w14:paraId="7D26A2DE" w14:textId="77777777" w:rsidTr="00D37CF1">
        <w:trPr>
          <w:jc w:val="center"/>
        </w:trPr>
        <w:tc>
          <w:tcPr>
            <w:tcW w:w="4876" w:type="dxa"/>
          </w:tcPr>
          <w:p w14:paraId="71CE923C" w14:textId="77777777" w:rsidR="00A633C2" w:rsidRPr="002B07B6" w:rsidRDefault="00A633C2" w:rsidP="00D37CF1">
            <w:pPr>
              <w:pStyle w:val="Normal6"/>
              <w:rPr>
                <w:lang w:val="en-GB"/>
              </w:rPr>
            </w:pPr>
            <w:r w:rsidRPr="002B07B6">
              <w:rPr>
                <w:lang w:val="en-GB"/>
              </w:rPr>
              <w:t>1.</w:t>
            </w:r>
            <w:r w:rsidRPr="002B07B6">
              <w:rPr>
                <w:b/>
                <w:i/>
                <w:lang w:val="en-GB"/>
              </w:rPr>
              <w:tab/>
              <w:t>Before carrying</w:t>
            </w:r>
            <w:r w:rsidRPr="002B07B6">
              <w:rPr>
                <w:lang w:val="en-GB"/>
              </w:rPr>
              <w:t xml:space="preserve"> out demolition or asbestos removal work</w:t>
            </w:r>
            <w:r w:rsidRPr="002B07B6">
              <w:rPr>
                <w:b/>
                <w:i/>
                <w:lang w:val="en-GB"/>
              </w:rPr>
              <w:t>, firms must provide evidence of their ability in this field. The evidence</w:t>
            </w:r>
            <w:r w:rsidRPr="002B07B6">
              <w:rPr>
                <w:lang w:val="en-GB"/>
              </w:rPr>
              <w:t xml:space="preserve"> shall be </w:t>
            </w:r>
            <w:r w:rsidRPr="002B07B6">
              <w:rPr>
                <w:b/>
                <w:i/>
                <w:lang w:val="en-GB"/>
              </w:rPr>
              <w:t>established</w:t>
            </w:r>
            <w:r w:rsidRPr="002B07B6">
              <w:rPr>
                <w:lang w:val="en-GB"/>
              </w:rPr>
              <w:t xml:space="preserve"> in accordance with </w:t>
            </w:r>
            <w:r w:rsidRPr="002B07B6">
              <w:rPr>
                <w:b/>
                <w:i/>
                <w:lang w:val="en-GB"/>
              </w:rPr>
              <w:t>national laws and/or practice</w:t>
            </w:r>
            <w:r w:rsidRPr="002B07B6">
              <w:rPr>
                <w:lang w:val="en-GB"/>
              </w:rPr>
              <w:t>.</w:t>
            </w:r>
          </w:p>
        </w:tc>
        <w:tc>
          <w:tcPr>
            <w:tcW w:w="4876" w:type="dxa"/>
          </w:tcPr>
          <w:p w14:paraId="1CCCF02D" w14:textId="77777777" w:rsidR="00A633C2" w:rsidRPr="002B07B6" w:rsidRDefault="00A633C2" w:rsidP="00D37CF1">
            <w:pPr>
              <w:pStyle w:val="Normal6"/>
              <w:rPr>
                <w:szCs w:val="24"/>
                <w:lang w:val="en-GB"/>
              </w:rPr>
            </w:pPr>
            <w:r w:rsidRPr="002B07B6">
              <w:rPr>
                <w:lang w:val="en-GB"/>
              </w:rPr>
              <w:t>"1.</w:t>
            </w:r>
            <w:r w:rsidRPr="002B07B6">
              <w:rPr>
                <w:b/>
                <w:i/>
                <w:lang w:val="en-GB"/>
              </w:rPr>
              <w:t xml:space="preserve"> </w:t>
            </w:r>
            <w:r w:rsidRPr="002B07B6">
              <w:rPr>
                <w:b/>
                <w:i/>
                <w:lang w:val="en-GB"/>
              </w:rPr>
              <w:tab/>
              <w:t>Undertakings which intend to carry</w:t>
            </w:r>
            <w:r w:rsidRPr="002B07B6">
              <w:rPr>
                <w:lang w:val="en-GB"/>
              </w:rPr>
              <w:t xml:space="preserve"> out demolition or asbestos removal work shall be </w:t>
            </w:r>
            <w:r w:rsidRPr="002B07B6">
              <w:rPr>
                <w:b/>
                <w:i/>
                <w:lang w:val="en-GB"/>
              </w:rPr>
              <w:t>required to obtain, before the start of work, a permit from the competent authority. Competent authorities shall grant such permits only if the applicant undertaking provides proof of adequate state-of-the-art technical equipment for emission-free or, where this is not yet technically possible, low-emission work procedures in line with the requirements of Article 6, and training certificates for the individual workers</w:t>
            </w:r>
            <w:r w:rsidRPr="002B07B6">
              <w:rPr>
                <w:lang w:val="en-GB"/>
              </w:rPr>
              <w:t xml:space="preserve"> in accordance with </w:t>
            </w:r>
            <w:r w:rsidRPr="002B07B6">
              <w:rPr>
                <w:b/>
                <w:i/>
                <w:lang w:val="en-GB"/>
              </w:rPr>
              <w:t>Article 14 and Annex Ia</w:t>
            </w:r>
            <w:r w:rsidRPr="002B07B6">
              <w:rPr>
                <w:lang w:val="en-GB"/>
              </w:rPr>
              <w:t>.</w:t>
            </w:r>
            <w:r w:rsidRPr="002B07B6">
              <w:rPr>
                <w:b/>
                <w:i/>
                <w:lang w:val="en-GB"/>
              </w:rPr>
              <w:t>"</w:t>
            </w:r>
          </w:p>
        </w:tc>
      </w:tr>
    </w:tbl>
    <w:p w14:paraId="4E432B8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1E92D04" w14:textId="77777777" w:rsidR="00A633C2" w:rsidRPr="002B07B6" w:rsidRDefault="00A633C2" w:rsidP="00A633C2">
      <w:r w:rsidRPr="002B07B6">
        <w:rPr>
          <w:rStyle w:val="HideTWBExt"/>
        </w:rPr>
        <w:t>&lt;/Amend&gt;</w:t>
      </w:r>
    </w:p>
    <w:p w14:paraId="69709F8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225</w:t>
      </w:r>
      <w:r w:rsidRPr="002B07B6">
        <w:rPr>
          <w:rStyle w:val="HideTWBExt"/>
          <w:b w:val="0"/>
          <w:lang w:val="en-GB"/>
        </w:rPr>
        <w:t>&lt;/NumAm&gt;</w:t>
      </w:r>
    </w:p>
    <w:p w14:paraId="20A61821"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1EF8790A" w14:textId="77777777" w:rsidR="00A633C2" w:rsidRPr="002B07B6" w:rsidRDefault="00A633C2" w:rsidP="00A633C2">
      <w:r w:rsidRPr="002B07B6">
        <w:rPr>
          <w:rStyle w:val="HideTWBExt"/>
        </w:rPr>
        <w:t>&lt;/RepeatBlock-By&gt;</w:t>
      </w:r>
    </w:p>
    <w:p w14:paraId="3D484050"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7D80213" w14:textId="77777777" w:rsidR="00A633C2" w:rsidRPr="002B07B6" w:rsidRDefault="00A633C2" w:rsidP="00A633C2">
      <w:pPr>
        <w:pStyle w:val="NormalBold"/>
      </w:pPr>
      <w:r w:rsidRPr="002B07B6">
        <w:rPr>
          <w:rStyle w:val="HideTWBExt"/>
          <w:b w:val="0"/>
        </w:rPr>
        <w:t>&lt;Article&gt;</w:t>
      </w:r>
      <w:r w:rsidRPr="002B07B6">
        <w:t>Article 1 – paragraph 1 – point 6 i (new)</w:t>
      </w:r>
      <w:r w:rsidRPr="002B07B6">
        <w:rPr>
          <w:rStyle w:val="HideTWBExt"/>
          <w:b w:val="0"/>
        </w:rPr>
        <w:t>&lt;/Article&gt;</w:t>
      </w:r>
    </w:p>
    <w:p w14:paraId="54D4518B"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04915A3" w14:textId="77777777" w:rsidR="00A633C2" w:rsidRPr="002B07B6" w:rsidRDefault="00A633C2" w:rsidP="00A633C2">
      <w:r w:rsidRPr="002B07B6">
        <w:rPr>
          <w:rStyle w:val="HideTWBExt"/>
        </w:rPr>
        <w:t>&lt;Article2&gt;</w:t>
      </w:r>
      <w:r w:rsidRPr="002B07B6">
        <w:t>Article 15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EAC11DB" w14:textId="77777777" w:rsidTr="00D37CF1">
        <w:trPr>
          <w:jc w:val="center"/>
        </w:trPr>
        <w:tc>
          <w:tcPr>
            <w:tcW w:w="9752" w:type="dxa"/>
            <w:gridSpan w:val="2"/>
          </w:tcPr>
          <w:p w14:paraId="3ED00DBE" w14:textId="77777777" w:rsidR="00A633C2" w:rsidRPr="002B07B6" w:rsidRDefault="00A633C2" w:rsidP="00D37CF1">
            <w:pPr>
              <w:keepNext/>
            </w:pPr>
          </w:p>
        </w:tc>
      </w:tr>
      <w:tr w:rsidR="00A633C2" w:rsidRPr="002B07B6" w14:paraId="73CE2F23" w14:textId="77777777" w:rsidTr="00D37CF1">
        <w:trPr>
          <w:jc w:val="center"/>
        </w:trPr>
        <w:tc>
          <w:tcPr>
            <w:tcW w:w="4876" w:type="dxa"/>
          </w:tcPr>
          <w:p w14:paraId="3A35E49D"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40901DA6" w14:textId="77777777" w:rsidR="00A633C2" w:rsidRPr="002B07B6" w:rsidRDefault="00A633C2" w:rsidP="00D37CF1">
            <w:pPr>
              <w:pStyle w:val="ColumnHeading"/>
              <w:keepNext/>
              <w:rPr>
                <w:lang w:val="en-GB"/>
              </w:rPr>
            </w:pPr>
            <w:r w:rsidRPr="002B07B6">
              <w:rPr>
                <w:lang w:val="en-GB"/>
              </w:rPr>
              <w:t>Amendment</w:t>
            </w:r>
          </w:p>
        </w:tc>
      </w:tr>
      <w:tr w:rsidR="00A633C2" w:rsidRPr="002B07B6" w14:paraId="6093AD0E" w14:textId="77777777" w:rsidTr="00D37CF1">
        <w:trPr>
          <w:jc w:val="center"/>
        </w:trPr>
        <w:tc>
          <w:tcPr>
            <w:tcW w:w="4876" w:type="dxa"/>
          </w:tcPr>
          <w:p w14:paraId="47F336A5" w14:textId="77777777" w:rsidR="00A633C2" w:rsidRPr="002B07B6" w:rsidRDefault="00A633C2" w:rsidP="00D37CF1">
            <w:pPr>
              <w:pStyle w:val="Normal6"/>
              <w:rPr>
                <w:lang w:val="en-GB"/>
              </w:rPr>
            </w:pPr>
          </w:p>
        </w:tc>
        <w:tc>
          <w:tcPr>
            <w:tcW w:w="4876" w:type="dxa"/>
          </w:tcPr>
          <w:p w14:paraId="58842531" w14:textId="77777777" w:rsidR="00A633C2" w:rsidRPr="002B07B6" w:rsidRDefault="00A633C2" w:rsidP="00D37CF1">
            <w:pPr>
              <w:pStyle w:val="Normal6"/>
              <w:rPr>
                <w:szCs w:val="24"/>
                <w:lang w:val="en-GB"/>
              </w:rPr>
            </w:pPr>
            <w:r w:rsidRPr="002B07B6">
              <w:rPr>
                <w:b/>
                <w:i/>
                <w:lang w:val="en-GB"/>
              </w:rPr>
              <w:t>(6i)</w:t>
            </w:r>
            <w:r w:rsidRPr="002B07B6">
              <w:rPr>
                <w:b/>
                <w:i/>
                <w:lang w:val="en-GB"/>
              </w:rPr>
              <w:tab/>
              <w:t>Article 15, paragraph 1 is replaced by the following:</w:t>
            </w:r>
          </w:p>
        </w:tc>
      </w:tr>
      <w:tr w:rsidR="00A633C2" w:rsidRPr="002B07B6" w14:paraId="17BB14FE" w14:textId="77777777" w:rsidTr="00D37CF1">
        <w:trPr>
          <w:jc w:val="center"/>
        </w:trPr>
        <w:tc>
          <w:tcPr>
            <w:tcW w:w="4876" w:type="dxa"/>
          </w:tcPr>
          <w:p w14:paraId="1C62CD47" w14:textId="77777777" w:rsidR="00A633C2" w:rsidRPr="002B07B6" w:rsidRDefault="00A633C2" w:rsidP="00D37CF1">
            <w:pPr>
              <w:pStyle w:val="Normal6"/>
              <w:rPr>
                <w:lang w:val="en-GB"/>
              </w:rPr>
            </w:pPr>
            <w:r w:rsidRPr="002B07B6">
              <w:rPr>
                <w:lang w:val="en-GB"/>
              </w:rPr>
              <w:t>1.</w:t>
            </w:r>
            <w:r w:rsidRPr="002B07B6">
              <w:rPr>
                <w:b/>
                <w:i/>
                <w:lang w:val="en-GB"/>
              </w:rPr>
              <w:t xml:space="preserve"> </w:t>
            </w:r>
            <w:r w:rsidRPr="002B07B6">
              <w:rPr>
                <w:b/>
                <w:i/>
                <w:lang w:val="en-GB"/>
              </w:rPr>
              <w:tab/>
              <w:t>Before carrying</w:t>
            </w:r>
            <w:r w:rsidRPr="002B07B6">
              <w:rPr>
                <w:lang w:val="en-GB"/>
              </w:rPr>
              <w:t xml:space="preserve"> out demolition or asbestos removal work</w:t>
            </w:r>
            <w:r w:rsidRPr="002B07B6">
              <w:rPr>
                <w:b/>
                <w:i/>
                <w:lang w:val="en-GB"/>
              </w:rPr>
              <w:t xml:space="preserve">, firms must provide </w:t>
            </w:r>
            <w:r w:rsidRPr="002B07B6">
              <w:rPr>
                <w:b/>
                <w:i/>
                <w:lang w:val="en-GB"/>
              </w:rPr>
              <w:lastRenderedPageBreak/>
              <w:t>evidence of their ability in this field. The evidence</w:t>
            </w:r>
            <w:r w:rsidRPr="002B07B6">
              <w:rPr>
                <w:lang w:val="en-GB"/>
              </w:rPr>
              <w:t xml:space="preserve"> shall be </w:t>
            </w:r>
            <w:r w:rsidRPr="002B07B6">
              <w:rPr>
                <w:b/>
                <w:i/>
                <w:lang w:val="en-GB"/>
              </w:rPr>
              <w:t>established</w:t>
            </w:r>
            <w:r w:rsidRPr="002B07B6">
              <w:rPr>
                <w:lang w:val="en-GB"/>
              </w:rPr>
              <w:t xml:space="preserve"> in accordance with </w:t>
            </w:r>
            <w:r w:rsidRPr="002B07B6">
              <w:rPr>
                <w:b/>
                <w:i/>
                <w:lang w:val="en-GB"/>
              </w:rPr>
              <w:t>national laws and/or practice</w:t>
            </w:r>
            <w:r w:rsidRPr="002B07B6">
              <w:rPr>
                <w:lang w:val="en-GB"/>
              </w:rPr>
              <w:t>.</w:t>
            </w:r>
          </w:p>
        </w:tc>
        <w:tc>
          <w:tcPr>
            <w:tcW w:w="4876" w:type="dxa"/>
          </w:tcPr>
          <w:p w14:paraId="1569D272" w14:textId="77777777" w:rsidR="00A633C2" w:rsidRPr="002B07B6" w:rsidRDefault="00A633C2" w:rsidP="00D37CF1">
            <w:pPr>
              <w:pStyle w:val="Normal6"/>
              <w:rPr>
                <w:szCs w:val="24"/>
                <w:lang w:val="en-GB"/>
              </w:rPr>
            </w:pPr>
            <w:r w:rsidRPr="002B07B6">
              <w:rPr>
                <w:lang w:val="en-GB"/>
              </w:rPr>
              <w:lastRenderedPageBreak/>
              <w:t>"1.</w:t>
            </w:r>
            <w:r w:rsidRPr="002B07B6">
              <w:rPr>
                <w:b/>
                <w:i/>
                <w:lang w:val="en-GB"/>
              </w:rPr>
              <w:t xml:space="preserve"> </w:t>
            </w:r>
            <w:r w:rsidRPr="002B07B6">
              <w:rPr>
                <w:b/>
                <w:i/>
                <w:lang w:val="en-GB"/>
              </w:rPr>
              <w:tab/>
              <w:t>Undertakings which intend to carry</w:t>
            </w:r>
            <w:r w:rsidRPr="002B07B6">
              <w:rPr>
                <w:lang w:val="en-GB"/>
              </w:rPr>
              <w:t xml:space="preserve"> out demolition or asbestos removal </w:t>
            </w:r>
            <w:r w:rsidRPr="002B07B6">
              <w:rPr>
                <w:lang w:val="en-GB"/>
              </w:rPr>
              <w:lastRenderedPageBreak/>
              <w:t xml:space="preserve">work shall be </w:t>
            </w:r>
            <w:r w:rsidRPr="002B07B6">
              <w:rPr>
                <w:b/>
                <w:i/>
                <w:lang w:val="en-GB"/>
              </w:rPr>
              <w:t>required to obtain, before the start of work, a permit from the competent authority. Competent authorities shall grant such permits only if the applicant undertaking provides proof of adequate state-of-the-art technical equipment for emission-free or, where this is not yet technically possible, low-emission work procedures in line with the requirements of Article 6, and training certificates for the individual workers</w:t>
            </w:r>
            <w:r w:rsidRPr="002B07B6">
              <w:rPr>
                <w:lang w:val="en-GB"/>
              </w:rPr>
              <w:t xml:space="preserve"> in accordance with </w:t>
            </w:r>
            <w:r w:rsidRPr="002B07B6">
              <w:rPr>
                <w:b/>
                <w:i/>
                <w:lang w:val="en-GB"/>
              </w:rPr>
              <w:t>Article 14 and Annex Ia</w:t>
            </w:r>
            <w:r w:rsidRPr="002B07B6">
              <w:rPr>
                <w:lang w:val="en-GB"/>
              </w:rPr>
              <w:t>.</w:t>
            </w:r>
            <w:r w:rsidRPr="002B07B6">
              <w:rPr>
                <w:b/>
                <w:i/>
                <w:lang w:val="en-GB"/>
              </w:rPr>
              <w:t>"</w:t>
            </w:r>
          </w:p>
        </w:tc>
      </w:tr>
    </w:tbl>
    <w:p w14:paraId="7F2102E0"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0784AD4" w14:textId="77777777" w:rsidR="00A633C2" w:rsidRPr="002B07B6" w:rsidRDefault="00A633C2" w:rsidP="00A633C2">
      <w:r w:rsidRPr="002B07B6">
        <w:rPr>
          <w:rStyle w:val="HideTWBExt"/>
        </w:rPr>
        <w:t>&lt;/Amend&gt;</w:t>
      </w:r>
    </w:p>
    <w:p w14:paraId="11DB7FC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226</w:t>
      </w:r>
      <w:r w:rsidRPr="002B07B6">
        <w:rPr>
          <w:rStyle w:val="HideTWBExt"/>
          <w:b w:val="0"/>
          <w:lang w:val="en-GB"/>
        </w:rPr>
        <w:t>&lt;/NumAm&gt;</w:t>
      </w:r>
    </w:p>
    <w:p w14:paraId="2CC2E50B"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4BD99D5A" w14:textId="77777777" w:rsidR="00A633C2" w:rsidRPr="002B07B6" w:rsidRDefault="00A633C2" w:rsidP="00A633C2">
      <w:r w:rsidRPr="002B07B6">
        <w:rPr>
          <w:rStyle w:val="HideTWBExt"/>
        </w:rPr>
        <w:t>&lt;/RepeatBlock-By&gt;</w:t>
      </w:r>
    </w:p>
    <w:p w14:paraId="7676750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974D753" w14:textId="77777777" w:rsidR="00A633C2" w:rsidRPr="002B07B6" w:rsidRDefault="00A633C2" w:rsidP="00A633C2">
      <w:pPr>
        <w:pStyle w:val="NormalBold"/>
      </w:pPr>
      <w:r w:rsidRPr="002B07B6">
        <w:rPr>
          <w:rStyle w:val="HideTWBExt"/>
          <w:b w:val="0"/>
        </w:rPr>
        <w:t>&lt;Article&gt;</w:t>
      </w:r>
      <w:r w:rsidRPr="002B07B6">
        <w:t>Article 1 – paragraph 1 – point 6 i (new)</w:t>
      </w:r>
      <w:r w:rsidRPr="002B07B6">
        <w:rPr>
          <w:rStyle w:val="HideTWBExt"/>
          <w:b w:val="0"/>
        </w:rPr>
        <w:t>&lt;/Article&gt;</w:t>
      </w:r>
    </w:p>
    <w:p w14:paraId="52756B2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D9BEB56" w14:textId="77777777" w:rsidR="00A633C2" w:rsidRPr="002B07B6" w:rsidRDefault="00A633C2" w:rsidP="00A633C2">
      <w:r w:rsidRPr="002B07B6">
        <w:rPr>
          <w:rStyle w:val="HideTWBExt"/>
        </w:rPr>
        <w:t>&lt;Article2&gt;</w:t>
      </w:r>
      <w:r w:rsidRPr="002B07B6">
        <w:t>Article 15 – paragraph 1</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D2A5543" w14:textId="77777777" w:rsidTr="00D37CF1">
        <w:trPr>
          <w:jc w:val="center"/>
        </w:trPr>
        <w:tc>
          <w:tcPr>
            <w:tcW w:w="9752" w:type="dxa"/>
            <w:gridSpan w:val="2"/>
          </w:tcPr>
          <w:p w14:paraId="61A04956" w14:textId="77777777" w:rsidR="00A633C2" w:rsidRPr="002B07B6" w:rsidRDefault="00A633C2" w:rsidP="00D37CF1">
            <w:pPr>
              <w:keepNext/>
            </w:pPr>
          </w:p>
        </w:tc>
      </w:tr>
      <w:tr w:rsidR="00A633C2" w:rsidRPr="002B07B6" w14:paraId="6B4021EB" w14:textId="77777777" w:rsidTr="00D37CF1">
        <w:trPr>
          <w:jc w:val="center"/>
        </w:trPr>
        <w:tc>
          <w:tcPr>
            <w:tcW w:w="4876" w:type="dxa"/>
          </w:tcPr>
          <w:p w14:paraId="3C15D032"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BE0D460" w14:textId="77777777" w:rsidR="00A633C2" w:rsidRPr="002B07B6" w:rsidRDefault="00A633C2" w:rsidP="00D37CF1">
            <w:pPr>
              <w:pStyle w:val="ColumnHeading"/>
              <w:keepNext/>
              <w:rPr>
                <w:lang w:val="en-GB"/>
              </w:rPr>
            </w:pPr>
            <w:r w:rsidRPr="002B07B6">
              <w:rPr>
                <w:lang w:val="en-GB"/>
              </w:rPr>
              <w:t>Amendment</w:t>
            </w:r>
          </w:p>
        </w:tc>
      </w:tr>
      <w:tr w:rsidR="00A633C2" w:rsidRPr="002B07B6" w14:paraId="405093B5" w14:textId="77777777" w:rsidTr="00D37CF1">
        <w:trPr>
          <w:jc w:val="center"/>
        </w:trPr>
        <w:tc>
          <w:tcPr>
            <w:tcW w:w="4876" w:type="dxa"/>
          </w:tcPr>
          <w:p w14:paraId="1662134F" w14:textId="77777777" w:rsidR="00A633C2" w:rsidRPr="002B07B6" w:rsidRDefault="00A633C2" w:rsidP="00D37CF1">
            <w:pPr>
              <w:pStyle w:val="Normal6"/>
              <w:rPr>
                <w:lang w:val="en-GB"/>
              </w:rPr>
            </w:pPr>
          </w:p>
        </w:tc>
        <w:tc>
          <w:tcPr>
            <w:tcW w:w="4876" w:type="dxa"/>
          </w:tcPr>
          <w:p w14:paraId="4B8B7692" w14:textId="77777777" w:rsidR="00A633C2" w:rsidRPr="002B07B6" w:rsidRDefault="00A633C2" w:rsidP="00D37CF1">
            <w:pPr>
              <w:pStyle w:val="Normal6"/>
              <w:rPr>
                <w:szCs w:val="24"/>
                <w:lang w:val="en-GB"/>
              </w:rPr>
            </w:pPr>
            <w:r w:rsidRPr="002B07B6">
              <w:rPr>
                <w:b/>
                <w:i/>
                <w:lang w:val="en-GB"/>
              </w:rPr>
              <w:t>(6i)</w:t>
            </w:r>
            <w:r w:rsidRPr="002B07B6">
              <w:rPr>
                <w:b/>
                <w:i/>
                <w:lang w:val="en-GB"/>
              </w:rPr>
              <w:tab/>
              <w:t>In Article 15, paragraph 1 is replaced by the following:</w:t>
            </w:r>
          </w:p>
        </w:tc>
      </w:tr>
      <w:tr w:rsidR="00A633C2" w:rsidRPr="002B07B6" w14:paraId="39116201" w14:textId="77777777" w:rsidTr="00D37CF1">
        <w:trPr>
          <w:jc w:val="center"/>
        </w:trPr>
        <w:tc>
          <w:tcPr>
            <w:tcW w:w="4876" w:type="dxa"/>
          </w:tcPr>
          <w:p w14:paraId="6E3F6A55" w14:textId="77777777" w:rsidR="00A633C2" w:rsidRPr="002B07B6" w:rsidRDefault="00A633C2" w:rsidP="00D37CF1">
            <w:pPr>
              <w:pStyle w:val="Normal6"/>
              <w:rPr>
                <w:lang w:val="en-GB"/>
              </w:rPr>
            </w:pPr>
            <w:r w:rsidRPr="002B07B6">
              <w:rPr>
                <w:lang w:val="en-GB"/>
              </w:rPr>
              <w:t>1.</w:t>
            </w:r>
            <w:r w:rsidRPr="002B07B6">
              <w:rPr>
                <w:b/>
                <w:i/>
                <w:lang w:val="en-GB"/>
              </w:rPr>
              <w:t xml:space="preserve"> </w:t>
            </w:r>
            <w:r w:rsidRPr="002B07B6">
              <w:rPr>
                <w:b/>
                <w:i/>
                <w:lang w:val="en-GB"/>
              </w:rPr>
              <w:tab/>
              <w:t>Before carrying</w:t>
            </w:r>
            <w:r w:rsidRPr="002B07B6">
              <w:rPr>
                <w:lang w:val="en-GB"/>
              </w:rPr>
              <w:t xml:space="preserve"> out demolition or asbestos removal work</w:t>
            </w:r>
            <w:r w:rsidRPr="002B07B6">
              <w:rPr>
                <w:b/>
                <w:i/>
                <w:lang w:val="en-GB"/>
              </w:rPr>
              <w:t>, firms must provide evidence of their ability in this field. The evidence</w:t>
            </w:r>
            <w:r w:rsidRPr="002B07B6">
              <w:rPr>
                <w:lang w:val="en-GB"/>
              </w:rPr>
              <w:t xml:space="preserve"> </w:t>
            </w:r>
            <w:r w:rsidRPr="002B07B6">
              <w:rPr>
                <w:b/>
                <w:i/>
                <w:lang w:val="en-GB"/>
              </w:rPr>
              <w:t>shall be</w:t>
            </w:r>
            <w:r w:rsidRPr="002B07B6">
              <w:rPr>
                <w:lang w:val="en-GB"/>
              </w:rPr>
              <w:t xml:space="preserve"> </w:t>
            </w:r>
            <w:r w:rsidRPr="002B07B6">
              <w:rPr>
                <w:b/>
                <w:i/>
                <w:lang w:val="en-GB"/>
              </w:rPr>
              <w:t>established</w:t>
            </w:r>
            <w:r w:rsidRPr="002B07B6">
              <w:rPr>
                <w:lang w:val="en-GB"/>
              </w:rPr>
              <w:t xml:space="preserve"> in accordance with </w:t>
            </w:r>
            <w:r w:rsidRPr="002B07B6">
              <w:rPr>
                <w:b/>
                <w:i/>
                <w:lang w:val="en-GB"/>
              </w:rPr>
              <w:t>national laws and/or practice</w:t>
            </w:r>
            <w:r w:rsidRPr="002B07B6">
              <w:rPr>
                <w:lang w:val="en-GB"/>
              </w:rPr>
              <w:t>.</w:t>
            </w:r>
          </w:p>
        </w:tc>
        <w:tc>
          <w:tcPr>
            <w:tcW w:w="4876" w:type="dxa"/>
          </w:tcPr>
          <w:p w14:paraId="11DF2815" w14:textId="77777777" w:rsidR="00A633C2" w:rsidRPr="002B07B6" w:rsidRDefault="00A633C2" w:rsidP="00EA209D">
            <w:pPr>
              <w:pStyle w:val="Normal6"/>
              <w:rPr>
                <w:szCs w:val="24"/>
                <w:lang w:val="en-GB"/>
              </w:rPr>
            </w:pPr>
            <w:r w:rsidRPr="002B07B6">
              <w:rPr>
                <w:b/>
                <w:i/>
                <w:lang w:val="en-GB"/>
              </w:rPr>
              <w:t>“</w:t>
            </w:r>
            <w:r w:rsidRPr="002B07B6">
              <w:rPr>
                <w:lang w:val="en-GB"/>
              </w:rPr>
              <w:t>1.</w:t>
            </w:r>
            <w:r w:rsidRPr="002B07B6">
              <w:rPr>
                <w:b/>
                <w:i/>
                <w:lang w:val="en-GB"/>
              </w:rPr>
              <w:tab/>
              <w:t xml:space="preserve">Undertakings which intend to carry </w:t>
            </w:r>
            <w:r w:rsidRPr="002B07B6">
              <w:rPr>
                <w:lang w:val="en-GB"/>
              </w:rPr>
              <w:t>out demolition or asbestos removal work</w:t>
            </w:r>
            <w:r w:rsidRPr="002B07B6">
              <w:rPr>
                <w:b/>
                <w:i/>
                <w:lang w:val="en-GB"/>
              </w:rPr>
              <w:t xml:space="preserve"> shall be required to obtain, before the start of work, a permit from the competent authority. Competent authorities shall grant such permits only if the applicant undertaking provides proof of adequate state-of-the-art technical equipment for emission-free or, where this is not yet technically possible, low-emission work procedures in line with the requirements of Article 6, and training certificates for the individual workers </w:t>
            </w:r>
            <w:r w:rsidRPr="002B07B6">
              <w:rPr>
                <w:lang w:val="en-GB"/>
              </w:rPr>
              <w:t>in accordance with</w:t>
            </w:r>
            <w:r w:rsidRPr="002B07B6">
              <w:rPr>
                <w:b/>
                <w:i/>
                <w:lang w:val="en-GB"/>
              </w:rPr>
              <w:t xml:space="preserve"> Article 14 and Annex Ia.</w:t>
            </w:r>
            <w:r w:rsidR="00EA209D">
              <w:rPr>
                <w:b/>
                <w:i/>
                <w:lang w:val="en-GB"/>
              </w:rPr>
              <w:t>”</w:t>
            </w:r>
          </w:p>
        </w:tc>
      </w:tr>
    </w:tbl>
    <w:p w14:paraId="6AE998E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E9CB0C3" w14:textId="77777777" w:rsidR="00A633C2" w:rsidRPr="002B07B6" w:rsidRDefault="00A633C2" w:rsidP="00A633C2">
      <w:r w:rsidRPr="002B07B6">
        <w:rPr>
          <w:rStyle w:val="HideTWBExt"/>
        </w:rPr>
        <w:t>&lt;/Amend&gt;</w:t>
      </w:r>
    </w:p>
    <w:p w14:paraId="7C35FBA2" w14:textId="77777777" w:rsidR="00A633C2" w:rsidRPr="002B07B6" w:rsidRDefault="00A633C2" w:rsidP="00A633C2">
      <w:pPr>
        <w:pStyle w:val="AMNumberTabs0"/>
        <w:keepNext/>
        <w:rPr>
          <w:lang w:val="en-GB"/>
        </w:rPr>
      </w:pPr>
      <w:r w:rsidRPr="002B07B6">
        <w:rPr>
          <w:rStyle w:val="HideTWBExt"/>
          <w:b w:val="0"/>
          <w:lang w:val="en-GB"/>
        </w:rPr>
        <w:lastRenderedPageBreak/>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227</w:t>
      </w:r>
      <w:r w:rsidRPr="002B07B6">
        <w:rPr>
          <w:rStyle w:val="HideTWBExt"/>
          <w:b w:val="0"/>
          <w:lang w:val="en-GB"/>
        </w:rPr>
        <w:t>&lt;/NumAm&gt;</w:t>
      </w:r>
    </w:p>
    <w:p w14:paraId="3E036B0A"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42E3BC5"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1CB7C5F1" w14:textId="77777777" w:rsidR="00A633C2" w:rsidRPr="002B07B6" w:rsidRDefault="00A633C2" w:rsidP="00A633C2">
      <w:r w:rsidRPr="002B07B6">
        <w:rPr>
          <w:rStyle w:val="HideTWBExt"/>
        </w:rPr>
        <w:t>&lt;/RepeatBlock-By&gt;</w:t>
      </w:r>
    </w:p>
    <w:p w14:paraId="51316C1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00BA6E2" w14:textId="77777777" w:rsidR="00A633C2" w:rsidRPr="002B07B6" w:rsidRDefault="00A633C2" w:rsidP="00A633C2">
      <w:pPr>
        <w:pStyle w:val="NormalBold"/>
      </w:pPr>
      <w:r w:rsidRPr="002B07B6">
        <w:rPr>
          <w:rStyle w:val="HideTWBExt"/>
          <w:b w:val="0"/>
        </w:rPr>
        <w:t>&lt;Article&gt;</w:t>
      </w:r>
      <w:r w:rsidRPr="002B07B6">
        <w:t>Article 1 – paragraph 1 – point 6 j (new)</w:t>
      </w:r>
      <w:r w:rsidRPr="002B07B6">
        <w:rPr>
          <w:rStyle w:val="HideTWBExt"/>
          <w:b w:val="0"/>
        </w:rPr>
        <w:t>&lt;/Article&gt;</w:t>
      </w:r>
    </w:p>
    <w:p w14:paraId="0A0E1CB9"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A7098FB" w14:textId="77777777" w:rsidR="00A633C2" w:rsidRPr="002B07B6" w:rsidRDefault="00A633C2" w:rsidP="00A633C2">
      <w:r w:rsidRPr="002B07B6">
        <w:rPr>
          <w:rStyle w:val="HideTWBExt"/>
        </w:rPr>
        <w:t>&lt;Article2&gt;</w:t>
      </w:r>
      <w:r w:rsidRPr="002B07B6">
        <w:t>Article 15 – paragraph 1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7A048D8" w14:textId="77777777" w:rsidTr="00D37CF1">
        <w:trPr>
          <w:jc w:val="center"/>
        </w:trPr>
        <w:tc>
          <w:tcPr>
            <w:tcW w:w="9752" w:type="dxa"/>
            <w:gridSpan w:val="2"/>
          </w:tcPr>
          <w:p w14:paraId="2CA9C2BB" w14:textId="77777777" w:rsidR="00A633C2" w:rsidRPr="002B07B6" w:rsidRDefault="00A633C2" w:rsidP="00D37CF1">
            <w:pPr>
              <w:keepNext/>
            </w:pPr>
          </w:p>
        </w:tc>
      </w:tr>
      <w:tr w:rsidR="00A633C2" w:rsidRPr="002B07B6" w14:paraId="1F44DEA5" w14:textId="77777777" w:rsidTr="00D37CF1">
        <w:trPr>
          <w:jc w:val="center"/>
        </w:trPr>
        <w:tc>
          <w:tcPr>
            <w:tcW w:w="4876" w:type="dxa"/>
          </w:tcPr>
          <w:p w14:paraId="2B172FD5"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392BC0C" w14:textId="77777777" w:rsidR="00A633C2" w:rsidRPr="002B07B6" w:rsidRDefault="00A633C2" w:rsidP="00D37CF1">
            <w:pPr>
              <w:pStyle w:val="ColumnHeading"/>
              <w:keepNext/>
              <w:rPr>
                <w:lang w:val="en-GB"/>
              </w:rPr>
            </w:pPr>
            <w:r w:rsidRPr="002B07B6">
              <w:rPr>
                <w:lang w:val="en-GB"/>
              </w:rPr>
              <w:t>Amendment</w:t>
            </w:r>
          </w:p>
        </w:tc>
      </w:tr>
      <w:tr w:rsidR="00A633C2" w:rsidRPr="002B07B6" w14:paraId="76F909AC" w14:textId="77777777" w:rsidTr="00D37CF1">
        <w:trPr>
          <w:jc w:val="center"/>
        </w:trPr>
        <w:tc>
          <w:tcPr>
            <w:tcW w:w="4876" w:type="dxa"/>
          </w:tcPr>
          <w:p w14:paraId="301E21F4" w14:textId="77777777" w:rsidR="00A633C2" w:rsidRPr="002B07B6" w:rsidRDefault="00A633C2" w:rsidP="00D37CF1">
            <w:pPr>
              <w:pStyle w:val="Normal6"/>
              <w:rPr>
                <w:lang w:val="en-GB"/>
              </w:rPr>
            </w:pPr>
          </w:p>
        </w:tc>
        <w:tc>
          <w:tcPr>
            <w:tcW w:w="4876" w:type="dxa"/>
          </w:tcPr>
          <w:p w14:paraId="0F096875" w14:textId="77777777" w:rsidR="00A633C2" w:rsidRPr="002B07B6" w:rsidRDefault="00A633C2" w:rsidP="00D37CF1">
            <w:pPr>
              <w:pStyle w:val="Normal6"/>
              <w:rPr>
                <w:szCs w:val="24"/>
                <w:lang w:val="en-GB"/>
              </w:rPr>
            </w:pPr>
            <w:r w:rsidRPr="002B07B6">
              <w:rPr>
                <w:b/>
                <w:i/>
                <w:lang w:val="en-GB"/>
              </w:rPr>
              <w:t>(6j)</w:t>
            </w:r>
            <w:r w:rsidRPr="002B07B6">
              <w:rPr>
                <w:b/>
                <w:i/>
                <w:lang w:val="en-GB"/>
              </w:rPr>
              <w:tab/>
              <w:t>In Article 15, the following paragraph is added:</w:t>
            </w:r>
          </w:p>
        </w:tc>
      </w:tr>
      <w:tr w:rsidR="00A633C2" w:rsidRPr="002B07B6" w14:paraId="3AB4F6A8" w14:textId="77777777" w:rsidTr="00D37CF1">
        <w:trPr>
          <w:jc w:val="center"/>
        </w:trPr>
        <w:tc>
          <w:tcPr>
            <w:tcW w:w="4876" w:type="dxa"/>
          </w:tcPr>
          <w:p w14:paraId="4AF4FC07" w14:textId="77777777" w:rsidR="00A633C2" w:rsidRPr="002B07B6" w:rsidRDefault="00A633C2" w:rsidP="00D37CF1">
            <w:pPr>
              <w:pStyle w:val="Normal6"/>
              <w:rPr>
                <w:lang w:val="en-GB"/>
              </w:rPr>
            </w:pPr>
          </w:p>
        </w:tc>
        <w:tc>
          <w:tcPr>
            <w:tcW w:w="4876" w:type="dxa"/>
          </w:tcPr>
          <w:p w14:paraId="33756BCA" w14:textId="77777777" w:rsidR="00A633C2" w:rsidRPr="002B07B6" w:rsidRDefault="00A633C2" w:rsidP="00D37CF1">
            <w:pPr>
              <w:pStyle w:val="Normal6"/>
              <w:rPr>
                <w:szCs w:val="24"/>
                <w:lang w:val="en-GB"/>
              </w:rPr>
            </w:pPr>
            <w:r w:rsidRPr="002B07B6">
              <w:rPr>
                <w:b/>
                <w:i/>
                <w:lang w:val="en-GB"/>
              </w:rPr>
              <w:t xml:space="preserve">“1a. </w:t>
            </w:r>
            <w:r w:rsidRPr="002B07B6">
              <w:rPr>
                <w:b/>
                <w:i/>
                <w:lang w:val="en-GB"/>
              </w:rPr>
              <w:tab/>
              <w:t>Competent authorities shall grant permits to undertakings only if they have no doubt as to the reliability of the undertaking and its management. The permits shall be renewable every five years, in accordance with national law and practice.”</w:t>
            </w:r>
          </w:p>
        </w:tc>
      </w:tr>
    </w:tbl>
    <w:p w14:paraId="4B674F71"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55F75AB" w14:textId="77777777" w:rsidR="00A633C2" w:rsidRPr="002B07B6" w:rsidRDefault="00A633C2" w:rsidP="00A633C2">
      <w:r w:rsidRPr="002B07B6">
        <w:rPr>
          <w:rStyle w:val="HideTWBExt"/>
        </w:rPr>
        <w:t>&lt;/Amend&gt;</w:t>
      </w:r>
    </w:p>
    <w:p w14:paraId="4A32163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228</w:t>
      </w:r>
      <w:r w:rsidRPr="002B07B6">
        <w:rPr>
          <w:rStyle w:val="HideTWBExt"/>
          <w:b w:val="0"/>
          <w:lang w:val="en-GB"/>
        </w:rPr>
        <w:t>&lt;/NumAm&gt;</w:t>
      </w:r>
    </w:p>
    <w:p w14:paraId="7E8BD1F6"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5502C639" w14:textId="77777777" w:rsidR="00A633C2" w:rsidRPr="002B07B6" w:rsidRDefault="00A633C2" w:rsidP="00A633C2">
      <w:r w:rsidRPr="002B07B6">
        <w:rPr>
          <w:rStyle w:val="HideTWBExt"/>
        </w:rPr>
        <w:t>&lt;/RepeatBlock-By&gt;</w:t>
      </w:r>
    </w:p>
    <w:p w14:paraId="667B5C4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59045B9" w14:textId="77777777" w:rsidR="00A633C2" w:rsidRPr="002B07B6" w:rsidRDefault="00A633C2" w:rsidP="00A633C2">
      <w:pPr>
        <w:pStyle w:val="NormalBold"/>
      </w:pPr>
      <w:r w:rsidRPr="002B07B6">
        <w:rPr>
          <w:rStyle w:val="HideTWBExt"/>
          <w:b w:val="0"/>
        </w:rPr>
        <w:t>&lt;Article&gt;</w:t>
      </w:r>
      <w:r w:rsidRPr="002B07B6">
        <w:t>Article 1 – paragraph 1 – point 6 j (new)</w:t>
      </w:r>
      <w:r w:rsidRPr="002B07B6">
        <w:rPr>
          <w:rStyle w:val="HideTWBExt"/>
          <w:b w:val="0"/>
        </w:rPr>
        <w:t>&lt;/Article&gt;</w:t>
      </w:r>
    </w:p>
    <w:p w14:paraId="2ACF7E95"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537F2B1" w14:textId="77777777" w:rsidR="00A633C2" w:rsidRPr="002B07B6" w:rsidRDefault="00A633C2" w:rsidP="00A633C2">
      <w:r w:rsidRPr="002B07B6">
        <w:rPr>
          <w:rStyle w:val="HideTWBExt"/>
        </w:rPr>
        <w:t>&lt;Article2&gt;</w:t>
      </w:r>
      <w:r w:rsidRPr="002B07B6">
        <w:t>Article 15 – paragraph 1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93C2A87" w14:textId="77777777" w:rsidTr="00D37CF1">
        <w:trPr>
          <w:jc w:val="center"/>
        </w:trPr>
        <w:tc>
          <w:tcPr>
            <w:tcW w:w="9752" w:type="dxa"/>
            <w:gridSpan w:val="2"/>
          </w:tcPr>
          <w:p w14:paraId="7E6664F6" w14:textId="77777777" w:rsidR="00A633C2" w:rsidRPr="002B07B6" w:rsidRDefault="00A633C2" w:rsidP="00D37CF1">
            <w:pPr>
              <w:keepNext/>
            </w:pPr>
          </w:p>
        </w:tc>
      </w:tr>
      <w:tr w:rsidR="00A633C2" w:rsidRPr="002B07B6" w14:paraId="66AB3A48" w14:textId="77777777" w:rsidTr="00D37CF1">
        <w:trPr>
          <w:jc w:val="center"/>
        </w:trPr>
        <w:tc>
          <w:tcPr>
            <w:tcW w:w="4876" w:type="dxa"/>
          </w:tcPr>
          <w:p w14:paraId="54384BF1"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0EC640A9" w14:textId="77777777" w:rsidR="00A633C2" w:rsidRPr="002B07B6" w:rsidRDefault="00A633C2" w:rsidP="00D37CF1">
            <w:pPr>
              <w:pStyle w:val="ColumnHeading"/>
              <w:keepNext/>
              <w:rPr>
                <w:lang w:val="en-GB"/>
              </w:rPr>
            </w:pPr>
            <w:r w:rsidRPr="002B07B6">
              <w:rPr>
                <w:lang w:val="en-GB"/>
              </w:rPr>
              <w:t>Amendment</w:t>
            </w:r>
          </w:p>
        </w:tc>
      </w:tr>
      <w:tr w:rsidR="00A633C2" w:rsidRPr="002B07B6" w14:paraId="5A9C33E4" w14:textId="77777777" w:rsidTr="00D37CF1">
        <w:trPr>
          <w:jc w:val="center"/>
        </w:trPr>
        <w:tc>
          <w:tcPr>
            <w:tcW w:w="4876" w:type="dxa"/>
          </w:tcPr>
          <w:p w14:paraId="51E7C069" w14:textId="77777777" w:rsidR="00A633C2" w:rsidRPr="002B07B6" w:rsidRDefault="00A633C2" w:rsidP="00D37CF1">
            <w:pPr>
              <w:pStyle w:val="Normal6"/>
              <w:rPr>
                <w:lang w:val="en-GB"/>
              </w:rPr>
            </w:pPr>
          </w:p>
        </w:tc>
        <w:tc>
          <w:tcPr>
            <w:tcW w:w="4876" w:type="dxa"/>
          </w:tcPr>
          <w:p w14:paraId="42CD5755" w14:textId="77777777" w:rsidR="00A633C2" w:rsidRPr="002B07B6" w:rsidRDefault="00A633C2" w:rsidP="00D37CF1">
            <w:pPr>
              <w:pStyle w:val="Normal6"/>
              <w:rPr>
                <w:szCs w:val="24"/>
                <w:lang w:val="en-GB"/>
              </w:rPr>
            </w:pPr>
            <w:r w:rsidRPr="002B07B6">
              <w:rPr>
                <w:b/>
                <w:i/>
                <w:lang w:val="en-GB"/>
              </w:rPr>
              <w:t>(6j)</w:t>
            </w:r>
            <w:r w:rsidRPr="002B07B6">
              <w:rPr>
                <w:b/>
                <w:i/>
                <w:lang w:val="en-GB"/>
              </w:rPr>
              <w:tab/>
              <w:t>Article 15, the following paragraph is added:</w:t>
            </w:r>
          </w:p>
        </w:tc>
      </w:tr>
      <w:tr w:rsidR="00A633C2" w:rsidRPr="002B07B6" w14:paraId="1C5F0A14" w14:textId="77777777" w:rsidTr="00D37CF1">
        <w:trPr>
          <w:jc w:val="center"/>
        </w:trPr>
        <w:tc>
          <w:tcPr>
            <w:tcW w:w="4876" w:type="dxa"/>
          </w:tcPr>
          <w:p w14:paraId="357F8DC4" w14:textId="77777777" w:rsidR="00A633C2" w:rsidRPr="002B07B6" w:rsidRDefault="00A633C2" w:rsidP="00D37CF1">
            <w:pPr>
              <w:pStyle w:val="Normal6"/>
              <w:rPr>
                <w:lang w:val="en-GB"/>
              </w:rPr>
            </w:pPr>
          </w:p>
        </w:tc>
        <w:tc>
          <w:tcPr>
            <w:tcW w:w="4876" w:type="dxa"/>
          </w:tcPr>
          <w:p w14:paraId="796E6D2B" w14:textId="77777777" w:rsidR="00A633C2" w:rsidRPr="002B07B6" w:rsidRDefault="00A633C2" w:rsidP="00D37CF1">
            <w:pPr>
              <w:pStyle w:val="Normal6"/>
              <w:rPr>
                <w:szCs w:val="24"/>
                <w:lang w:val="en-GB"/>
              </w:rPr>
            </w:pPr>
            <w:r w:rsidRPr="002B07B6">
              <w:rPr>
                <w:lang w:val="en-GB"/>
              </w:rPr>
              <w:t>"</w:t>
            </w:r>
            <w:r w:rsidRPr="002B07B6">
              <w:rPr>
                <w:b/>
                <w:i/>
                <w:lang w:val="en-GB"/>
              </w:rPr>
              <w:t xml:space="preserve">1a. </w:t>
            </w:r>
            <w:r w:rsidRPr="002B07B6">
              <w:rPr>
                <w:b/>
                <w:i/>
                <w:lang w:val="en-GB"/>
              </w:rPr>
              <w:tab/>
              <w:t>Competent authorities shall grant permits to undertakings only if they have no doubt as to the reliability of the undertaking and its management. The permits shall be renewable every five years, in accordance with national law and practice."</w:t>
            </w:r>
          </w:p>
        </w:tc>
      </w:tr>
    </w:tbl>
    <w:p w14:paraId="051253B2"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B219082" w14:textId="77777777" w:rsidR="00A633C2" w:rsidRPr="002B07B6" w:rsidRDefault="00A633C2" w:rsidP="00A633C2">
      <w:r w:rsidRPr="002B07B6">
        <w:rPr>
          <w:rStyle w:val="HideTWBExt"/>
        </w:rPr>
        <w:lastRenderedPageBreak/>
        <w:t>&lt;/Amend&gt;</w:t>
      </w:r>
    </w:p>
    <w:p w14:paraId="41B1919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229</w:t>
      </w:r>
      <w:r w:rsidRPr="002B07B6">
        <w:rPr>
          <w:rStyle w:val="HideTWBExt"/>
          <w:b w:val="0"/>
          <w:lang w:val="en-GB"/>
        </w:rPr>
        <w:t>&lt;/NumAm&gt;</w:t>
      </w:r>
    </w:p>
    <w:p w14:paraId="542AF079"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0E5828A7" w14:textId="77777777" w:rsidR="00A633C2" w:rsidRPr="002B07B6" w:rsidRDefault="00A633C2" w:rsidP="00A633C2">
      <w:r w:rsidRPr="002B07B6">
        <w:rPr>
          <w:rStyle w:val="HideTWBExt"/>
        </w:rPr>
        <w:t>&lt;/RepeatBlock-By&gt;</w:t>
      </w:r>
    </w:p>
    <w:p w14:paraId="671C483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30B2CA3" w14:textId="77777777" w:rsidR="00A633C2" w:rsidRPr="002B07B6" w:rsidRDefault="00A633C2" w:rsidP="00A633C2">
      <w:pPr>
        <w:pStyle w:val="NormalBold"/>
      </w:pPr>
      <w:r w:rsidRPr="002B07B6">
        <w:rPr>
          <w:rStyle w:val="HideTWBExt"/>
          <w:b w:val="0"/>
        </w:rPr>
        <w:t>&lt;Article&gt;</w:t>
      </w:r>
      <w:r w:rsidRPr="002B07B6">
        <w:t>Article 1 – paragraph 1 – point 6 j (new)</w:t>
      </w:r>
      <w:r w:rsidRPr="002B07B6">
        <w:rPr>
          <w:rStyle w:val="HideTWBExt"/>
          <w:b w:val="0"/>
        </w:rPr>
        <w:t>&lt;/Article&gt;</w:t>
      </w:r>
    </w:p>
    <w:p w14:paraId="1EBC4E1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90BCEBF" w14:textId="77777777" w:rsidR="00A633C2" w:rsidRPr="002B07B6" w:rsidRDefault="00A633C2" w:rsidP="00A633C2">
      <w:r w:rsidRPr="002B07B6">
        <w:rPr>
          <w:rStyle w:val="HideTWBExt"/>
        </w:rPr>
        <w:t>&lt;Article2&gt;</w:t>
      </w:r>
      <w:r w:rsidRPr="002B07B6">
        <w:t>Article 15 – paragraph 1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59988AE" w14:textId="77777777" w:rsidTr="00D37CF1">
        <w:trPr>
          <w:jc w:val="center"/>
        </w:trPr>
        <w:tc>
          <w:tcPr>
            <w:tcW w:w="9752" w:type="dxa"/>
            <w:gridSpan w:val="2"/>
          </w:tcPr>
          <w:p w14:paraId="150756CC" w14:textId="77777777" w:rsidR="00A633C2" w:rsidRPr="002B07B6" w:rsidRDefault="00A633C2" w:rsidP="00D37CF1">
            <w:pPr>
              <w:keepNext/>
            </w:pPr>
          </w:p>
        </w:tc>
      </w:tr>
      <w:tr w:rsidR="00A633C2" w:rsidRPr="002B07B6" w14:paraId="4DE14B64" w14:textId="77777777" w:rsidTr="00D37CF1">
        <w:trPr>
          <w:jc w:val="center"/>
        </w:trPr>
        <w:tc>
          <w:tcPr>
            <w:tcW w:w="4876" w:type="dxa"/>
          </w:tcPr>
          <w:p w14:paraId="7E1D5A5E"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720BC36" w14:textId="77777777" w:rsidR="00A633C2" w:rsidRPr="002B07B6" w:rsidRDefault="00A633C2" w:rsidP="00D37CF1">
            <w:pPr>
              <w:pStyle w:val="ColumnHeading"/>
              <w:keepNext/>
              <w:rPr>
                <w:lang w:val="en-GB"/>
              </w:rPr>
            </w:pPr>
            <w:r w:rsidRPr="002B07B6">
              <w:rPr>
                <w:lang w:val="en-GB"/>
              </w:rPr>
              <w:t>Amendment</w:t>
            </w:r>
          </w:p>
        </w:tc>
      </w:tr>
      <w:tr w:rsidR="00A633C2" w:rsidRPr="002B07B6" w14:paraId="5C781C99" w14:textId="77777777" w:rsidTr="00D37CF1">
        <w:trPr>
          <w:jc w:val="center"/>
        </w:trPr>
        <w:tc>
          <w:tcPr>
            <w:tcW w:w="4876" w:type="dxa"/>
          </w:tcPr>
          <w:p w14:paraId="57162B1F" w14:textId="77777777" w:rsidR="00A633C2" w:rsidRPr="002B07B6" w:rsidRDefault="00A633C2" w:rsidP="00D37CF1">
            <w:pPr>
              <w:pStyle w:val="Normal6"/>
              <w:rPr>
                <w:lang w:val="en-GB"/>
              </w:rPr>
            </w:pPr>
          </w:p>
        </w:tc>
        <w:tc>
          <w:tcPr>
            <w:tcW w:w="4876" w:type="dxa"/>
          </w:tcPr>
          <w:p w14:paraId="08811E67" w14:textId="77777777" w:rsidR="00A633C2" w:rsidRPr="002B07B6" w:rsidRDefault="00A633C2" w:rsidP="00D37CF1">
            <w:pPr>
              <w:pStyle w:val="Normal6"/>
              <w:rPr>
                <w:szCs w:val="24"/>
                <w:lang w:val="en-GB"/>
              </w:rPr>
            </w:pPr>
            <w:r w:rsidRPr="002B07B6">
              <w:rPr>
                <w:b/>
                <w:i/>
                <w:lang w:val="en-GB"/>
              </w:rPr>
              <w:t>(6j)</w:t>
            </w:r>
            <w:r w:rsidRPr="002B07B6">
              <w:rPr>
                <w:b/>
                <w:i/>
                <w:lang w:val="en-GB"/>
              </w:rPr>
              <w:tab/>
              <w:t>In Article 15, the following paragraph is added:</w:t>
            </w:r>
          </w:p>
        </w:tc>
      </w:tr>
      <w:tr w:rsidR="00A633C2" w:rsidRPr="002B07B6" w14:paraId="5F9DB566" w14:textId="77777777" w:rsidTr="00D37CF1">
        <w:trPr>
          <w:jc w:val="center"/>
        </w:trPr>
        <w:tc>
          <w:tcPr>
            <w:tcW w:w="4876" w:type="dxa"/>
          </w:tcPr>
          <w:p w14:paraId="06EE08DB" w14:textId="77777777" w:rsidR="00A633C2" w:rsidRPr="002B07B6" w:rsidRDefault="00A633C2" w:rsidP="00D37CF1">
            <w:pPr>
              <w:pStyle w:val="Normal6"/>
              <w:rPr>
                <w:lang w:val="en-GB"/>
              </w:rPr>
            </w:pPr>
          </w:p>
        </w:tc>
        <w:tc>
          <w:tcPr>
            <w:tcW w:w="4876" w:type="dxa"/>
          </w:tcPr>
          <w:p w14:paraId="74D662EB" w14:textId="77777777" w:rsidR="00A633C2" w:rsidRPr="002B07B6" w:rsidRDefault="00A633C2" w:rsidP="00D37CF1">
            <w:pPr>
              <w:pStyle w:val="Normal6"/>
              <w:rPr>
                <w:b/>
                <w:i/>
                <w:lang w:val="en-GB"/>
              </w:rPr>
            </w:pPr>
            <w:r w:rsidRPr="002B07B6">
              <w:rPr>
                <w:b/>
                <w:i/>
                <w:lang w:val="en-GB"/>
              </w:rPr>
              <w:t xml:space="preserve">1a. </w:t>
            </w:r>
            <w:r w:rsidRPr="002B07B6">
              <w:rPr>
                <w:b/>
                <w:i/>
                <w:lang w:val="en-GB"/>
              </w:rPr>
              <w:tab/>
              <w:t>Competent authorities shall grant permits to undertakings only if they have no doubt as to the reliability of the undertaking and its management. The permits shall be renewable every five years, in accordance with national law and practice.</w:t>
            </w:r>
          </w:p>
        </w:tc>
      </w:tr>
    </w:tbl>
    <w:p w14:paraId="4044F6C7"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0BBF946" w14:textId="77777777" w:rsidR="00A633C2" w:rsidRPr="002B07B6" w:rsidRDefault="00A633C2" w:rsidP="00A633C2">
      <w:r w:rsidRPr="002B07B6">
        <w:rPr>
          <w:rStyle w:val="HideTWBExt"/>
        </w:rPr>
        <w:t>&lt;/Amend&gt;</w:t>
      </w:r>
    </w:p>
    <w:p w14:paraId="3656C91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230</w:t>
      </w:r>
      <w:r w:rsidRPr="002B07B6">
        <w:rPr>
          <w:rStyle w:val="HideTWBExt"/>
          <w:b w:val="0"/>
          <w:lang w:val="en-GB"/>
        </w:rPr>
        <w:t>&lt;/NumAm&gt;</w:t>
      </w:r>
    </w:p>
    <w:p w14:paraId="3A6E8A2C"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DB780A4" w14:textId="77777777" w:rsidR="00A633C2" w:rsidRPr="002B07B6" w:rsidRDefault="00A633C2" w:rsidP="00A633C2">
      <w:r w:rsidRPr="002B07B6">
        <w:rPr>
          <w:rStyle w:val="HideTWBExt"/>
        </w:rPr>
        <w:t>&lt;/RepeatBlock-By&gt;</w:t>
      </w:r>
    </w:p>
    <w:p w14:paraId="43CEF86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61D8087" w14:textId="77777777" w:rsidR="00A633C2" w:rsidRPr="002B07B6" w:rsidRDefault="00A633C2" w:rsidP="00A633C2">
      <w:pPr>
        <w:pStyle w:val="NormalBold"/>
      </w:pPr>
      <w:r w:rsidRPr="002B07B6">
        <w:rPr>
          <w:rStyle w:val="HideTWBExt"/>
          <w:b w:val="0"/>
        </w:rPr>
        <w:t>&lt;Article&gt;</w:t>
      </w:r>
      <w:r w:rsidRPr="002B07B6">
        <w:t>Article 1 – paragraph 1 – point 6 j (new)</w:t>
      </w:r>
      <w:r w:rsidRPr="002B07B6">
        <w:rPr>
          <w:rStyle w:val="HideTWBExt"/>
          <w:b w:val="0"/>
        </w:rPr>
        <w:t>&lt;/Article&gt;</w:t>
      </w:r>
    </w:p>
    <w:p w14:paraId="64D8C2D0"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AB6847F" w14:textId="77777777" w:rsidR="00A633C2" w:rsidRPr="002B07B6" w:rsidRDefault="00A633C2" w:rsidP="00A633C2">
      <w:r w:rsidRPr="002B07B6">
        <w:rPr>
          <w:rStyle w:val="HideTWBExt"/>
        </w:rPr>
        <w:t>&lt;Article2&gt;</w:t>
      </w:r>
      <w:r w:rsidRPr="002B07B6">
        <w:t>Article 15 – paragraph 1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6BAC050" w14:textId="77777777" w:rsidTr="00D37CF1">
        <w:trPr>
          <w:jc w:val="center"/>
        </w:trPr>
        <w:tc>
          <w:tcPr>
            <w:tcW w:w="9752" w:type="dxa"/>
            <w:gridSpan w:val="2"/>
          </w:tcPr>
          <w:p w14:paraId="7705DB4B" w14:textId="77777777" w:rsidR="00A633C2" w:rsidRPr="002B07B6" w:rsidRDefault="00A633C2" w:rsidP="00D37CF1">
            <w:pPr>
              <w:keepNext/>
            </w:pPr>
          </w:p>
        </w:tc>
      </w:tr>
      <w:tr w:rsidR="00A633C2" w:rsidRPr="002B07B6" w14:paraId="1651BAE4" w14:textId="77777777" w:rsidTr="00D37CF1">
        <w:trPr>
          <w:jc w:val="center"/>
        </w:trPr>
        <w:tc>
          <w:tcPr>
            <w:tcW w:w="4876" w:type="dxa"/>
          </w:tcPr>
          <w:p w14:paraId="35707E7A"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7B0D7C0" w14:textId="77777777" w:rsidR="00A633C2" w:rsidRPr="002B07B6" w:rsidRDefault="00A633C2" w:rsidP="00D37CF1">
            <w:pPr>
              <w:pStyle w:val="ColumnHeading"/>
              <w:keepNext/>
              <w:rPr>
                <w:lang w:val="en-GB"/>
              </w:rPr>
            </w:pPr>
            <w:r w:rsidRPr="002B07B6">
              <w:rPr>
                <w:lang w:val="en-GB"/>
              </w:rPr>
              <w:t>Amendment</w:t>
            </w:r>
          </w:p>
        </w:tc>
      </w:tr>
      <w:tr w:rsidR="00A633C2" w:rsidRPr="002B07B6" w14:paraId="0B32195D" w14:textId="77777777" w:rsidTr="00D37CF1">
        <w:trPr>
          <w:jc w:val="center"/>
        </w:trPr>
        <w:tc>
          <w:tcPr>
            <w:tcW w:w="4876" w:type="dxa"/>
          </w:tcPr>
          <w:p w14:paraId="587B8402" w14:textId="77777777" w:rsidR="00A633C2" w:rsidRPr="002B07B6" w:rsidRDefault="00A633C2" w:rsidP="00D37CF1">
            <w:pPr>
              <w:pStyle w:val="Normal6"/>
              <w:rPr>
                <w:lang w:val="en-GB"/>
              </w:rPr>
            </w:pPr>
          </w:p>
        </w:tc>
        <w:tc>
          <w:tcPr>
            <w:tcW w:w="4876" w:type="dxa"/>
          </w:tcPr>
          <w:p w14:paraId="15842FFF" w14:textId="77777777" w:rsidR="00A633C2" w:rsidRPr="002B07B6" w:rsidRDefault="00A633C2" w:rsidP="00D37CF1">
            <w:pPr>
              <w:pStyle w:val="Normal6"/>
              <w:rPr>
                <w:szCs w:val="24"/>
                <w:lang w:val="en-GB"/>
              </w:rPr>
            </w:pPr>
            <w:r w:rsidRPr="002B07B6">
              <w:rPr>
                <w:b/>
                <w:i/>
                <w:lang w:val="en-GB"/>
              </w:rPr>
              <w:t>(6j)</w:t>
            </w:r>
            <w:r w:rsidRPr="002B07B6">
              <w:rPr>
                <w:b/>
                <w:i/>
                <w:lang w:val="en-GB"/>
              </w:rPr>
              <w:tab/>
              <w:t>In Article 15, the following paragraph is added:</w:t>
            </w:r>
          </w:p>
        </w:tc>
      </w:tr>
      <w:tr w:rsidR="00A633C2" w:rsidRPr="002B07B6" w14:paraId="722EF19B" w14:textId="77777777" w:rsidTr="00D37CF1">
        <w:trPr>
          <w:jc w:val="center"/>
        </w:trPr>
        <w:tc>
          <w:tcPr>
            <w:tcW w:w="4876" w:type="dxa"/>
          </w:tcPr>
          <w:p w14:paraId="1C03C274" w14:textId="77777777" w:rsidR="00A633C2" w:rsidRPr="002B07B6" w:rsidRDefault="00A633C2" w:rsidP="00D37CF1">
            <w:pPr>
              <w:pStyle w:val="Normal6"/>
              <w:rPr>
                <w:lang w:val="en-GB"/>
              </w:rPr>
            </w:pPr>
          </w:p>
        </w:tc>
        <w:tc>
          <w:tcPr>
            <w:tcW w:w="4876" w:type="dxa"/>
          </w:tcPr>
          <w:p w14:paraId="5747A26C" w14:textId="77777777" w:rsidR="00A633C2" w:rsidRPr="002B07B6" w:rsidRDefault="00A633C2" w:rsidP="00D37CF1">
            <w:pPr>
              <w:pStyle w:val="Normal6"/>
              <w:rPr>
                <w:szCs w:val="24"/>
                <w:lang w:val="en-GB"/>
              </w:rPr>
            </w:pPr>
            <w:r w:rsidRPr="002B07B6">
              <w:rPr>
                <w:b/>
                <w:i/>
                <w:lang w:val="en-GB"/>
              </w:rPr>
              <w:t xml:space="preserve">“1a. </w:t>
            </w:r>
            <w:r w:rsidRPr="002B07B6">
              <w:rPr>
                <w:b/>
                <w:i/>
                <w:lang w:val="en-GB"/>
              </w:rPr>
              <w:tab/>
              <w:t>Competent authorities shall grant permits to undertakings only if they have no doubt as to the reliability of the undertaking and its management. The permits shall be renewable every five years, in accordance with national law and practice.”</w:t>
            </w:r>
          </w:p>
        </w:tc>
      </w:tr>
    </w:tbl>
    <w:p w14:paraId="0DF7C87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5D31C94" w14:textId="77777777" w:rsidR="00A633C2" w:rsidRPr="002B07B6" w:rsidRDefault="00A633C2" w:rsidP="00A633C2">
      <w:r w:rsidRPr="002B07B6">
        <w:rPr>
          <w:rStyle w:val="HideTWBExt"/>
        </w:rPr>
        <w:lastRenderedPageBreak/>
        <w:t>&lt;/Amend&gt;</w:t>
      </w:r>
    </w:p>
    <w:p w14:paraId="3EFC4A4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231</w:t>
      </w:r>
      <w:r w:rsidRPr="002B07B6">
        <w:rPr>
          <w:rStyle w:val="HideTWBExt"/>
          <w:b w:val="0"/>
          <w:lang w:val="en-GB"/>
        </w:rPr>
        <w:t>&lt;/NumAm&gt;</w:t>
      </w:r>
    </w:p>
    <w:p w14:paraId="6FBB8BF1"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08F49530" w14:textId="77777777" w:rsidR="00A633C2" w:rsidRPr="002B07B6" w:rsidRDefault="00A633C2" w:rsidP="00A633C2">
      <w:r w:rsidRPr="002B07B6">
        <w:rPr>
          <w:rStyle w:val="HideTWBExt"/>
        </w:rPr>
        <w:t>&lt;/RepeatBlock-By&gt;</w:t>
      </w:r>
    </w:p>
    <w:p w14:paraId="2A0C1700"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CDB1632" w14:textId="77777777" w:rsidR="00A633C2" w:rsidRPr="002B07B6" w:rsidRDefault="00A633C2" w:rsidP="00A633C2">
      <w:pPr>
        <w:pStyle w:val="NormalBold"/>
      </w:pPr>
      <w:r w:rsidRPr="002B07B6">
        <w:rPr>
          <w:rStyle w:val="HideTWBExt"/>
          <w:b w:val="0"/>
        </w:rPr>
        <w:t>&lt;Article&gt;</w:t>
      </w:r>
      <w:r w:rsidRPr="002B07B6">
        <w:t>Article 1 – paragraph 1 – point 6 h (new)</w:t>
      </w:r>
      <w:r w:rsidRPr="002B07B6">
        <w:rPr>
          <w:rStyle w:val="HideTWBExt"/>
          <w:b w:val="0"/>
        </w:rPr>
        <w:t>&lt;/Article&gt;</w:t>
      </w:r>
    </w:p>
    <w:p w14:paraId="6BEF42AB" w14:textId="77777777" w:rsidR="00A633C2" w:rsidRPr="002B07B6" w:rsidRDefault="00A633C2" w:rsidP="00A633C2">
      <w:pPr>
        <w:keepNext/>
      </w:pPr>
      <w:r w:rsidRPr="002B07B6">
        <w:rPr>
          <w:rStyle w:val="HideTWBExt"/>
        </w:rPr>
        <w:t>&lt;DocAmend2&gt;</w:t>
      </w:r>
      <w:r w:rsidRPr="002B07B6">
        <w:t xml:space="preserve"> Directive 2009/148/EC</w:t>
      </w:r>
      <w:r w:rsidRPr="002B07B6">
        <w:rPr>
          <w:rStyle w:val="HideTWBExt"/>
        </w:rPr>
        <w:t>&lt;/DocAmend2&gt;</w:t>
      </w:r>
    </w:p>
    <w:p w14:paraId="54DD9766" w14:textId="77777777" w:rsidR="00A633C2" w:rsidRPr="002B07B6" w:rsidRDefault="00A633C2" w:rsidP="00A633C2">
      <w:r w:rsidRPr="002B07B6">
        <w:rPr>
          <w:rStyle w:val="HideTWBExt"/>
        </w:rPr>
        <w:t>&lt;Article2&gt;</w:t>
      </w:r>
      <w:r w:rsidRPr="002B07B6">
        <w:t>Article 15 – paragraph 1 b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8F4DD4F" w14:textId="77777777" w:rsidTr="00D37CF1">
        <w:trPr>
          <w:jc w:val="center"/>
        </w:trPr>
        <w:tc>
          <w:tcPr>
            <w:tcW w:w="9752" w:type="dxa"/>
            <w:gridSpan w:val="2"/>
          </w:tcPr>
          <w:p w14:paraId="540618DE" w14:textId="77777777" w:rsidR="00A633C2" w:rsidRPr="002B07B6" w:rsidRDefault="00A633C2" w:rsidP="00D37CF1">
            <w:pPr>
              <w:keepNext/>
            </w:pPr>
          </w:p>
        </w:tc>
      </w:tr>
      <w:tr w:rsidR="00A633C2" w:rsidRPr="002B07B6" w14:paraId="1BAE967F" w14:textId="77777777" w:rsidTr="00D37CF1">
        <w:trPr>
          <w:jc w:val="center"/>
        </w:trPr>
        <w:tc>
          <w:tcPr>
            <w:tcW w:w="4876" w:type="dxa"/>
          </w:tcPr>
          <w:p w14:paraId="34DADF50"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BB5E211" w14:textId="77777777" w:rsidR="00A633C2" w:rsidRPr="002B07B6" w:rsidRDefault="00A633C2" w:rsidP="00D37CF1">
            <w:pPr>
              <w:pStyle w:val="ColumnHeading"/>
              <w:keepNext/>
              <w:rPr>
                <w:lang w:val="en-GB"/>
              </w:rPr>
            </w:pPr>
            <w:r w:rsidRPr="002B07B6">
              <w:rPr>
                <w:lang w:val="en-GB"/>
              </w:rPr>
              <w:t>Amendment</w:t>
            </w:r>
          </w:p>
        </w:tc>
      </w:tr>
      <w:tr w:rsidR="00A633C2" w:rsidRPr="002B07B6" w14:paraId="4552D882" w14:textId="77777777" w:rsidTr="00D37CF1">
        <w:trPr>
          <w:jc w:val="center"/>
        </w:trPr>
        <w:tc>
          <w:tcPr>
            <w:tcW w:w="4876" w:type="dxa"/>
          </w:tcPr>
          <w:p w14:paraId="13D04455" w14:textId="77777777" w:rsidR="00A633C2" w:rsidRPr="002B07B6" w:rsidRDefault="00A633C2" w:rsidP="00D37CF1">
            <w:pPr>
              <w:pStyle w:val="Normal6"/>
              <w:rPr>
                <w:lang w:val="en-GB"/>
              </w:rPr>
            </w:pPr>
          </w:p>
        </w:tc>
        <w:tc>
          <w:tcPr>
            <w:tcW w:w="4876" w:type="dxa"/>
          </w:tcPr>
          <w:p w14:paraId="37DA1B37" w14:textId="77777777" w:rsidR="00A633C2" w:rsidRPr="002B07B6" w:rsidRDefault="00A633C2" w:rsidP="00D37CF1">
            <w:pPr>
              <w:pStyle w:val="Normal6"/>
              <w:rPr>
                <w:szCs w:val="24"/>
                <w:lang w:val="en-GB"/>
              </w:rPr>
            </w:pPr>
            <w:r w:rsidRPr="002B07B6">
              <w:rPr>
                <w:b/>
                <w:i/>
                <w:lang w:val="en-GB"/>
              </w:rPr>
              <w:t>(6h)</w:t>
            </w:r>
            <w:r w:rsidRPr="002B07B6">
              <w:rPr>
                <w:b/>
                <w:i/>
                <w:lang w:val="en-GB"/>
              </w:rPr>
              <w:tab/>
              <w:t>In Article 15, the following paragraph is added:</w:t>
            </w:r>
          </w:p>
        </w:tc>
      </w:tr>
      <w:tr w:rsidR="00A633C2" w:rsidRPr="002B07B6" w14:paraId="1645F6FA" w14:textId="77777777" w:rsidTr="00D37CF1">
        <w:trPr>
          <w:jc w:val="center"/>
        </w:trPr>
        <w:tc>
          <w:tcPr>
            <w:tcW w:w="4876" w:type="dxa"/>
          </w:tcPr>
          <w:p w14:paraId="1648D0AA" w14:textId="77777777" w:rsidR="00A633C2" w:rsidRPr="002B07B6" w:rsidRDefault="00A633C2" w:rsidP="00D37CF1">
            <w:pPr>
              <w:pStyle w:val="Normal6"/>
              <w:rPr>
                <w:lang w:val="en-GB"/>
              </w:rPr>
            </w:pPr>
          </w:p>
        </w:tc>
        <w:tc>
          <w:tcPr>
            <w:tcW w:w="4876" w:type="dxa"/>
          </w:tcPr>
          <w:p w14:paraId="0279D0A5" w14:textId="77777777" w:rsidR="00A633C2" w:rsidRPr="002B07B6" w:rsidRDefault="00A633C2" w:rsidP="00D37CF1">
            <w:pPr>
              <w:pStyle w:val="Normal6"/>
              <w:rPr>
                <w:b/>
                <w:i/>
                <w:lang w:val="en-GB"/>
              </w:rPr>
            </w:pPr>
            <w:r w:rsidRPr="002B07B6">
              <w:rPr>
                <w:b/>
                <w:i/>
                <w:lang w:val="en-GB"/>
              </w:rPr>
              <w:t xml:space="preserve">1b. </w:t>
            </w:r>
            <w:r w:rsidRPr="002B07B6">
              <w:rPr>
                <w:b/>
                <w:i/>
                <w:lang w:val="en-GB"/>
              </w:rPr>
              <w:tab/>
              <w:t>Member States shall establish public registers of the undertakings that have been granted permits to remove asbestos pursuant to paragraph 1.</w:t>
            </w:r>
          </w:p>
        </w:tc>
      </w:tr>
    </w:tbl>
    <w:p w14:paraId="15208EA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D0E094B" w14:textId="77777777" w:rsidR="00A633C2" w:rsidRPr="002B07B6" w:rsidRDefault="00A633C2" w:rsidP="00A633C2">
      <w:r w:rsidRPr="002B07B6">
        <w:rPr>
          <w:rStyle w:val="HideTWBExt"/>
        </w:rPr>
        <w:t>&lt;/Amend&gt;</w:t>
      </w:r>
    </w:p>
    <w:p w14:paraId="3E874D8D"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232</w:t>
      </w:r>
      <w:r w:rsidRPr="002B07B6">
        <w:rPr>
          <w:rStyle w:val="HideTWBExt"/>
          <w:b w:val="0"/>
          <w:lang w:val="en-GB"/>
        </w:rPr>
        <w:t>&lt;/NumAm&gt;</w:t>
      </w:r>
    </w:p>
    <w:p w14:paraId="67B6E2C0"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6E25D95B"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3D1070B2" w14:textId="77777777" w:rsidR="00A633C2" w:rsidRPr="002B07B6" w:rsidRDefault="00A633C2" w:rsidP="00A633C2">
      <w:r w:rsidRPr="002B07B6">
        <w:rPr>
          <w:rStyle w:val="HideTWBExt"/>
        </w:rPr>
        <w:t>&lt;/RepeatBlock-By&gt;</w:t>
      </w:r>
    </w:p>
    <w:p w14:paraId="3AC0213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7C76943" w14:textId="77777777" w:rsidR="00A633C2" w:rsidRPr="002B07B6" w:rsidRDefault="00A633C2" w:rsidP="00A633C2">
      <w:pPr>
        <w:pStyle w:val="NormalBold"/>
      </w:pPr>
      <w:r w:rsidRPr="002B07B6">
        <w:rPr>
          <w:rStyle w:val="HideTWBExt"/>
          <w:b w:val="0"/>
        </w:rPr>
        <w:t>&lt;Article&gt;</w:t>
      </w:r>
      <w:r w:rsidRPr="002B07B6">
        <w:t>Article 1 – paragraph 1 – point 6 k (new)</w:t>
      </w:r>
      <w:r w:rsidRPr="002B07B6">
        <w:rPr>
          <w:rStyle w:val="HideTWBExt"/>
          <w:b w:val="0"/>
        </w:rPr>
        <w:t>&lt;/Article&gt;</w:t>
      </w:r>
    </w:p>
    <w:p w14:paraId="381E1C3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62D1A9B" w14:textId="77777777" w:rsidR="00A633C2" w:rsidRPr="002B07B6" w:rsidRDefault="00A633C2" w:rsidP="00A633C2">
      <w:r w:rsidRPr="002B07B6">
        <w:rPr>
          <w:rStyle w:val="HideTWBExt"/>
        </w:rPr>
        <w:t>&lt;Article2&gt;</w:t>
      </w:r>
      <w:r w:rsidRPr="002B07B6">
        <w:t>Article 15 – paragraph 1 b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2D756E4" w14:textId="77777777" w:rsidTr="00D37CF1">
        <w:trPr>
          <w:jc w:val="center"/>
        </w:trPr>
        <w:tc>
          <w:tcPr>
            <w:tcW w:w="9752" w:type="dxa"/>
            <w:gridSpan w:val="2"/>
          </w:tcPr>
          <w:p w14:paraId="3B62A817" w14:textId="77777777" w:rsidR="00A633C2" w:rsidRPr="002B07B6" w:rsidRDefault="00A633C2" w:rsidP="00D37CF1">
            <w:pPr>
              <w:keepNext/>
            </w:pPr>
          </w:p>
        </w:tc>
      </w:tr>
      <w:tr w:rsidR="00A633C2" w:rsidRPr="002B07B6" w14:paraId="621A37E0" w14:textId="77777777" w:rsidTr="00D37CF1">
        <w:trPr>
          <w:jc w:val="center"/>
        </w:trPr>
        <w:tc>
          <w:tcPr>
            <w:tcW w:w="4876" w:type="dxa"/>
          </w:tcPr>
          <w:p w14:paraId="2A2D4F2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7437633" w14:textId="77777777" w:rsidR="00A633C2" w:rsidRPr="002B07B6" w:rsidRDefault="00A633C2" w:rsidP="00D37CF1">
            <w:pPr>
              <w:pStyle w:val="ColumnHeading"/>
              <w:keepNext/>
              <w:rPr>
                <w:lang w:val="en-GB"/>
              </w:rPr>
            </w:pPr>
            <w:r w:rsidRPr="002B07B6">
              <w:rPr>
                <w:lang w:val="en-GB"/>
              </w:rPr>
              <w:t>Amendment</w:t>
            </w:r>
          </w:p>
        </w:tc>
      </w:tr>
      <w:tr w:rsidR="00A633C2" w:rsidRPr="002B07B6" w14:paraId="1C27E6B1" w14:textId="77777777" w:rsidTr="00D37CF1">
        <w:trPr>
          <w:jc w:val="center"/>
        </w:trPr>
        <w:tc>
          <w:tcPr>
            <w:tcW w:w="4876" w:type="dxa"/>
          </w:tcPr>
          <w:p w14:paraId="22DE72CE" w14:textId="77777777" w:rsidR="00A633C2" w:rsidRPr="002B07B6" w:rsidRDefault="00A633C2" w:rsidP="00D37CF1">
            <w:pPr>
              <w:pStyle w:val="Normal6"/>
              <w:rPr>
                <w:lang w:val="en-GB"/>
              </w:rPr>
            </w:pPr>
          </w:p>
        </w:tc>
        <w:tc>
          <w:tcPr>
            <w:tcW w:w="4876" w:type="dxa"/>
          </w:tcPr>
          <w:p w14:paraId="4AE707ED" w14:textId="77777777" w:rsidR="00A633C2" w:rsidRPr="002B07B6" w:rsidRDefault="00A633C2" w:rsidP="00D37CF1">
            <w:pPr>
              <w:pStyle w:val="Normal6"/>
              <w:rPr>
                <w:szCs w:val="24"/>
                <w:lang w:val="en-GB"/>
              </w:rPr>
            </w:pPr>
            <w:r w:rsidRPr="002B07B6">
              <w:rPr>
                <w:b/>
                <w:i/>
                <w:lang w:val="en-GB"/>
              </w:rPr>
              <w:t>(6k)</w:t>
            </w:r>
            <w:r w:rsidRPr="002B07B6">
              <w:rPr>
                <w:b/>
                <w:i/>
                <w:lang w:val="en-GB"/>
              </w:rPr>
              <w:tab/>
              <w:t>In Article 15, the following paragraph is added:</w:t>
            </w:r>
          </w:p>
        </w:tc>
      </w:tr>
      <w:tr w:rsidR="00A633C2" w:rsidRPr="002B07B6" w14:paraId="6BCEE234" w14:textId="77777777" w:rsidTr="00D37CF1">
        <w:trPr>
          <w:jc w:val="center"/>
        </w:trPr>
        <w:tc>
          <w:tcPr>
            <w:tcW w:w="4876" w:type="dxa"/>
          </w:tcPr>
          <w:p w14:paraId="41C9D4BD" w14:textId="77777777" w:rsidR="00A633C2" w:rsidRPr="002B07B6" w:rsidRDefault="00A633C2" w:rsidP="00D37CF1">
            <w:pPr>
              <w:pStyle w:val="Normal6"/>
              <w:rPr>
                <w:lang w:val="en-GB"/>
              </w:rPr>
            </w:pPr>
          </w:p>
        </w:tc>
        <w:tc>
          <w:tcPr>
            <w:tcW w:w="4876" w:type="dxa"/>
          </w:tcPr>
          <w:p w14:paraId="76F33897" w14:textId="77777777" w:rsidR="00A633C2" w:rsidRPr="002B07B6" w:rsidRDefault="00A633C2" w:rsidP="00D37CF1">
            <w:pPr>
              <w:pStyle w:val="Normal6"/>
              <w:rPr>
                <w:szCs w:val="24"/>
                <w:lang w:val="en-GB"/>
              </w:rPr>
            </w:pPr>
            <w:r w:rsidRPr="002B07B6">
              <w:rPr>
                <w:b/>
                <w:i/>
                <w:lang w:val="en-GB"/>
              </w:rPr>
              <w:t xml:space="preserve">“1b. </w:t>
            </w:r>
            <w:r w:rsidRPr="002B07B6">
              <w:rPr>
                <w:b/>
                <w:i/>
                <w:lang w:val="en-GB"/>
              </w:rPr>
              <w:tab/>
              <w:t>Member States shall establish public registers of the undertakings that have been granted permits to remove asbestos pursuant to paragraph 1."</w:t>
            </w:r>
          </w:p>
        </w:tc>
      </w:tr>
    </w:tbl>
    <w:p w14:paraId="7AC8CDB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488C3D2" w14:textId="77777777" w:rsidR="00A633C2" w:rsidRPr="002B07B6" w:rsidRDefault="00A633C2" w:rsidP="00A633C2">
      <w:r w:rsidRPr="002B07B6">
        <w:rPr>
          <w:rStyle w:val="HideTWBExt"/>
        </w:rPr>
        <w:t>&lt;/Amend&gt;</w:t>
      </w:r>
    </w:p>
    <w:p w14:paraId="0DCCF6C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233</w:t>
      </w:r>
      <w:r w:rsidRPr="002B07B6">
        <w:rPr>
          <w:rStyle w:val="HideTWBExt"/>
          <w:b w:val="0"/>
          <w:lang w:val="en-GB"/>
        </w:rPr>
        <w:t>&lt;/NumAm&gt;</w:t>
      </w:r>
    </w:p>
    <w:p w14:paraId="0B23FF92"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7F103E41" w14:textId="77777777" w:rsidR="00A633C2" w:rsidRPr="002B07B6" w:rsidRDefault="00A633C2" w:rsidP="00A633C2">
      <w:r w:rsidRPr="002B07B6">
        <w:rPr>
          <w:rStyle w:val="HideTWBExt"/>
        </w:rPr>
        <w:t>&lt;/RepeatBlock-By&gt;</w:t>
      </w:r>
    </w:p>
    <w:p w14:paraId="2D3148FD"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56C9D1AC" w14:textId="77777777" w:rsidR="00A633C2" w:rsidRPr="002B07B6" w:rsidRDefault="00A633C2" w:rsidP="00A633C2">
      <w:pPr>
        <w:pStyle w:val="NormalBold"/>
      </w:pPr>
      <w:r w:rsidRPr="002B07B6">
        <w:rPr>
          <w:rStyle w:val="HideTWBExt"/>
          <w:b w:val="0"/>
        </w:rPr>
        <w:t>&lt;Article&gt;</w:t>
      </w:r>
      <w:r w:rsidRPr="002B07B6">
        <w:t>Article 1 – paragraph 1 – point 6 k (new)</w:t>
      </w:r>
      <w:r w:rsidRPr="002B07B6">
        <w:rPr>
          <w:rStyle w:val="HideTWBExt"/>
          <w:b w:val="0"/>
        </w:rPr>
        <w:t>&lt;/Article&gt;</w:t>
      </w:r>
    </w:p>
    <w:p w14:paraId="177DA36E"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9F374AC" w14:textId="77777777" w:rsidR="00A633C2" w:rsidRPr="002B07B6" w:rsidRDefault="00A633C2" w:rsidP="00A633C2">
      <w:r w:rsidRPr="002B07B6">
        <w:rPr>
          <w:rStyle w:val="HideTWBExt"/>
        </w:rPr>
        <w:t>&lt;Article2&gt;</w:t>
      </w:r>
      <w:r w:rsidRPr="002B07B6">
        <w:t>Article 15 – paragraph 1 b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E63420A" w14:textId="77777777" w:rsidTr="00D37CF1">
        <w:trPr>
          <w:jc w:val="center"/>
        </w:trPr>
        <w:tc>
          <w:tcPr>
            <w:tcW w:w="9752" w:type="dxa"/>
            <w:gridSpan w:val="2"/>
          </w:tcPr>
          <w:p w14:paraId="1BCFCFCA" w14:textId="77777777" w:rsidR="00A633C2" w:rsidRPr="002B07B6" w:rsidRDefault="00A633C2" w:rsidP="00D37CF1">
            <w:pPr>
              <w:keepNext/>
            </w:pPr>
          </w:p>
        </w:tc>
      </w:tr>
      <w:tr w:rsidR="00A633C2" w:rsidRPr="002B07B6" w14:paraId="5EF1B2EA" w14:textId="77777777" w:rsidTr="00D37CF1">
        <w:trPr>
          <w:jc w:val="center"/>
        </w:trPr>
        <w:tc>
          <w:tcPr>
            <w:tcW w:w="4876" w:type="dxa"/>
          </w:tcPr>
          <w:p w14:paraId="10E94251"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FA1D83E" w14:textId="77777777" w:rsidR="00A633C2" w:rsidRPr="002B07B6" w:rsidRDefault="00A633C2" w:rsidP="00D37CF1">
            <w:pPr>
              <w:pStyle w:val="ColumnHeading"/>
              <w:keepNext/>
              <w:rPr>
                <w:lang w:val="en-GB"/>
              </w:rPr>
            </w:pPr>
            <w:r w:rsidRPr="002B07B6">
              <w:rPr>
                <w:lang w:val="en-GB"/>
              </w:rPr>
              <w:t>Amendment</w:t>
            </w:r>
          </w:p>
        </w:tc>
      </w:tr>
      <w:tr w:rsidR="00A633C2" w:rsidRPr="002B07B6" w14:paraId="106F3E9A" w14:textId="77777777" w:rsidTr="00D37CF1">
        <w:trPr>
          <w:jc w:val="center"/>
        </w:trPr>
        <w:tc>
          <w:tcPr>
            <w:tcW w:w="4876" w:type="dxa"/>
          </w:tcPr>
          <w:p w14:paraId="7969A687" w14:textId="77777777" w:rsidR="00A633C2" w:rsidRPr="002B07B6" w:rsidRDefault="00A633C2" w:rsidP="00D37CF1">
            <w:pPr>
              <w:pStyle w:val="Normal6"/>
              <w:rPr>
                <w:lang w:val="en-GB"/>
              </w:rPr>
            </w:pPr>
          </w:p>
        </w:tc>
        <w:tc>
          <w:tcPr>
            <w:tcW w:w="4876" w:type="dxa"/>
          </w:tcPr>
          <w:p w14:paraId="65267BFB" w14:textId="77777777" w:rsidR="00A633C2" w:rsidRPr="002B07B6" w:rsidRDefault="00A633C2" w:rsidP="00D37CF1">
            <w:pPr>
              <w:pStyle w:val="Normal6"/>
              <w:rPr>
                <w:szCs w:val="24"/>
                <w:lang w:val="en-GB"/>
              </w:rPr>
            </w:pPr>
            <w:r w:rsidRPr="002B07B6">
              <w:rPr>
                <w:b/>
                <w:i/>
                <w:lang w:val="en-GB"/>
              </w:rPr>
              <w:t>(6k)</w:t>
            </w:r>
            <w:r w:rsidRPr="002B07B6">
              <w:rPr>
                <w:b/>
                <w:i/>
                <w:lang w:val="en-GB"/>
              </w:rPr>
              <w:tab/>
              <w:t xml:space="preserve">In Article 15, the following paragraph is added: </w:t>
            </w:r>
          </w:p>
        </w:tc>
      </w:tr>
      <w:tr w:rsidR="00A633C2" w:rsidRPr="002B07B6" w14:paraId="56C66C39" w14:textId="77777777" w:rsidTr="00D37CF1">
        <w:trPr>
          <w:jc w:val="center"/>
        </w:trPr>
        <w:tc>
          <w:tcPr>
            <w:tcW w:w="4876" w:type="dxa"/>
          </w:tcPr>
          <w:p w14:paraId="16C15B6F" w14:textId="77777777" w:rsidR="00A633C2" w:rsidRPr="002B07B6" w:rsidRDefault="00A633C2" w:rsidP="00D37CF1">
            <w:pPr>
              <w:pStyle w:val="Normal6"/>
              <w:rPr>
                <w:lang w:val="en-GB"/>
              </w:rPr>
            </w:pPr>
          </w:p>
        </w:tc>
        <w:tc>
          <w:tcPr>
            <w:tcW w:w="4876" w:type="dxa"/>
          </w:tcPr>
          <w:p w14:paraId="12DD81BA" w14:textId="77777777" w:rsidR="00A633C2" w:rsidRPr="002B07B6" w:rsidRDefault="00A633C2" w:rsidP="00D37CF1">
            <w:pPr>
              <w:pStyle w:val="Normal6"/>
              <w:rPr>
                <w:b/>
                <w:i/>
                <w:lang w:val="en-GB"/>
              </w:rPr>
            </w:pPr>
            <w:r w:rsidRPr="002B07B6">
              <w:rPr>
                <w:b/>
                <w:i/>
                <w:lang w:val="en-GB"/>
              </w:rPr>
              <w:t xml:space="preserve">“1b. </w:t>
            </w:r>
            <w:r w:rsidRPr="002B07B6">
              <w:rPr>
                <w:b/>
                <w:i/>
                <w:lang w:val="en-GB"/>
              </w:rPr>
              <w:tab/>
              <w:t>Member States shall establish public registers of the undertakings that have been granted permits to remove asbestos pursuant to paragraph 1."</w:t>
            </w:r>
          </w:p>
        </w:tc>
      </w:tr>
    </w:tbl>
    <w:p w14:paraId="1532B4A1"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54849DF" w14:textId="77777777" w:rsidR="00A633C2" w:rsidRPr="002B07B6" w:rsidRDefault="00A633C2" w:rsidP="00A633C2">
      <w:r w:rsidRPr="002B07B6">
        <w:rPr>
          <w:rStyle w:val="HideTWBExt"/>
        </w:rPr>
        <w:t>&lt;/Amend&gt;</w:t>
      </w:r>
    </w:p>
    <w:p w14:paraId="5146D17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234</w:t>
      </w:r>
      <w:r w:rsidRPr="002B07B6">
        <w:rPr>
          <w:rStyle w:val="HideTWBExt"/>
          <w:b w:val="0"/>
          <w:lang w:val="en-GB"/>
        </w:rPr>
        <w:t>&lt;/NumAm&gt;</w:t>
      </w:r>
    </w:p>
    <w:p w14:paraId="24DFB4AE"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35232BE3" w14:textId="77777777" w:rsidR="00A633C2" w:rsidRPr="002B07B6" w:rsidRDefault="00A633C2" w:rsidP="00A633C2">
      <w:r w:rsidRPr="002B07B6">
        <w:rPr>
          <w:rStyle w:val="HideTWBExt"/>
        </w:rPr>
        <w:t>&lt;/RepeatBlock-By&gt;</w:t>
      </w:r>
    </w:p>
    <w:p w14:paraId="2157718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2AB9F50" w14:textId="77777777" w:rsidR="00A633C2" w:rsidRPr="002B07B6" w:rsidRDefault="00A633C2" w:rsidP="00A633C2">
      <w:pPr>
        <w:pStyle w:val="NormalBold"/>
      </w:pPr>
      <w:r w:rsidRPr="002B07B6">
        <w:rPr>
          <w:rStyle w:val="HideTWBExt"/>
          <w:b w:val="0"/>
        </w:rPr>
        <w:t>&lt;Article&gt;</w:t>
      </w:r>
      <w:r w:rsidRPr="002B07B6">
        <w:t>Article 1 – paragraph 1 – point 6 k (new)</w:t>
      </w:r>
      <w:r w:rsidRPr="002B07B6">
        <w:rPr>
          <w:rStyle w:val="HideTWBExt"/>
          <w:b w:val="0"/>
        </w:rPr>
        <w:t>&lt;/Article&gt;</w:t>
      </w:r>
    </w:p>
    <w:p w14:paraId="7D0B944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0446E4A" w14:textId="77777777" w:rsidR="00A633C2" w:rsidRPr="002B07B6" w:rsidRDefault="00A633C2" w:rsidP="00A633C2">
      <w:r w:rsidRPr="002B07B6">
        <w:rPr>
          <w:rStyle w:val="HideTWBExt"/>
        </w:rPr>
        <w:t>&lt;Article2&gt;</w:t>
      </w:r>
      <w:r w:rsidRPr="002B07B6">
        <w:t>Article 15 – paragraph 1 b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DB015C7" w14:textId="77777777" w:rsidTr="00D37CF1">
        <w:trPr>
          <w:jc w:val="center"/>
        </w:trPr>
        <w:tc>
          <w:tcPr>
            <w:tcW w:w="9752" w:type="dxa"/>
            <w:gridSpan w:val="2"/>
          </w:tcPr>
          <w:p w14:paraId="1C47E886" w14:textId="77777777" w:rsidR="00A633C2" w:rsidRPr="002B07B6" w:rsidRDefault="00A633C2" w:rsidP="00D37CF1">
            <w:pPr>
              <w:keepNext/>
            </w:pPr>
          </w:p>
        </w:tc>
      </w:tr>
      <w:tr w:rsidR="00A633C2" w:rsidRPr="002B07B6" w14:paraId="4F904B97" w14:textId="77777777" w:rsidTr="00D37CF1">
        <w:trPr>
          <w:jc w:val="center"/>
        </w:trPr>
        <w:tc>
          <w:tcPr>
            <w:tcW w:w="4876" w:type="dxa"/>
          </w:tcPr>
          <w:p w14:paraId="37403681"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3577CA15" w14:textId="77777777" w:rsidR="00A633C2" w:rsidRPr="002B07B6" w:rsidRDefault="00A633C2" w:rsidP="00D37CF1">
            <w:pPr>
              <w:pStyle w:val="ColumnHeading"/>
              <w:keepNext/>
              <w:rPr>
                <w:lang w:val="en-GB"/>
              </w:rPr>
            </w:pPr>
            <w:r w:rsidRPr="002B07B6">
              <w:rPr>
                <w:lang w:val="en-GB"/>
              </w:rPr>
              <w:t>Amendment</w:t>
            </w:r>
          </w:p>
        </w:tc>
      </w:tr>
      <w:tr w:rsidR="00A633C2" w:rsidRPr="002B07B6" w14:paraId="630167CF" w14:textId="77777777" w:rsidTr="00D37CF1">
        <w:trPr>
          <w:jc w:val="center"/>
        </w:trPr>
        <w:tc>
          <w:tcPr>
            <w:tcW w:w="4876" w:type="dxa"/>
          </w:tcPr>
          <w:p w14:paraId="6DB0B007" w14:textId="77777777" w:rsidR="00A633C2" w:rsidRPr="002B07B6" w:rsidRDefault="00A633C2" w:rsidP="00D37CF1">
            <w:pPr>
              <w:pStyle w:val="Normal6"/>
              <w:rPr>
                <w:lang w:val="en-GB"/>
              </w:rPr>
            </w:pPr>
          </w:p>
        </w:tc>
        <w:tc>
          <w:tcPr>
            <w:tcW w:w="4876" w:type="dxa"/>
          </w:tcPr>
          <w:p w14:paraId="2E5DE405" w14:textId="77777777" w:rsidR="00A633C2" w:rsidRPr="002B07B6" w:rsidRDefault="00A633C2" w:rsidP="00D37CF1">
            <w:pPr>
              <w:pStyle w:val="Normal6"/>
              <w:rPr>
                <w:szCs w:val="24"/>
                <w:lang w:val="en-GB"/>
              </w:rPr>
            </w:pPr>
            <w:r w:rsidRPr="002B07B6">
              <w:rPr>
                <w:b/>
                <w:i/>
                <w:lang w:val="en-GB"/>
              </w:rPr>
              <w:t>(6k)</w:t>
            </w:r>
            <w:r w:rsidRPr="002B07B6">
              <w:rPr>
                <w:b/>
                <w:i/>
                <w:lang w:val="en-GB"/>
              </w:rPr>
              <w:tab/>
              <w:t>Article 15, the following paragraph is added:</w:t>
            </w:r>
          </w:p>
        </w:tc>
      </w:tr>
      <w:tr w:rsidR="00A633C2" w:rsidRPr="002B07B6" w14:paraId="23173011" w14:textId="77777777" w:rsidTr="00D37CF1">
        <w:trPr>
          <w:jc w:val="center"/>
        </w:trPr>
        <w:tc>
          <w:tcPr>
            <w:tcW w:w="4876" w:type="dxa"/>
          </w:tcPr>
          <w:p w14:paraId="47F861CA" w14:textId="77777777" w:rsidR="00A633C2" w:rsidRPr="002B07B6" w:rsidRDefault="00A633C2" w:rsidP="00D37CF1">
            <w:pPr>
              <w:pStyle w:val="Normal6"/>
              <w:rPr>
                <w:lang w:val="en-GB"/>
              </w:rPr>
            </w:pPr>
          </w:p>
        </w:tc>
        <w:tc>
          <w:tcPr>
            <w:tcW w:w="4876" w:type="dxa"/>
          </w:tcPr>
          <w:p w14:paraId="1ECC6A50" w14:textId="77777777" w:rsidR="00A633C2" w:rsidRPr="002B07B6" w:rsidRDefault="00A633C2" w:rsidP="00D37CF1">
            <w:pPr>
              <w:pStyle w:val="Normal6"/>
              <w:rPr>
                <w:szCs w:val="24"/>
                <w:lang w:val="en-GB"/>
              </w:rPr>
            </w:pPr>
            <w:r w:rsidRPr="002B07B6">
              <w:rPr>
                <w:lang w:val="en-GB"/>
              </w:rPr>
              <w:t>"</w:t>
            </w:r>
            <w:r w:rsidRPr="002B07B6">
              <w:rPr>
                <w:b/>
                <w:i/>
                <w:lang w:val="en-GB"/>
              </w:rPr>
              <w:t>1b.</w:t>
            </w:r>
            <w:r w:rsidRPr="002B07B6">
              <w:rPr>
                <w:b/>
                <w:i/>
                <w:lang w:val="en-GB"/>
              </w:rPr>
              <w:tab/>
              <w:t xml:space="preserve"> Member States shall establish public registers of the undertakings that have been granted permits to remove asbestos pursuant to paragraph 1."</w:t>
            </w:r>
          </w:p>
        </w:tc>
      </w:tr>
    </w:tbl>
    <w:p w14:paraId="4B9BCE12"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33D76D6" w14:textId="77777777" w:rsidR="00A633C2" w:rsidRPr="002B07B6" w:rsidRDefault="00A633C2" w:rsidP="00A633C2">
      <w:r w:rsidRPr="002B07B6">
        <w:rPr>
          <w:rStyle w:val="HideTWBExt"/>
        </w:rPr>
        <w:t>&lt;/Amend&gt;</w:t>
      </w:r>
    </w:p>
    <w:p w14:paraId="5804B19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235</w:t>
      </w:r>
      <w:r w:rsidRPr="002B07B6">
        <w:rPr>
          <w:rStyle w:val="HideTWBExt"/>
          <w:b w:val="0"/>
          <w:lang w:val="en-GB"/>
        </w:rPr>
        <w:t>&lt;/NumAm&gt;</w:t>
      </w:r>
    </w:p>
    <w:p w14:paraId="471E542F"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19076D9" w14:textId="77777777" w:rsidR="00A633C2" w:rsidRPr="002B07B6" w:rsidRDefault="00A633C2" w:rsidP="00A633C2">
      <w:r w:rsidRPr="002B07B6">
        <w:rPr>
          <w:rStyle w:val="HideTWBExt"/>
        </w:rPr>
        <w:t>&lt;/RepeatBlock-By&gt;</w:t>
      </w:r>
    </w:p>
    <w:p w14:paraId="4E2C52A0"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56A9E44" w14:textId="77777777" w:rsidR="00A633C2" w:rsidRPr="002B07B6" w:rsidRDefault="00A633C2" w:rsidP="00A633C2">
      <w:pPr>
        <w:pStyle w:val="NormalBold"/>
      </w:pPr>
      <w:r w:rsidRPr="002B07B6">
        <w:rPr>
          <w:rStyle w:val="HideTWBExt"/>
          <w:b w:val="0"/>
        </w:rPr>
        <w:t>&lt;Article&gt;</w:t>
      </w:r>
      <w:r w:rsidRPr="002B07B6">
        <w:t>Article 1 – paragraph 1 – point 6 k (new)</w:t>
      </w:r>
      <w:r w:rsidRPr="002B07B6">
        <w:rPr>
          <w:rStyle w:val="HideTWBExt"/>
          <w:b w:val="0"/>
        </w:rPr>
        <w:t>&lt;/Article&gt;</w:t>
      </w:r>
    </w:p>
    <w:p w14:paraId="36465DE3"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48C965F" w14:textId="77777777" w:rsidR="00A633C2" w:rsidRPr="002B07B6" w:rsidRDefault="00A633C2" w:rsidP="00A633C2">
      <w:r w:rsidRPr="002B07B6">
        <w:rPr>
          <w:rStyle w:val="HideTWBExt"/>
        </w:rPr>
        <w:t>&lt;Article2&gt;</w:t>
      </w:r>
      <w:r w:rsidRPr="002B07B6">
        <w:t>Article 16 – paragraph 1 – introductory part</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ED103D3" w14:textId="77777777" w:rsidTr="00D37CF1">
        <w:trPr>
          <w:jc w:val="center"/>
        </w:trPr>
        <w:tc>
          <w:tcPr>
            <w:tcW w:w="9752" w:type="dxa"/>
            <w:gridSpan w:val="2"/>
          </w:tcPr>
          <w:p w14:paraId="60718A3C" w14:textId="77777777" w:rsidR="00A633C2" w:rsidRPr="002B07B6" w:rsidRDefault="00A633C2" w:rsidP="00D37CF1">
            <w:pPr>
              <w:keepNext/>
            </w:pPr>
          </w:p>
        </w:tc>
      </w:tr>
      <w:tr w:rsidR="00A633C2" w:rsidRPr="002B07B6" w14:paraId="3932CF1A" w14:textId="77777777" w:rsidTr="00D37CF1">
        <w:trPr>
          <w:jc w:val="center"/>
        </w:trPr>
        <w:tc>
          <w:tcPr>
            <w:tcW w:w="4876" w:type="dxa"/>
          </w:tcPr>
          <w:p w14:paraId="338CA24D"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353B2623" w14:textId="77777777" w:rsidR="00A633C2" w:rsidRPr="002B07B6" w:rsidRDefault="00A633C2" w:rsidP="00D37CF1">
            <w:pPr>
              <w:pStyle w:val="ColumnHeading"/>
              <w:keepNext/>
              <w:rPr>
                <w:lang w:val="en-GB"/>
              </w:rPr>
            </w:pPr>
            <w:r w:rsidRPr="002B07B6">
              <w:rPr>
                <w:lang w:val="en-GB"/>
              </w:rPr>
              <w:t>Amendment</w:t>
            </w:r>
          </w:p>
        </w:tc>
      </w:tr>
      <w:tr w:rsidR="00A633C2" w:rsidRPr="002B07B6" w14:paraId="5F069CE8" w14:textId="77777777" w:rsidTr="00D37CF1">
        <w:trPr>
          <w:jc w:val="center"/>
        </w:trPr>
        <w:tc>
          <w:tcPr>
            <w:tcW w:w="4876" w:type="dxa"/>
          </w:tcPr>
          <w:p w14:paraId="6D3FEFBC" w14:textId="77777777" w:rsidR="00A633C2" w:rsidRPr="002B07B6" w:rsidRDefault="00A633C2" w:rsidP="00D37CF1">
            <w:pPr>
              <w:pStyle w:val="Normal6"/>
              <w:rPr>
                <w:lang w:val="en-GB"/>
              </w:rPr>
            </w:pPr>
          </w:p>
        </w:tc>
        <w:tc>
          <w:tcPr>
            <w:tcW w:w="4876" w:type="dxa"/>
          </w:tcPr>
          <w:p w14:paraId="48DCF097" w14:textId="77777777" w:rsidR="00A633C2" w:rsidRPr="002B07B6" w:rsidRDefault="00A633C2" w:rsidP="00D37CF1">
            <w:pPr>
              <w:pStyle w:val="Normal6"/>
              <w:rPr>
                <w:szCs w:val="24"/>
                <w:lang w:val="en-GB"/>
              </w:rPr>
            </w:pPr>
            <w:r w:rsidRPr="002B07B6">
              <w:rPr>
                <w:b/>
                <w:i/>
                <w:lang w:val="en-GB"/>
              </w:rPr>
              <w:t>(6k)</w:t>
            </w:r>
            <w:r w:rsidRPr="002B07B6">
              <w:rPr>
                <w:b/>
                <w:i/>
                <w:lang w:val="en-GB"/>
              </w:rPr>
              <w:tab/>
              <w:t>In Article 16 (1), introductory part is replaced by the following:</w:t>
            </w:r>
          </w:p>
        </w:tc>
      </w:tr>
      <w:tr w:rsidR="00A633C2" w:rsidRPr="002B07B6" w14:paraId="1085FBC5" w14:textId="77777777" w:rsidTr="00D37CF1">
        <w:trPr>
          <w:jc w:val="center"/>
        </w:trPr>
        <w:tc>
          <w:tcPr>
            <w:tcW w:w="4876" w:type="dxa"/>
          </w:tcPr>
          <w:p w14:paraId="1BBE5822" w14:textId="77777777" w:rsidR="00A633C2" w:rsidRPr="002B07B6" w:rsidRDefault="00A633C2" w:rsidP="00D37CF1">
            <w:pPr>
              <w:pStyle w:val="Normal6"/>
              <w:rPr>
                <w:lang w:val="en-GB"/>
              </w:rPr>
            </w:pPr>
            <w:r w:rsidRPr="002B07B6">
              <w:rPr>
                <w:lang w:val="en-GB"/>
              </w:rPr>
              <w:t xml:space="preserve">In the case of all activities referred to in Article 3(1), </w:t>
            </w:r>
            <w:r w:rsidRPr="002B07B6">
              <w:rPr>
                <w:b/>
                <w:i/>
                <w:lang w:val="en-GB"/>
              </w:rPr>
              <w:t>and subject to Article 3(3),</w:t>
            </w:r>
            <w:r w:rsidRPr="002B07B6">
              <w:rPr>
                <w:lang w:val="en-GB"/>
              </w:rPr>
              <w:t xml:space="preserve"> appropriate measures shall be taken to ensure that:</w:t>
            </w:r>
          </w:p>
        </w:tc>
        <w:tc>
          <w:tcPr>
            <w:tcW w:w="4876" w:type="dxa"/>
          </w:tcPr>
          <w:p w14:paraId="7047E0BF" w14:textId="77777777" w:rsidR="00A633C2" w:rsidRPr="002B07B6" w:rsidRDefault="00A633C2" w:rsidP="00D37CF1">
            <w:pPr>
              <w:pStyle w:val="Normal6"/>
              <w:rPr>
                <w:b/>
                <w:i/>
                <w:lang w:val="en-GB"/>
              </w:rPr>
            </w:pPr>
            <w:r w:rsidRPr="002B07B6">
              <w:rPr>
                <w:lang w:val="en-GB"/>
              </w:rPr>
              <w:t>"In the case of all activities referred to in Article 3(1), appropriate measures shall be taken to ensure that:"</w:t>
            </w:r>
          </w:p>
        </w:tc>
      </w:tr>
    </w:tbl>
    <w:p w14:paraId="7F187C1F"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95E9D02" w14:textId="77777777" w:rsidR="00A633C2" w:rsidRPr="002B07B6" w:rsidRDefault="00A633C2" w:rsidP="00A633C2">
      <w:r w:rsidRPr="002B07B6">
        <w:rPr>
          <w:rStyle w:val="HideTWBExt"/>
        </w:rPr>
        <w:t>&lt;/Amend&gt;</w:t>
      </w:r>
    </w:p>
    <w:p w14:paraId="6DBA375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236</w:t>
      </w:r>
      <w:r w:rsidRPr="002B07B6">
        <w:rPr>
          <w:rStyle w:val="HideTWBExt"/>
          <w:b w:val="0"/>
          <w:lang w:val="en-GB"/>
        </w:rPr>
        <w:t>&lt;/NumAm&gt;</w:t>
      </w:r>
    </w:p>
    <w:p w14:paraId="1BEA91E6"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10EBF781" w14:textId="77777777" w:rsidR="00A633C2" w:rsidRPr="002B07B6" w:rsidRDefault="00A633C2" w:rsidP="00A633C2">
      <w:r w:rsidRPr="002B07B6">
        <w:rPr>
          <w:rStyle w:val="HideTWBExt"/>
        </w:rPr>
        <w:t>&lt;/RepeatBlock-By&gt;</w:t>
      </w:r>
    </w:p>
    <w:p w14:paraId="4782C64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EFCCD3B" w14:textId="77777777" w:rsidR="00A633C2" w:rsidRPr="002B07B6" w:rsidRDefault="00A633C2" w:rsidP="00A633C2">
      <w:pPr>
        <w:pStyle w:val="NormalBold"/>
      </w:pPr>
      <w:r w:rsidRPr="002B07B6">
        <w:rPr>
          <w:rStyle w:val="HideTWBExt"/>
          <w:b w:val="0"/>
        </w:rPr>
        <w:t>&lt;Article&gt;</w:t>
      </w:r>
      <w:r w:rsidRPr="002B07B6">
        <w:t>Article 1 – paragraph 1 – point 6 l (new)</w:t>
      </w:r>
      <w:r w:rsidRPr="002B07B6">
        <w:rPr>
          <w:rStyle w:val="HideTWBExt"/>
          <w:b w:val="0"/>
        </w:rPr>
        <w:t>&lt;/Article&gt;</w:t>
      </w:r>
    </w:p>
    <w:p w14:paraId="435A48EB"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9AC3C34" w14:textId="77777777" w:rsidR="00A633C2" w:rsidRPr="002B07B6" w:rsidRDefault="00A633C2" w:rsidP="00A633C2">
      <w:r w:rsidRPr="002B07B6">
        <w:rPr>
          <w:rStyle w:val="HideTWBExt"/>
        </w:rPr>
        <w:t>&lt;Article2&gt;</w:t>
      </w:r>
      <w:r w:rsidRPr="002B07B6">
        <w:t>Article 16 – paragraph 1 – introductory part</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C94E20C" w14:textId="77777777" w:rsidTr="00D37CF1">
        <w:trPr>
          <w:jc w:val="center"/>
        </w:trPr>
        <w:tc>
          <w:tcPr>
            <w:tcW w:w="9752" w:type="dxa"/>
            <w:gridSpan w:val="2"/>
          </w:tcPr>
          <w:p w14:paraId="5F8E991D" w14:textId="77777777" w:rsidR="00A633C2" w:rsidRPr="002B07B6" w:rsidRDefault="00A633C2" w:rsidP="00D37CF1">
            <w:pPr>
              <w:keepNext/>
            </w:pPr>
          </w:p>
        </w:tc>
      </w:tr>
      <w:tr w:rsidR="00A633C2" w:rsidRPr="002B07B6" w14:paraId="6B1D6879" w14:textId="77777777" w:rsidTr="00D37CF1">
        <w:trPr>
          <w:jc w:val="center"/>
        </w:trPr>
        <w:tc>
          <w:tcPr>
            <w:tcW w:w="4876" w:type="dxa"/>
          </w:tcPr>
          <w:p w14:paraId="76B0D181"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78623879" w14:textId="77777777" w:rsidR="00A633C2" w:rsidRPr="002B07B6" w:rsidRDefault="00A633C2" w:rsidP="00D37CF1">
            <w:pPr>
              <w:pStyle w:val="ColumnHeading"/>
              <w:keepNext/>
              <w:rPr>
                <w:lang w:val="en-GB"/>
              </w:rPr>
            </w:pPr>
            <w:r w:rsidRPr="002B07B6">
              <w:rPr>
                <w:lang w:val="en-GB"/>
              </w:rPr>
              <w:t>Amendment</w:t>
            </w:r>
          </w:p>
        </w:tc>
      </w:tr>
      <w:tr w:rsidR="00A633C2" w:rsidRPr="002B07B6" w14:paraId="74EB004E" w14:textId="77777777" w:rsidTr="00D37CF1">
        <w:trPr>
          <w:jc w:val="center"/>
        </w:trPr>
        <w:tc>
          <w:tcPr>
            <w:tcW w:w="4876" w:type="dxa"/>
          </w:tcPr>
          <w:p w14:paraId="623DE729" w14:textId="77777777" w:rsidR="00A633C2" w:rsidRPr="002B07B6" w:rsidRDefault="00A633C2" w:rsidP="00D37CF1">
            <w:pPr>
              <w:pStyle w:val="Normal6"/>
              <w:rPr>
                <w:lang w:val="en-GB"/>
              </w:rPr>
            </w:pPr>
          </w:p>
        </w:tc>
        <w:tc>
          <w:tcPr>
            <w:tcW w:w="4876" w:type="dxa"/>
          </w:tcPr>
          <w:p w14:paraId="7BD9FDD0" w14:textId="77777777" w:rsidR="00A633C2" w:rsidRPr="002B07B6" w:rsidRDefault="00A633C2" w:rsidP="00D37CF1">
            <w:pPr>
              <w:pStyle w:val="Normal6"/>
              <w:rPr>
                <w:szCs w:val="24"/>
                <w:lang w:val="en-GB"/>
              </w:rPr>
            </w:pPr>
            <w:r w:rsidRPr="002B07B6">
              <w:rPr>
                <w:b/>
                <w:i/>
                <w:lang w:val="en-GB"/>
              </w:rPr>
              <w:t>(6l)</w:t>
            </w:r>
            <w:r w:rsidRPr="002B07B6">
              <w:rPr>
                <w:b/>
                <w:i/>
                <w:lang w:val="en-GB"/>
              </w:rPr>
              <w:tab/>
              <w:t>In Article 16 (1), introductory part is replaced by the following:</w:t>
            </w:r>
          </w:p>
        </w:tc>
      </w:tr>
      <w:tr w:rsidR="00A633C2" w:rsidRPr="002B07B6" w14:paraId="6CB7EFCC" w14:textId="77777777" w:rsidTr="00D37CF1">
        <w:trPr>
          <w:jc w:val="center"/>
        </w:trPr>
        <w:tc>
          <w:tcPr>
            <w:tcW w:w="4876" w:type="dxa"/>
          </w:tcPr>
          <w:p w14:paraId="7677B854" w14:textId="77777777" w:rsidR="00A633C2" w:rsidRPr="002B07B6" w:rsidRDefault="00A633C2" w:rsidP="00D37CF1">
            <w:pPr>
              <w:pStyle w:val="Normal6"/>
              <w:rPr>
                <w:lang w:val="en-GB"/>
              </w:rPr>
            </w:pPr>
            <w:r w:rsidRPr="002B07B6">
              <w:rPr>
                <w:lang w:val="en-GB"/>
              </w:rPr>
              <w:t>In the case of all activities referred to in Article 3(1)</w:t>
            </w:r>
            <w:r w:rsidRPr="002B07B6">
              <w:rPr>
                <w:b/>
                <w:i/>
                <w:lang w:val="en-GB"/>
              </w:rPr>
              <w:t>, and subject to Article 3(3),</w:t>
            </w:r>
            <w:r w:rsidRPr="002B07B6">
              <w:rPr>
                <w:lang w:val="en-GB"/>
              </w:rPr>
              <w:t xml:space="preserve"> appropriate measures shall be taken to ensure that:</w:t>
            </w:r>
          </w:p>
        </w:tc>
        <w:tc>
          <w:tcPr>
            <w:tcW w:w="4876" w:type="dxa"/>
          </w:tcPr>
          <w:p w14:paraId="69E7626D" w14:textId="77777777" w:rsidR="00A633C2" w:rsidRPr="002B07B6" w:rsidRDefault="00A633C2" w:rsidP="00D37CF1">
            <w:pPr>
              <w:pStyle w:val="Normal6"/>
              <w:rPr>
                <w:szCs w:val="24"/>
                <w:lang w:val="en-GB"/>
              </w:rPr>
            </w:pPr>
            <w:r w:rsidRPr="002B07B6">
              <w:rPr>
                <w:lang w:val="en-GB"/>
              </w:rPr>
              <w:t>"In the case of all activities referred to in Article 3(1) appropriate measures shall be taken to ensure that:</w:t>
            </w:r>
          </w:p>
        </w:tc>
      </w:tr>
    </w:tbl>
    <w:p w14:paraId="67775D2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93D2DFB" w14:textId="77777777" w:rsidR="00A633C2" w:rsidRPr="002B07B6" w:rsidRDefault="00A633C2" w:rsidP="00A633C2">
      <w:r w:rsidRPr="002B07B6">
        <w:rPr>
          <w:rStyle w:val="HideTWBExt"/>
        </w:rPr>
        <w:t>&lt;/Amend&gt;</w:t>
      </w:r>
    </w:p>
    <w:p w14:paraId="6B19D25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237</w:t>
      </w:r>
      <w:r w:rsidRPr="002B07B6">
        <w:rPr>
          <w:rStyle w:val="HideTWBExt"/>
          <w:b w:val="0"/>
          <w:lang w:val="en-GB"/>
        </w:rPr>
        <w:t>&lt;/NumAm&gt;</w:t>
      </w:r>
    </w:p>
    <w:p w14:paraId="58A763D7"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8AE2246"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3B6591E0" w14:textId="77777777" w:rsidR="00A633C2" w:rsidRPr="002B07B6" w:rsidRDefault="00A633C2" w:rsidP="00A633C2">
      <w:r w:rsidRPr="002B07B6">
        <w:rPr>
          <w:rStyle w:val="HideTWBExt"/>
        </w:rPr>
        <w:t>&lt;/RepeatBlock-By&gt;</w:t>
      </w:r>
    </w:p>
    <w:p w14:paraId="429A0BED"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AC85CDD" w14:textId="77777777" w:rsidR="00A633C2" w:rsidRPr="002B07B6" w:rsidRDefault="00A633C2" w:rsidP="00A633C2">
      <w:pPr>
        <w:pStyle w:val="NormalBold"/>
      </w:pPr>
      <w:r w:rsidRPr="002B07B6">
        <w:rPr>
          <w:rStyle w:val="HideTWBExt"/>
          <w:b w:val="0"/>
        </w:rPr>
        <w:t>&lt;Article&gt;</w:t>
      </w:r>
      <w:r w:rsidRPr="002B07B6">
        <w:t>Article 1 – paragraph 1 – point 6 l (new)</w:t>
      </w:r>
      <w:r w:rsidRPr="002B07B6">
        <w:rPr>
          <w:rStyle w:val="HideTWBExt"/>
          <w:b w:val="0"/>
        </w:rPr>
        <w:t>&lt;/Article&gt;</w:t>
      </w:r>
    </w:p>
    <w:p w14:paraId="639F54FD"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28C4B6B" w14:textId="77777777" w:rsidR="00A633C2" w:rsidRPr="002B07B6" w:rsidRDefault="00A633C2" w:rsidP="00A633C2">
      <w:r w:rsidRPr="002B07B6">
        <w:rPr>
          <w:rStyle w:val="HideTWBExt"/>
        </w:rPr>
        <w:t>&lt;Article2&gt;</w:t>
      </w:r>
      <w:r w:rsidRPr="002B07B6">
        <w:t>Article 16 – paragraph 1 – introductory part</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AABE758" w14:textId="77777777" w:rsidTr="00D37CF1">
        <w:trPr>
          <w:jc w:val="center"/>
        </w:trPr>
        <w:tc>
          <w:tcPr>
            <w:tcW w:w="9752" w:type="dxa"/>
            <w:gridSpan w:val="2"/>
          </w:tcPr>
          <w:p w14:paraId="0B363C17" w14:textId="77777777" w:rsidR="00A633C2" w:rsidRPr="002B07B6" w:rsidRDefault="00A633C2" w:rsidP="00D37CF1">
            <w:pPr>
              <w:keepNext/>
            </w:pPr>
          </w:p>
        </w:tc>
      </w:tr>
      <w:tr w:rsidR="00A633C2" w:rsidRPr="002B07B6" w14:paraId="514A8072" w14:textId="77777777" w:rsidTr="00D37CF1">
        <w:trPr>
          <w:jc w:val="center"/>
        </w:trPr>
        <w:tc>
          <w:tcPr>
            <w:tcW w:w="4876" w:type="dxa"/>
          </w:tcPr>
          <w:p w14:paraId="6FD6DC27"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20C8C56C" w14:textId="77777777" w:rsidR="00A633C2" w:rsidRPr="002B07B6" w:rsidRDefault="00A633C2" w:rsidP="00D37CF1">
            <w:pPr>
              <w:pStyle w:val="ColumnHeading"/>
              <w:keepNext/>
              <w:rPr>
                <w:lang w:val="en-GB"/>
              </w:rPr>
            </w:pPr>
            <w:r w:rsidRPr="002B07B6">
              <w:rPr>
                <w:lang w:val="en-GB"/>
              </w:rPr>
              <w:t>Amendment</w:t>
            </w:r>
          </w:p>
        </w:tc>
      </w:tr>
      <w:tr w:rsidR="00A633C2" w:rsidRPr="002B07B6" w14:paraId="2EB6F0A0" w14:textId="77777777" w:rsidTr="00D37CF1">
        <w:trPr>
          <w:jc w:val="center"/>
        </w:trPr>
        <w:tc>
          <w:tcPr>
            <w:tcW w:w="4876" w:type="dxa"/>
          </w:tcPr>
          <w:p w14:paraId="322E88CE" w14:textId="77777777" w:rsidR="00A633C2" w:rsidRPr="002B07B6" w:rsidRDefault="00A633C2" w:rsidP="00D37CF1">
            <w:pPr>
              <w:pStyle w:val="Normal6"/>
              <w:rPr>
                <w:lang w:val="en-GB"/>
              </w:rPr>
            </w:pPr>
          </w:p>
        </w:tc>
        <w:tc>
          <w:tcPr>
            <w:tcW w:w="4876" w:type="dxa"/>
          </w:tcPr>
          <w:p w14:paraId="3E43162F" w14:textId="77777777" w:rsidR="00A633C2" w:rsidRPr="002B07B6" w:rsidRDefault="00A633C2" w:rsidP="00D37CF1">
            <w:pPr>
              <w:pStyle w:val="Normal6"/>
              <w:rPr>
                <w:szCs w:val="24"/>
                <w:lang w:val="en-GB"/>
              </w:rPr>
            </w:pPr>
            <w:r w:rsidRPr="002B07B6">
              <w:rPr>
                <w:b/>
                <w:i/>
                <w:lang w:val="en-GB"/>
              </w:rPr>
              <w:t>(6l)</w:t>
            </w:r>
            <w:r w:rsidRPr="002B07B6">
              <w:rPr>
                <w:b/>
                <w:i/>
                <w:lang w:val="en-GB"/>
              </w:rPr>
              <w:tab/>
              <w:t xml:space="preserve">In Article 16 (1) the introductory </w:t>
            </w:r>
            <w:r w:rsidRPr="002B07B6">
              <w:rPr>
                <w:b/>
                <w:i/>
                <w:lang w:val="en-GB"/>
              </w:rPr>
              <w:lastRenderedPageBreak/>
              <w:t>part is replaced by the following:</w:t>
            </w:r>
          </w:p>
        </w:tc>
      </w:tr>
      <w:tr w:rsidR="00A633C2" w:rsidRPr="002B07B6" w14:paraId="7B71CF46" w14:textId="77777777" w:rsidTr="00D37CF1">
        <w:trPr>
          <w:jc w:val="center"/>
        </w:trPr>
        <w:tc>
          <w:tcPr>
            <w:tcW w:w="4876" w:type="dxa"/>
          </w:tcPr>
          <w:p w14:paraId="3B3A0503" w14:textId="77777777" w:rsidR="00A633C2" w:rsidRPr="002B07B6" w:rsidRDefault="00A633C2" w:rsidP="00D37CF1">
            <w:pPr>
              <w:pStyle w:val="Normal6"/>
              <w:rPr>
                <w:lang w:val="en-GB"/>
              </w:rPr>
            </w:pPr>
            <w:r w:rsidRPr="002B07B6">
              <w:rPr>
                <w:lang w:val="en-GB"/>
              </w:rPr>
              <w:lastRenderedPageBreak/>
              <w:t xml:space="preserve">In the case of all activities referred to in Article 3(1), </w:t>
            </w:r>
            <w:r w:rsidRPr="002B07B6">
              <w:rPr>
                <w:b/>
                <w:i/>
                <w:lang w:val="en-GB"/>
              </w:rPr>
              <w:t>and subject to Article 3(3),</w:t>
            </w:r>
            <w:r w:rsidRPr="002B07B6">
              <w:rPr>
                <w:lang w:val="en-GB"/>
              </w:rPr>
              <w:t xml:space="preserve"> appropriate measures shall be taken to ensure that:</w:t>
            </w:r>
          </w:p>
        </w:tc>
        <w:tc>
          <w:tcPr>
            <w:tcW w:w="4876" w:type="dxa"/>
          </w:tcPr>
          <w:p w14:paraId="3BDF2A98" w14:textId="77777777" w:rsidR="00A633C2" w:rsidRPr="002B07B6" w:rsidRDefault="00A633C2" w:rsidP="00D37CF1">
            <w:pPr>
              <w:pStyle w:val="Normal6"/>
              <w:rPr>
                <w:szCs w:val="24"/>
                <w:lang w:val="en-GB"/>
              </w:rPr>
            </w:pPr>
            <w:r w:rsidRPr="002B07B6">
              <w:rPr>
                <w:lang w:val="en-GB"/>
              </w:rPr>
              <w:t>"In the case of all activities referred to in Article 3(1), appropriate measures shall be taken to ensure that:</w:t>
            </w:r>
          </w:p>
        </w:tc>
      </w:tr>
      <w:tr w:rsidR="00A633C2" w:rsidRPr="002B07B6" w14:paraId="2B7A6D1B" w14:textId="77777777" w:rsidTr="00D37CF1">
        <w:trPr>
          <w:jc w:val="center"/>
        </w:trPr>
        <w:tc>
          <w:tcPr>
            <w:tcW w:w="4876" w:type="dxa"/>
          </w:tcPr>
          <w:p w14:paraId="5829AA43" w14:textId="77777777" w:rsidR="00A633C2" w:rsidRPr="002B07B6" w:rsidRDefault="00A633C2" w:rsidP="00D37CF1">
            <w:pPr>
              <w:pStyle w:val="Normal6"/>
              <w:rPr>
                <w:lang w:val="en-GB"/>
              </w:rPr>
            </w:pPr>
            <w:r w:rsidRPr="002B07B6">
              <w:rPr>
                <w:lang w:val="en-GB"/>
              </w:rPr>
              <w:t>[...]</w:t>
            </w:r>
          </w:p>
        </w:tc>
        <w:tc>
          <w:tcPr>
            <w:tcW w:w="4876" w:type="dxa"/>
          </w:tcPr>
          <w:p w14:paraId="5175B3AA" w14:textId="77777777" w:rsidR="00A633C2" w:rsidRPr="002B07B6" w:rsidRDefault="00A633C2" w:rsidP="00D37CF1">
            <w:pPr>
              <w:pStyle w:val="Normal6"/>
              <w:rPr>
                <w:szCs w:val="24"/>
                <w:lang w:val="en-GB"/>
              </w:rPr>
            </w:pPr>
            <w:r w:rsidRPr="002B07B6">
              <w:rPr>
                <w:lang w:val="en-GB"/>
              </w:rPr>
              <w:t>[...]</w:t>
            </w:r>
            <w:r w:rsidRPr="002B07B6">
              <w:rPr>
                <w:b/>
                <w:i/>
                <w:lang w:val="en-GB"/>
              </w:rPr>
              <w:t>"</w:t>
            </w:r>
          </w:p>
        </w:tc>
      </w:tr>
    </w:tbl>
    <w:p w14:paraId="12B87150"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8DFCEFF" w14:textId="77777777" w:rsidR="00A633C2" w:rsidRPr="002B07B6" w:rsidRDefault="00A633C2" w:rsidP="00A633C2">
      <w:r w:rsidRPr="002B07B6">
        <w:rPr>
          <w:rStyle w:val="HideTWBExt"/>
        </w:rPr>
        <w:t>&lt;/Amend&gt;</w:t>
      </w:r>
    </w:p>
    <w:p w14:paraId="4D14EAA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238</w:t>
      </w:r>
      <w:r w:rsidRPr="002B07B6">
        <w:rPr>
          <w:rStyle w:val="HideTWBExt"/>
          <w:b w:val="0"/>
          <w:lang w:val="en-GB"/>
        </w:rPr>
        <w:t>&lt;/NumAm&gt;</w:t>
      </w:r>
    </w:p>
    <w:p w14:paraId="367BA0C0"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3FD2BE8A" w14:textId="77777777" w:rsidR="00A633C2" w:rsidRPr="002B07B6" w:rsidRDefault="00A633C2" w:rsidP="00A633C2">
      <w:r w:rsidRPr="002B07B6">
        <w:rPr>
          <w:rStyle w:val="HideTWBExt"/>
        </w:rPr>
        <w:t>&lt;/RepeatBlock-By&gt;</w:t>
      </w:r>
    </w:p>
    <w:p w14:paraId="12E4975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68EAAF6" w14:textId="77777777" w:rsidR="00A633C2" w:rsidRPr="002B07B6" w:rsidRDefault="00A633C2" w:rsidP="00A633C2">
      <w:pPr>
        <w:pStyle w:val="NormalBold"/>
      </w:pPr>
      <w:r w:rsidRPr="002B07B6">
        <w:rPr>
          <w:rStyle w:val="HideTWBExt"/>
          <w:b w:val="0"/>
        </w:rPr>
        <w:t>&lt;Article&gt;</w:t>
      </w:r>
      <w:r w:rsidRPr="002B07B6">
        <w:t>Article 1 – paragraph 1 – point 6 l (new)</w:t>
      </w:r>
      <w:r w:rsidRPr="002B07B6">
        <w:rPr>
          <w:rStyle w:val="HideTWBExt"/>
          <w:b w:val="0"/>
        </w:rPr>
        <w:t>&lt;/Article&gt;</w:t>
      </w:r>
    </w:p>
    <w:p w14:paraId="0A418EB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00CB2D0" w14:textId="77777777" w:rsidR="00A633C2" w:rsidRPr="002B07B6" w:rsidRDefault="00A633C2" w:rsidP="00A633C2">
      <w:r w:rsidRPr="002B07B6">
        <w:rPr>
          <w:rStyle w:val="HideTWBExt"/>
        </w:rPr>
        <w:t>&lt;Article2&gt;</w:t>
      </w:r>
      <w:r w:rsidRPr="002B07B6">
        <w:t>Article 16 – paragraph 1 – point c</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562EBD4" w14:textId="77777777" w:rsidTr="00D37CF1">
        <w:trPr>
          <w:jc w:val="center"/>
        </w:trPr>
        <w:tc>
          <w:tcPr>
            <w:tcW w:w="9752" w:type="dxa"/>
            <w:gridSpan w:val="2"/>
          </w:tcPr>
          <w:p w14:paraId="52348F1B" w14:textId="77777777" w:rsidR="00A633C2" w:rsidRPr="002B07B6" w:rsidRDefault="00A633C2" w:rsidP="00D37CF1">
            <w:pPr>
              <w:keepNext/>
            </w:pPr>
          </w:p>
        </w:tc>
      </w:tr>
      <w:tr w:rsidR="00A633C2" w:rsidRPr="002B07B6" w14:paraId="0F7F5AD4" w14:textId="77777777" w:rsidTr="00D37CF1">
        <w:trPr>
          <w:jc w:val="center"/>
        </w:trPr>
        <w:tc>
          <w:tcPr>
            <w:tcW w:w="4876" w:type="dxa"/>
          </w:tcPr>
          <w:p w14:paraId="7EFE08DE"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72A71937" w14:textId="77777777" w:rsidR="00A633C2" w:rsidRPr="002B07B6" w:rsidRDefault="00A633C2" w:rsidP="00D37CF1">
            <w:pPr>
              <w:pStyle w:val="ColumnHeading"/>
              <w:keepNext/>
              <w:rPr>
                <w:lang w:val="en-GB"/>
              </w:rPr>
            </w:pPr>
            <w:r w:rsidRPr="002B07B6">
              <w:rPr>
                <w:lang w:val="en-GB"/>
              </w:rPr>
              <w:t>Amendment</w:t>
            </w:r>
          </w:p>
        </w:tc>
      </w:tr>
      <w:tr w:rsidR="00A633C2" w:rsidRPr="002B07B6" w14:paraId="1F11F218" w14:textId="77777777" w:rsidTr="00D37CF1">
        <w:trPr>
          <w:jc w:val="center"/>
        </w:trPr>
        <w:tc>
          <w:tcPr>
            <w:tcW w:w="4876" w:type="dxa"/>
          </w:tcPr>
          <w:p w14:paraId="23CC36A2" w14:textId="77777777" w:rsidR="00A633C2" w:rsidRPr="002B07B6" w:rsidRDefault="00A633C2" w:rsidP="00D37CF1">
            <w:pPr>
              <w:pStyle w:val="Normal6"/>
              <w:rPr>
                <w:lang w:val="en-GB"/>
              </w:rPr>
            </w:pPr>
          </w:p>
        </w:tc>
        <w:tc>
          <w:tcPr>
            <w:tcW w:w="4876" w:type="dxa"/>
          </w:tcPr>
          <w:p w14:paraId="6C58A07E" w14:textId="77777777" w:rsidR="00A633C2" w:rsidRPr="002B07B6" w:rsidRDefault="00A633C2" w:rsidP="00D37CF1">
            <w:pPr>
              <w:pStyle w:val="Normal6"/>
              <w:rPr>
                <w:szCs w:val="24"/>
                <w:lang w:val="en-GB"/>
              </w:rPr>
            </w:pPr>
            <w:r w:rsidRPr="002B07B6">
              <w:rPr>
                <w:b/>
                <w:i/>
                <w:lang w:val="en-GB"/>
              </w:rPr>
              <w:t>(6l)</w:t>
            </w:r>
            <w:r w:rsidRPr="002B07B6">
              <w:rPr>
                <w:b/>
                <w:i/>
                <w:lang w:val="en-GB"/>
              </w:rPr>
              <w:tab/>
              <w:t>Article 16(1), point c is replaced by the following:</w:t>
            </w:r>
          </w:p>
        </w:tc>
      </w:tr>
      <w:tr w:rsidR="00A633C2" w:rsidRPr="002B07B6" w14:paraId="0F349464" w14:textId="77777777" w:rsidTr="00D37CF1">
        <w:trPr>
          <w:jc w:val="center"/>
        </w:trPr>
        <w:tc>
          <w:tcPr>
            <w:tcW w:w="4876" w:type="dxa"/>
          </w:tcPr>
          <w:p w14:paraId="0E8140FD" w14:textId="77777777" w:rsidR="00A633C2" w:rsidRPr="002B07B6" w:rsidRDefault="00A633C2" w:rsidP="00D37CF1">
            <w:pPr>
              <w:pStyle w:val="Normal6"/>
              <w:rPr>
                <w:lang w:val="en-GB"/>
              </w:rPr>
            </w:pPr>
            <w:r w:rsidRPr="002B07B6">
              <w:rPr>
                <w:lang w:val="en-GB"/>
              </w:rPr>
              <w:t xml:space="preserve">(c) </w:t>
            </w:r>
            <w:r w:rsidRPr="002B07B6">
              <w:rPr>
                <w:lang w:val="en-GB"/>
              </w:rPr>
              <w:tab/>
              <w:t>workers are provided with appropriate working or protective clothing</w:t>
            </w:r>
            <w:r w:rsidRPr="002B07B6">
              <w:rPr>
                <w:b/>
                <w:i/>
                <w:lang w:val="en-GB"/>
              </w:rPr>
              <w:t>; this</w:t>
            </w:r>
            <w:r w:rsidRPr="002B07B6">
              <w:rPr>
                <w:lang w:val="en-GB"/>
              </w:rPr>
              <w:t xml:space="preserve"> working or protective clothing remains within the undertaking; it may, however, be laundered in establishments outside the undertaking which are equipped for this sort of work if the undertaking does not carry out the cleaning itself; in that event the clothing shall be transported in closed containers;</w:t>
            </w:r>
          </w:p>
        </w:tc>
        <w:tc>
          <w:tcPr>
            <w:tcW w:w="4876" w:type="dxa"/>
          </w:tcPr>
          <w:p w14:paraId="0FA6DB37" w14:textId="77777777" w:rsidR="00A633C2" w:rsidRPr="002B07B6" w:rsidRDefault="00A633C2" w:rsidP="00D37CF1">
            <w:pPr>
              <w:pStyle w:val="Normal6"/>
              <w:rPr>
                <w:szCs w:val="24"/>
                <w:lang w:val="en-GB"/>
              </w:rPr>
            </w:pPr>
            <w:r w:rsidRPr="002B07B6">
              <w:rPr>
                <w:lang w:val="en-GB"/>
              </w:rPr>
              <w:t xml:space="preserve">"(c) </w:t>
            </w:r>
            <w:r w:rsidRPr="002B07B6">
              <w:rPr>
                <w:lang w:val="en-GB"/>
              </w:rPr>
              <w:tab/>
              <w:t xml:space="preserve">workers are provided with appropriate working or protective clothing </w:t>
            </w:r>
            <w:r w:rsidRPr="002B07B6">
              <w:rPr>
                <w:b/>
                <w:i/>
                <w:lang w:val="en-GB"/>
              </w:rPr>
              <w:t>as well as protective equipment, in particular respiratory equipment, which is subject to a mandatory individual fitting check; that all</w:t>
            </w:r>
            <w:r w:rsidRPr="002B07B6">
              <w:rPr>
                <w:lang w:val="en-GB"/>
              </w:rPr>
              <w:t xml:space="preserve"> working or protective clothing remains within the undertaking; it may, however, be laundered in establishments outside the undertaking which are equipped for this sort of work if the undertaking does not carry out the cleaning itself; in that event the clothing shall be transported in closed containers;</w:t>
            </w:r>
            <w:r w:rsidRPr="002B07B6">
              <w:rPr>
                <w:b/>
                <w:i/>
                <w:lang w:val="en-GB"/>
              </w:rPr>
              <w:t>"</w:t>
            </w:r>
          </w:p>
        </w:tc>
      </w:tr>
    </w:tbl>
    <w:p w14:paraId="6F2D77C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E58D0A7" w14:textId="77777777" w:rsidR="00A633C2" w:rsidRPr="002B07B6" w:rsidRDefault="00A633C2" w:rsidP="00A633C2">
      <w:r w:rsidRPr="002B07B6">
        <w:rPr>
          <w:rStyle w:val="HideTWBExt"/>
        </w:rPr>
        <w:t>&lt;/Amend&gt;</w:t>
      </w:r>
    </w:p>
    <w:p w14:paraId="70497BE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239</w:t>
      </w:r>
      <w:r w:rsidRPr="002B07B6">
        <w:rPr>
          <w:rStyle w:val="HideTWBExt"/>
          <w:b w:val="0"/>
          <w:lang w:val="en-GB"/>
        </w:rPr>
        <w:t>&lt;/NumAm&gt;</w:t>
      </w:r>
    </w:p>
    <w:p w14:paraId="4E22E93E"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C5ABC7A"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2FFD5CB4" w14:textId="77777777" w:rsidR="00A633C2" w:rsidRPr="002B07B6" w:rsidRDefault="00A633C2" w:rsidP="00A633C2">
      <w:r w:rsidRPr="002B07B6">
        <w:rPr>
          <w:rStyle w:val="HideTWBExt"/>
        </w:rPr>
        <w:t>&lt;/RepeatBlock-By&gt;</w:t>
      </w:r>
    </w:p>
    <w:p w14:paraId="25DA2AB4"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3DA4EF8B" w14:textId="77777777" w:rsidR="00A633C2" w:rsidRPr="002B07B6" w:rsidRDefault="00A633C2" w:rsidP="00A633C2">
      <w:pPr>
        <w:pStyle w:val="NormalBold"/>
      </w:pPr>
      <w:r w:rsidRPr="002B07B6">
        <w:rPr>
          <w:rStyle w:val="HideTWBExt"/>
          <w:b w:val="0"/>
        </w:rPr>
        <w:t>&lt;Article&gt;</w:t>
      </w:r>
      <w:r w:rsidRPr="002B07B6">
        <w:t>Article 1 – paragraph 1 – point 6 l (new)</w:t>
      </w:r>
      <w:r w:rsidRPr="002B07B6">
        <w:rPr>
          <w:rStyle w:val="HideTWBExt"/>
          <w:b w:val="0"/>
        </w:rPr>
        <w:t>&lt;/Article&gt;</w:t>
      </w:r>
    </w:p>
    <w:p w14:paraId="7B866B2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EC9B831" w14:textId="77777777" w:rsidR="00A633C2" w:rsidRPr="002B07B6" w:rsidRDefault="00A633C2" w:rsidP="00A633C2">
      <w:r w:rsidRPr="002B07B6">
        <w:rPr>
          <w:rStyle w:val="HideTWBExt"/>
        </w:rPr>
        <w:t>&lt;Article2&gt;</w:t>
      </w:r>
      <w:r w:rsidRPr="002B07B6">
        <w:t>Article 16 – paragraph 1 – point c</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683F614" w14:textId="77777777" w:rsidTr="00D37CF1">
        <w:trPr>
          <w:jc w:val="center"/>
        </w:trPr>
        <w:tc>
          <w:tcPr>
            <w:tcW w:w="9752" w:type="dxa"/>
            <w:gridSpan w:val="2"/>
          </w:tcPr>
          <w:p w14:paraId="4BAC27E9" w14:textId="77777777" w:rsidR="00A633C2" w:rsidRPr="002B07B6" w:rsidRDefault="00A633C2" w:rsidP="00D37CF1">
            <w:pPr>
              <w:keepNext/>
            </w:pPr>
          </w:p>
        </w:tc>
      </w:tr>
      <w:tr w:rsidR="00A633C2" w:rsidRPr="002B07B6" w14:paraId="7F495ADD" w14:textId="77777777" w:rsidTr="00D37CF1">
        <w:trPr>
          <w:jc w:val="center"/>
        </w:trPr>
        <w:tc>
          <w:tcPr>
            <w:tcW w:w="4876" w:type="dxa"/>
          </w:tcPr>
          <w:p w14:paraId="2F842E57"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7CF2879C" w14:textId="77777777" w:rsidR="00A633C2" w:rsidRPr="002B07B6" w:rsidRDefault="00A633C2" w:rsidP="00D37CF1">
            <w:pPr>
              <w:pStyle w:val="ColumnHeading"/>
              <w:keepNext/>
              <w:rPr>
                <w:lang w:val="en-GB"/>
              </w:rPr>
            </w:pPr>
            <w:r w:rsidRPr="002B07B6">
              <w:rPr>
                <w:lang w:val="en-GB"/>
              </w:rPr>
              <w:t>Amendment</w:t>
            </w:r>
          </w:p>
        </w:tc>
      </w:tr>
      <w:tr w:rsidR="00A633C2" w:rsidRPr="002B07B6" w14:paraId="2BDB18D2" w14:textId="77777777" w:rsidTr="00D37CF1">
        <w:trPr>
          <w:jc w:val="center"/>
        </w:trPr>
        <w:tc>
          <w:tcPr>
            <w:tcW w:w="4876" w:type="dxa"/>
          </w:tcPr>
          <w:p w14:paraId="3C2FBF68" w14:textId="77777777" w:rsidR="00A633C2" w:rsidRPr="002B07B6" w:rsidRDefault="00A633C2" w:rsidP="00D37CF1">
            <w:pPr>
              <w:pStyle w:val="Normal6"/>
              <w:rPr>
                <w:lang w:val="en-GB"/>
              </w:rPr>
            </w:pPr>
          </w:p>
        </w:tc>
        <w:tc>
          <w:tcPr>
            <w:tcW w:w="4876" w:type="dxa"/>
          </w:tcPr>
          <w:p w14:paraId="0ECEBAA6" w14:textId="77777777" w:rsidR="00A633C2" w:rsidRPr="002B07B6" w:rsidRDefault="00A633C2" w:rsidP="00D37CF1">
            <w:pPr>
              <w:pStyle w:val="Normal6"/>
              <w:rPr>
                <w:szCs w:val="24"/>
                <w:lang w:val="en-GB"/>
              </w:rPr>
            </w:pPr>
            <w:r w:rsidRPr="002B07B6">
              <w:rPr>
                <w:b/>
                <w:i/>
                <w:lang w:val="en-GB"/>
              </w:rPr>
              <w:t>(6l)</w:t>
            </w:r>
            <w:r w:rsidRPr="002B07B6">
              <w:rPr>
                <w:b/>
                <w:i/>
                <w:lang w:val="en-GB"/>
              </w:rPr>
              <w:tab/>
              <w:t>In Article 16(1), point c is replaced by the following:</w:t>
            </w:r>
          </w:p>
        </w:tc>
      </w:tr>
      <w:tr w:rsidR="00A633C2" w:rsidRPr="002B07B6" w14:paraId="303F056E" w14:textId="77777777" w:rsidTr="00D37CF1">
        <w:trPr>
          <w:jc w:val="center"/>
        </w:trPr>
        <w:tc>
          <w:tcPr>
            <w:tcW w:w="4876" w:type="dxa"/>
          </w:tcPr>
          <w:p w14:paraId="0F53F1B4" w14:textId="77777777" w:rsidR="00A633C2" w:rsidRPr="002B07B6" w:rsidRDefault="00A633C2" w:rsidP="00D37CF1">
            <w:pPr>
              <w:pStyle w:val="Normal6"/>
              <w:rPr>
                <w:lang w:val="en-GB"/>
              </w:rPr>
            </w:pPr>
            <w:r w:rsidRPr="002B07B6">
              <w:rPr>
                <w:lang w:val="en-GB"/>
              </w:rPr>
              <w:t xml:space="preserve">(c) </w:t>
            </w:r>
            <w:r w:rsidRPr="002B07B6">
              <w:rPr>
                <w:lang w:val="en-GB"/>
              </w:rPr>
              <w:tab/>
              <w:t>workers are provided with appropriate working or protective clothing</w:t>
            </w:r>
            <w:r w:rsidRPr="002B07B6">
              <w:rPr>
                <w:b/>
                <w:i/>
                <w:lang w:val="en-GB"/>
              </w:rPr>
              <w:t>; this</w:t>
            </w:r>
            <w:r w:rsidRPr="002B07B6">
              <w:rPr>
                <w:lang w:val="en-GB"/>
              </w:rPr>
              <w:t xml:space="preserve"> working or protective clothing remains within the undertaking; it may, however, be laundered in establishments outside the undertaking which are equipped for this sort of work if the undertaking does not carry out the cleaning itself; in that event the clothing shall be transported in closed containers;</w:t>
            </w:r>
          </w:p>
        </w:tc>
        <w:tc>
          <w:tcPr>
            <w:tcW w:w="4876" w:type="dxa"/>
          </w:tcPr>
          <w:p w14:paraId="226C4FD3" w14:textId="77777777" w:rsidR="00A633C2" w:rsidRPr="002B07B6" w:rsidRDefault="00A633C2" w:rsidP="00D37CF1">
            <w:pPr>
              <w:pStyle w:val="Normal6"/>
              <w:rPr>
                <w:szCs w:val="24"/>
                <w:lang w:val="en-GB"/>
              </w:rPr>
            </w:pPr>
            <w:r w:rsidRPr="002B07B6">
              <w:rPr>
                <w:lang w:val="en-GB"/>
              </w:rPr>
              <w:t xml:space="preserve">"(c) </w:t>
            </w:r>
            <w:r w:rsidRPr="002B07B6">
              <w:rPr>
                <w:lang w:val="en-GB"/>
              </w:rPr>
              <w:tab/>
              <w:t xml:space="preserve">workers are provided with appropriate working or protective clothing </w:t>
            </w:r>
            <w:r w:rsidRPr="002B07B6">
              <w:rPr>
                <w:b/>
                <w:i/>
                <w:lang w:val="en-GB"/>
              </w:rPr>
              <w:t>as well as protective equipment, in particular respiratory equipment, which is subject to a mandatory individual fitting check; that all</w:t>
            </w:r>
            <w:r w:rsidRPr="002B07B6">
              <w:rPr>
                <w:lang w:val="en-GB"/>
              </w:rPr>
              <w:t xml:space="preserve"> working or protective clothing remains within the undertaking; it may, however, be laundered in establishments outside the undertaking which are equipped for this sort of work if the undertaking does not carry out the cleaning itself; in that event the clothing shall be transported in closed containers;</w:t>
            </w:r>
            <w:r w:rsidRPr="002B07B6">
              <w:rPr>
                <w:b/>
                <w:i/>
                <w:lang w:val="en-GB"/>
              </w:rPr>
              <w:t>"</w:t>
            </w:r>
          </w:p>
        </w:tc>
      </w:tr>
    </w:tbl>
    <w:p w14:paraId="7CC0142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FD19858" w14:textId="77777777" w:rsidR="00A633C2" w:rsidRPr="002B07B6" w:rsidRDefault="00A633C2" w:rsidP="00A633C2">
      <w:r w:rsidRPr="002B07B6">
        <w:rPr>
          <w:rStyle w:val="HideTWBExt"/>
        </w:rPr>
        <w:t>&lt;/Amend&gt;</w:t>
      </w:r>
    </w:p>
    <w:p w14:paraId="56CE5E2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240</w:t>
      </w:r>
      <w:r w:rsidRPr="002B07B6">
        <w:rPr>
          <w:rStyle w:val="HideTWBExt"/>
          <w:b w:val="0"/>
          <w:lang w:val="en-GB"/>
        </w:rPr>
        <w:t>&lt;/NumAm&gt;</w:t>
      </w:r>
    </w:p>
    <w:p w14:paraId="45FE0310"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CC845F1" w14:textId="77777777" w:rsidR="00A633C2" w:rsidRPr="002B07B6" w:rsidRDefault="00A633C2" w:rsidP="00A633C2">
      <w:r w:rsidRPr="002B07B6">
        <w:rPr>
          <w:rStyle w:val="HideTWBExt"/>
        </w:rPr>
        <w:t>&lt;/RepeatBlock-By&gt;</w:t>
      </w:r>
    </w:p>
    <w:p w14:paraId="6A30132D"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15CA360" w14:textId="77777777" w:rsidR="00A633C2" w:rsidRPr="002B07B6" w:rsidRDefault="00A633C2" w:rsidP="00A633C2">
      <w:pPr>
        <w:pStyle w:val="NormalBold"/>
      </w:pPr>
      <w:r w:rsidRPr="002B07B6">
        <w:rPr>
          <w:rStyle w:val="HideTWBExt"/>
          <w:b w:val="0"/>
        </w:rPr>
        <w:t>&lt;Article&gt;</w:t>
      </w:r>
      <w:r w:rsidRPr="002B07B6">
        <w:t>Article 1 – paragraph 1 – point 6 l (new)</w:t>
      </w:r>
      <w:r w:rsidRPr="002B07B6">
        <w:rPr>
          <w:rStyle w:val="HideTWBExt"/>
          <w:b w:val="0"/>
        </w:rPr>
        <w:t>&lt;/Article&gt;</w:t>
      </w:r>
    </w:p>
    <w:p w14:paraId="69F487A5"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504A2C0" w14:textId="77777777" w:rsidR="00A633C2" w:rsidRPr="002B07B6" w:rsidRDefault="00A633C2" w:rsidP="00A633C2">
      <w:r w:rsidRPr="002B07B6">
        <w:rPr>
          <w:rStyle w:val="HideTWBExt"/>
        </w:rPr>
        <w:t>&lt;Article2&gt;</w:t>
      </w:r>
      <w:r w:rsidRPr="002B07B6">
        <w:t>Article 16 – paragraph 1 – point c</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37ACC1C" w14:textId="77777777" w:rsidTr="00D37CF1">
        <w:trPr>
          <w:jc w:val="center"/>
        </w:trPr>
        <w:tc>
          <w:tcPr>
            <w:tcW w:w="9752" w:type="dxa"/>
            <w:gridSpan w:val="2"/>
          </w:tcPr>
          <w:p w14:paraId="7DE48978" w14:textId="77777777" w:rsidR="00A633C2" w:rsidRPr="002B07B6" w:rsidRDefault="00A633C2" w:rsidP="00D37CF1">
            <w:pPr>
              <w:keepNext/>
            </w:pPr>
          </w:p>
        </w:tc>
      </w:tr>
      <w:tr w:rsidR="00A633C2" w:rsidRPr="002B07B6" w14:paraId="54E681FC" w14:textId="77777777" w:rsidTr="00D37CF1">
        <w:trPr>
          <w:jc w:val="center"/>
        </w:trPr>
        <w:tc>
          <w:tcPr>
            <w:tcW w:w="4876" w:type="dxa"/>
          </w:tcPr>
          <w:p w14:paraId="58F53067"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14EBE47" w14:textId="77777777" w:rsidR="00A633C2" w:rsidRPr="002B07B6" w:rsidRDefault="00A633C2" w:rsidP="00D37CF1">
            <w:pPr>
              <w:pStyle w:val="ColumnHeading"/>
              <w:keepNext/>
              <w:rPr>
                <w:lang w:val="en-GB"/>
              </w:rPr>
            </w:pPr>
            <w:r w:rsidRPr="002B07B6">
              <w:rPr>
                <w:lang w:val="en-GB"/>
              </w:rPr>
              <w:t>Amendment</w:t>
            </w:r>
          </w:p>
        </w:tc>
      </w:tr>
      <w:tr w:rsidR="00A633C2" w:rsidRPr="002B07B6" w14:paraId="637B794D" w14:textId="77777777" w:rsidTr="00D37CF1">
        <w:trPr>
          <w:jc w:val="center"/>
        </w:trPr>
        <w:tc>
          <w:tcPr>
            <w:tcW w:w="4876" w:type="dxa"/>
          </w:tcPr>
          <w:p w14:paraId="2A15725F" w14:textId="77777777" w:rsidR="00A633C2" w:rsidRPr="002B07B6" w:rsidRDefault="00A633C2" w:rsidP="00D37CF1">
            <w:pPr>
              <w:pStyle w:val="Normal6"/>
              <w:rPr>
                <w:lang w:val="en-GB"/>
              </w:rPr>
            </w:pPr>
          </w:p>
        </w:tc>
        <w:tc>
          <w:tcPr>
            <w:tcW w:w="4876" w:type="dxa"/>
          </w:tcPr>
          <w:p w14:paraId="13D1677A" w14:textId="77777777" w:rsidR="00A633C2" w:rsidRPr="002B07B6" w:rsidRDefault="00A633C2" w:rsidP="00D37CF1">
            <w:pPr>
              <w:pStyle w:val="Normal6"/>
              <w:rPr>
                <w:szCs w:val="24"/>
                <w:lang w:val="en-GB"/>
              </w:rPr>
            </w:pPr>
            <w:r w:rsidRPr="002B07B6">
              <w:rPr>
                <w:b/>
                <w:i/>
                <w:lang w:val="en-GB"/>
              </w:rPr>
              <w:t>(6l)</w:t>
            </w:r>
            <w:r w:rsidRPr="002B07B6">
              <w:rPr>
                <w:b/>
                <w:i/>
                <w:lang w:val="en-GB"/>
              </w:rPr>
              <w:tab/>
              <w:t>In Article 16(1), point c is replaced by the following:</w:t>
            </w:r>
          </w:p>
        </w:tc>
      </w:tr>
      <w:tr w:rsidR="00A633C2" w:rsidRPr="002B07B6" w14:paraId="28AAFFAB" w14:textId="77777777" w:rsidTr="00D37CF1">
        <w:trPr>
          <w:jc w:val="center"/>
        </w:trPr>
        <w:tc>
          <w:tcPr>
            <w:tcW w:w="4876" w:type="dxa"/>
          </w:tcPr>
          <w:p w14:paraId="12E971D7" w14:textId="77777777" w:rsidR="00A633C2" w:rsidRPr="002B07B6" w:rsidRDefault="00A633C2" w:rsidP="00D37CF1">
            <w:pPr>
              <w:pStyle w:val="Normal6"/>
              <w:rPr>
                <w:lang w:val="en-GB"/>
              </w:rPr>
            </w:pPr>
            <w:r w:rsidRPr="002B07B6">
              <w:rPr>
                <w:lang w:val="en-GB"/>
              </w:rPr>
              <w:t xml:space="preserve">(c) </w:t>
            </w:r>
            <w:r w:rsidRPr="002B07B6">
              <w:rPr>
                <w:lang w:val="en-GB"/>
              </w:rPr>
              <w:tab/>
              <w:t>workers are provided with appropriate working or protective clothing</w:t>
            </w:r>
            <w:r w:rsidRPr="002B07B6">
              <w:rPr>
                <w:b/>
                <w:i/>
                <w:lang w:val="en-GB"/>
              </w:rPr>
              <w:t>; this</w:t>
            </w:r>
            <w:r w:rsidRPr="002B07B6">
              <w:rPr>
                <w:lang w:val="en-GB"/>
              </w:rPr>
              <w:t xml:space="preserve"> working or protective clothing remains within the undertaking; it may, however, be laundered in establishments outside the undertaking which are equipped for this sort of work if the undertaking does not carry out the cleaning itself; in that event the clothing shall be transported in closed </w:t>
            </w:r>
            <w:r w:rsidRPr="002B07B6">
              <w:rPr>
                <w:lang w:val="en-GB"/>
              </w:rPr>
              <w:lastRenderedPageBreak/>
              <w:t>containers;</w:t>
            </w:r>
          </w:p>
        </w:tc>
        <w:tc>
          <w:tcPr>
            <w:tcW w:w="4876" w:type="dxa"/>
          </w:tcPr>
          <w:p w14:paraId="20C10A0B" w14:textId="77777777" w:rsidR="00A633C2" w:rsidRPr="002B07B6" w:rsidRDefault="00A633C2" w:rsidP="00D37CF1">
            <w:pPr>
              <w:pStyle w:val="Normal6"/>
              <w:rPr>
                <w:szCs w:val="24"/>
                <w:lang w:val="en-GB"/>
              </w:rPr>
            </w:pPr>
            <w:r w:rsidRPr="002B07B6">
              <w:rPr>
                <w:lang w:val="en-GB"/>
              </w:rPr>
              <w:lastRenderedPageBreak/>
              <w:t xml:space="preserve">"(c) </w:t>
            </w:r>
            <w:r w:rsidRPr="002B07B6">
              <w:rPr>
                <w:lang w:val="en-GB"/>
              </w:rPr>
              <w:tab/>
              <w:t>workers are provided with appropriate working or protective clothing</w:t>
            </w:r>
            <w:r w:rsidRPr="002B07B6">
              <w:rPr>
                <w:b/>
                <w:i/>
                <w:lang w:val="en-GB"/>
              </w:rPr>
              <w:t xml:space="preserve"> as well as protective equipment, in particular respiratory equipment, which is subject to a mandatory individual fitting check; that </w:t>
            </w:r>
            <w:r w:rsidRPr="002B07B6">
              <w:rPr>
                <w:lang w:val="en-GB"/>
              </w:rPr>
              <w:t>working or protective clothing remains within the undertaking;</w:t>
            </w:r>
            <w:r w:rsidRPr="002B07B6">
              <w:rPr>
                <w:b/>
                <w:i/>
                <w:lang w:val="en-GB"/>
              </w:rPr>
              <w:t xml:space="preserve"> </w:t>
            </w:r>
            <w:r w:rsidRPr="002B07B6">
              <w:rPr>
                <w:lang w:val="en-GB"/>
              </w:rPr>
              <w:t>it may,</w:t>
            </w:r>
            <w:r w:rsidRPr="002B07B6">
              <w:rPr>
                <w:b/>
                <w:i/>
                <w:lang w:val="en-GB"/>
              </w:rPr>
              <w:t xml:space="preserve"> </w:t>
            </w:r>
            <w:r w:rsidRPr="002B07B6">
              <w:rPr>
                <w:lang w:val="en-GB"/>
              </w:rPr>
              <w:t xml:space="preserve">however, be laundered in establishments outside the undertaking which are equipped </w:t>
            </w:r>
            <w:r w:rsidRPr="002B07B6">
              <w:rPr>
                <w:lang w:val="en-GB"/>
              </w:rPr>
              <w:lastRenderedPageBreak/>
              <w:t>for this sort of work if the undertaking does not carry out the cleaning itself; in that event the clothing shall be transported in closed containers;</w:t>
            </w:r>
          </w:p>
        </w:tc>
      </w:tr>
    </w:tbl>
    <w:p w14:paraId="431F1B63"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B6A7DC2" w14:textId="77777777" w:rsidR="00A633C2" w:rsidRPr="002B07B6" w:rsidRDefault="00A633C2" w:rsidP="00A633C2">
      <w:r w:rsidRPr="002B07B6">
        <w:rPr>
          <w:rStyle w:val="HideTWBExt"/>
        </w:rPr>
        <w:t>&lt;/Amend&gt;</w:t>
      </w:r>
    </w:p>
    <w:p w14:paraId="5F67385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241</w:t>
      </w:r>
      <w:r w:rsidRPr="002B07B6">
        <w:rPr>
          <w:rStyle w:val="HideTWBExt"/>
          <w:b w:val="0"/>
          <w:lang w:val="en-GB"/>
        </w:rPr>
        <w:t>&lt;/NumAm&gt;</w:t>
      </w:r>
    </w:p>
    <w:p w14:paraId="15E86826"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0FF042CA" w14:textId="77777777" w:rsidR="00A633C2" w:rsidRPr="002B07B6" w:rsidRDefault="00A633C2" w:rsidP="00A633C2">
      <w:r w:rsidRPr="002B07B6">
        <w:rPr>
          <w:rStyle w:val="HideTWBExt"/>
        </w:rPr>
        <w:t>&lt;/RepeatBlock-By&gt;</w:t>
      </w:r>
    </w:p>
    <w:p w14:paraId="0F3EEFB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C7EF906" w14:textId="77777777" w:rsidR="00A633C2" w:rsidRPr="002B07B6" w:rsidRDefault="00A633C2" w:rsidP="00A633C2">
      <w:pPr>
        <w:pStyle w:val="NormalBold"/>
      </w:pPr>
      <w:r w:rsidRPr="002B07B6">
        <w:rPr>
          <w:rStyle w:val="HideTWBExt"/>
          <w:b w:val="0"/>
        </w:rPr>
        <w:t>&lt;Article&gt;</w:t>
      </w:r>
      <w:r w:rsidRPr="002B07B6">
        <w:t>Article 1 – paragraph 1 – point 6 l (new)</w:t>
      </w:r>
      <w:r w:rsidRPr="002B07B6">
        <w:rPr>
          <w:rStyle w:val="HideTWBExt"/>
          <w:b w:val="0"/>
        </w:rPr>
        <w:t>&lt;/Article&gt;</w:t>
      </w:r>
    </w:p>
    <w:p w14:paraId="2E244834"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0F2B175" w14:textId="77777777" w:rsidR="00A633C2" w:rsidRPr="002B07B6" w:rsidRDefault="00A633C2" w:rsidP="00A633C2">
      <w:r w:rsidRPr="002B07B6">
        <w:rPr>
          <w:rStyle w:val="HideTWBExt"/>
        </w:rPr>
        <w:t>&lt;Article2&gt;</w:t>
      </w:r>
      <w:r w:rsidRPr="002B07B6">
        <w:t>Article 16 – paragraph 1 – point c</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003CA7F" w14:textId="77777777" w:rsidTr="00D37CF1">
        <w:trPr>
          <w:jc w:val="center"/>
        </w:trPr>
        <w:tc>
          <w:tcPr>
            <w:tcW w:w="9752" w:type="dxa"/>
            <w:gridSpan w:val="2"/>
          </w:tcPr>
          <w:p w14:paraId="398EA2AE" w14:textId="77777777" w:rsidR="00A633C2" w:rsidRPr="002B07B6" w:rsidRDefault="00A633C2" w:rsidP="00D37CF1">
            <w:pPr>
              <w:keepNext/>
            </w:pPr>
          </w:p>
        </w:tc>
      </w:tr>
      <w:tr w:rsidR="00A633C2" w:rsidRPr="002B07B6" w14:paraId="7D2FB02E" w14:textId="77777777" w:rsidTr="00D37CF1">
        <w:trPr>
          <w:jc w:val="center"/>
        </w:trPr>
        <w:tc>
          <w:tcPr>
            <w:tcW w:w="4876" w:type="dxa"/>
          </w:tcPr>
          <w:p w14:paraId="1C7C4973"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671A760D" w14:textId="77777777" w:rsidR="00A633C2" w:rsidRPr="002B07B6" w:rsidRDefault="00A633C2" w:rsidP="00D37CF1">
            <w:pPr>
              <w:pStyle w:val="ColumnHeading"/>
              <w:keepNext/>
              <w:rPr>
                <w:lang w:val="en-GB"/>
              </w:rPr>
            </w:pPr>
            <w:r w:rsidRPr="002B07B6">
              <w:rPr>
                <w:lang w:val="en-GB"/>
              </w:rPr>
              <w:t>Amendment</w:t>
            </w:r>
          </w:p>
        </w:tc>
      </w:tr>
      <w:tr w:rsidR="00A633C2" w:rsidRPr="002B07B6" w14:paraId="516A6F7D" w14:textId="77777777" w:rsidTr="00D37CF1">
        <w:trPr>
          <w:jc w:val="center"/>
        </w:trPr>
        <w:tc>
          <w:tcPr>
            <w:tcW w:w="4876" w:type="dxa"/>
          </w:tcPr>
          <w:p w14:paraId="2986BE49" w14:textId="77777777" w:rsidR="00A633C2" w:rsidRPr="002B07B6" w:rsidRDefault="00A633C2" w:rsidP="00D37CF1">
            <w:pPr>
              <w:pStyle w:val="Normal6"/>
              <w:rPr>
                <w:lang w:val="en-GB"/>
              </w:rPr>
            </w:pPr>
          </w:p>
        </w:tc>
        <w:tc>
          <w:tcPr>
            <w:tcW w:w="4876" w:type="dxa"/>
          </w:tcPr>
          <w:p w14:paraId="313ECDD0" w14:textId="77777777" w:rsidR="00A633C2" w:rsidRPr="002B07B6" w:rsidRDefault="00A633C2" w:rsidP="00D37CF1">
            <w:pPr>
              <w:pStyle w:val="Normal6"/>
              <w:rPr>
                <w:szCs w:val="24"/>
                <w:lang w:val="en-GB"/>
              </w:rPr>
            </w:pPr>
            <w:r w:rsidRPr="002B07B6">
              <w:rPr>
                <w:b/>
                <w:i/>
                <w:lang w:val="en-GB"/>
              </w:rPr>
              <w:t>(6l)</w:t>
            </w:r>
            <w:r w:rsidRPr="002B07B6">
              <w:rPr>
                <w:b/>
                <w:i/>
                <w:lang w:val="en-GB"/>
              </w:rPr>
              <w:tab/>
              <w:t>In Article 16(1), point c is replaced by the following:</w:t>
            </w:r>
          </w:p>
        </w:tc>
      </w:tr>
      <w:tr w:rsidR="00A633C2" w:rsidRPr="002B07B6" w14:paraId="1294D36A" w14:textId="77777777" w:rsidTr="00D37CF1">
        <w:trPr>
          <w:jc w:val="center"/>
        </w:trPr>
        <w:tc>
          <w:tcPr>
            <w:tcW w:w="4876" w:type="dxa"/>
          </w:tcPr>
          <w:p w14:paraId="7B4400D3" w14:textId="77777777" w:rsidR="00A633C2" w:rsidRPr="002B07B6" w:rsidRDefault="00A633C2" w:rsidP="00D37CF1">
            <w:pPr>
              <w:pStyle w:val="Normal6"/>
              <w:rPr>
                <w:lang w:val="en-GB"/>
              </w:rPr>
            </w:pPr>
            <w:r w:rsidRPr="002B07B6">
              <w:rPr>
                <w:lang w:val="en-GB"/>
              </w:rPr>
              <w:t xml:space="preserve">(c) </w:t>
            </w:r>
            <w:r w:rsidRPr="002B07B6">
              <w:rPr>
                <w:lang w:val="en-GB"/>
              </w:rPr>
              <w:tab/>
              <w:t>workers are provided with appropriate working or protective clothing</w:t>
            </w:r>
            <w:r w:rsidRPr="002B07B6">
              <w:rPr>
                <w:b/>
                <w:i/>
                <w:lang w:val="en-GB"/>
              </w:rPr>
              <w:t>; this</w:t>
            </w:r>
            <w:r w:rsidRPr="002B07B6">
              <w:rPr>
                <w:lang w:val="en-GB"/>
              </w:rPr>
              <w:t xml:space="preserve"> working or protective clothing remains within the undertaking; it may, however, be laundered in establishments outside the undertaking which are equipped for this sort of work if the undertaking does not carry out the cleaning itself; in that event the clothing shall be transported in closed containers;</w:t>
            </w:r>
          </w:p>
        </w:tc>
        <w:tc>
          <w:tcPr>
            <w:tcW w:w="4876" w:type="dxa"/>
          </w:tcPr>
          <w:p w14:paraId="7AE08680" w14:textId="77777777" w:rsidR="00A633C2" w:rsidRPr="002B07B6" w:rsidRDefault="00A633C2" w:rsidP="00D37CF1">
            <w:pPr>
              <w:pStyle w:val="Normal6"/>
              <w:rPr>
                <w:b/>
                <w:i/>
                <w:lang w:val="en-GB"/>
              </w:rPr>
            </w:pPr>
            <w:r w:rsidRPr="002B07B6">
              <w:rPr>
                <w:lang w:val="en-GB"/>
              </w:rPr>
              <w:t xml:space="preserve">"(c) </w:t>
            </w:r>
            <w:r w:rsidRPr="002B07B6">
              <w:rPr>
                <w:lang w:val="en-GB"/>
              </w:rPr>
              <w:tab/>
              <w:t xml:space="preserve">workers are provided with appropriate working or protective clothing </w:t>
            </w:r>
            <w:r w:rsidRPr="002B07B6">
              <w:rPr>
                <w:b/>
                <w:i/>
                <w:lang w:val="en-GB"/>
              </w:rPr>
              <w:t>as well as protective equipment, in particular respiratory equipment, which is subject to a mandatory individual fitting check; that all</w:t>
            </w:r>
            <w:r w:rsidRPr="002B07B6">
              <w:rPr>
                <w:lang w:val="en-GB"/>
              </w:rPr>
              <w:t xml:space="preserve"> working or protective clothing remains within the undertaking; it may, however, be laundered in establishments outside the undertaking which are equipped for this sort of work if the undertaking does not carry out the cleaning itself; in that event the clothing shall be transported in closed containers;</w:t>
            </w:r>
            <w:r w:rsidRPr="002B07B6">
              <w:rPr>
                <w:b/>
                <w:i/>
                <w:lang w:val="en-GB"/>
              </w:rPr>
              <w:t>"</w:t>
            </w:r>
          </w:p>
        </w:tc>
      </w:tr>
    </w:tbl>
    <w:p w14:paraId="727F472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7DA4FA2" w14:textId="77777777" w:rsidR="00A633C2" w:rsidRPr="002B07B6" w:rsidRDefault="00A633C2" w:rsidP="00A633C2">
      <w:r w:rsidRPr="002B07B6">
        <w:rPr>
          <w:rStyle w:val="HideTWBExt"/>
        </w:rPr>
        <w:t>&lt;/Amend&gt;</w:t>
      </w:r>
    </w:p>
    <w:p w14:paraId="2D2DBC0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242</w:t>
      </w:r>
      <w:r w:rsidRPr="002B07B6">
        <w:rPr>
          <w:rStyle w:val="HideTWBExt"/>
          <w:b w:val="0"/>
          <w:lang w:val="en-GB"/>
        </w:rPr>
        <w:t>&lt;/NumAm&gt;</w:t>
      </w:r>
    </w:p>
    <w:p w14:paraId="4E92A7D7"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6B3DBA65" w14:textId="77777777" w:rsidR="00A633C2" w:rsidRPr="002B07B6" w:rsidRDefault="00A633C2" w:rsidP="00A633C2">
      <w:r w:rsidRPr="002B07B6">
        <w:rPr>
          <w:rStyle w:val="HideTWBExt"/>
        </w:rPr>
        <w:t>&lt;/RepeatBlock-By&gt;</w:t>
      </w:r>
    </w:p>
    <w:p w14:paraId="3A24A5F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B00809A" w14:textId="77777777" w:rsidR="00A633C2" w:rsidRPr="002B07B6" w:rsidRDefault="00A633C2" w:rsidP="00A633C2">
      <w:pPr>
        <w:pStyle w:val="NormalBold"/>
      </w:pPr>
      <w:r w:rsidRPr="002B07B6">
        <w:rPr>
          <w:rStyle w:val="HideTWBExt"/>
          <w:b w:val="0"/>
        </w:rPr>
        <w:t>&lt;Article&gt;</w:t>
      </w:r>
      <w:r w:rsidRPr="002B07B6">
        <w:t>Article 1 – paragraph 1 – point 6 l (new)</w:t>
      </w:r>
      <w:r w:rsidRPr="002B07B6">
        <w:rPr>
          <w:rStyle w:val="HideTWBExt"/>
          <w:b w:val="0"/>
        </w:rPr>
        <w:t>&lt;/Article&gt;</w:t>
      </w:r>
    </w:p>
    <w:p w14:paraId="4D52556F"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AA453B8" w14:textId="77777777" w:rsidR="00A633C2" w:rsidRPr="002B07B6" w:rsidRDefault="00A633C2" w:rsidP="00A633C2">
      <w:r w:rsidRPr="002B07B6">
        <w:rPr>
          <w:rStyle w:val="HideTWBExt"/>
        </w:rPr>
        <w:t>&lt;Article2&gt;</w:t>
      </w:r>
      <w:r w:rsidRPr="002B07B6">
        <w:t>Article 16 – paragraph 1 – point c</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75796A0" w14:textId="77777777" w:rsidTr="00D37CF1">
        <w:trPr>
          <w:jc w:val="center"/>
        </w:trPr>
        <w:tc>
          <w:tcPr>
            <w:tcW w:w="9752" w:type="dxa"/>
            <w:gridSpan w:val="2"/>
          </w:tcPr>
          <w:p w14:paraId="3D2CB63A" w14:textId="77777777" w:rsidR="00A633C2" w:rsidRPr="002B07B6" w:rsidRDefault="00A633C2" w:rsidP="00D37CF1">
            <w:pPr>
              <w:keepNext/>
            </w:pPr>
          </w:p>
        </w:tc>
      </w:tr>
      <w:tr w:rsidR="00A633C2" w:rsidRPr="002B07B6" w14:paraId="262DDE7E" w14:textId="77777777" w:rsidTr="00D37CF1">
        <w:trPr>
          <w:jc w:val="center"/>
        </w:trPr>
        <w:tc>
          <w:tcPr>
            <w:tcW w:w="4876" w:type="dxa"/>
          </w:tcPr>
          <w:p w14:paraId="763A63DE"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91643A5" w14:textId="77777777" w:rsidR="00A633C2" w:rsidRPr="002B07B6" w:rsidRDefault="00A633C2" w:rsidP="00D37CF1">
            <w:pPr>
              <w:pStyle w:val="ColumnHeading"/>
              <w:keepNext/>
              <w:rPr>
                <w:lang w:val="en-GB"/>
              </w:rPr>
            </w:pPr>
            <w:r w:rsidRPr="002B07B6">
              <w:rPr>
                <w:lang w:val="en-GB"/>
              </w:rPr>
              <w:t>Amendment</w:t>
            </w:r>
          </w:p>
        </w:tc>
      </w:tr>
      <w:tr w:rsidR="00A633C2" w:rsidRPr="002B07B6" w14:paraId="3A73B041" w14:textId="77777777" w:rsidTr="00D37CF1">
        <w:trPr>
          <w:jc w:val="center"/>
        </w:trPr>
        <w:tc>
          <w:tcPr>
            <w:tcW w:w="4876" w:type="dxa"/>
          </w:tcPr>
          <w:p w14:paraId="48BD618A" w14:textId="77777777" w:rsidR="00A633C2" w:rsidRPr="002B07B6" w:rsidRDefault="00A633C2" w:rsidP="00D37CF1">
            <w:pPr>
              <w:pStyle w:val="Normal6"/>
              <w:rPr>
                <w:lang w:val="en-GB"/>
              </w:rPr>
            </w:pPr>
          </w:p>
        </w:tc>
        <w:tc>
          <w:tcPr>
            <w:tcW w:w="4876" w:type="dxa"/>
          </w:tcPr>
          <w:p w14:paraId="2453B5D7" w14:textId="77777777" w:rsidR="00A633C2" w:rsidRPr="002B07B6" w:rsidRDefault="00A633C2" w:rsidP="00D37CF1">
            <w:pPr>
              <w:pStyle w:val="Normal6"/>
              <w:rPr>
                <w:szCs w:val="24"/>
                <w:lang w:val="en-GB"/>
              </w:rPr>
            </w:pPr>
            <w:r w:rsidRPr="002B07B6">
              <w:rPr>
                <w:b/>
                <w:i/>
                <w:lang w:val="en-GB"/>
              </w:rPr>
              <w:t>(6l)</w:t>
            </w:r>
            <w:r w:rsidRPr="002B07B6">
              <w:rPr>
                <w:b/>
                <w:i/>
                <w:lang w:val="en-GB"/>
              </w:rPr>
              <w:tab/>
              <w:t>In Article 16(1), point c is replaced by the following:</w:t>
            </w:r>
          </w:p>
        </w:tc>
      </w:tr>
      <w:tr w:rsidR="00A633C2" w:rsidRPr="002B07B6" w14:paraId="35AE5C73" w14:textId="77777777" w:rsidTr="00D37CF1">
        <w:trPr>
          <w:jc w:val="center"/>
        </w:trPr>
        <w:tc>
          <w:tcPr>
            <w:tcW w:w="4876" w:type="dxa"/>
          </w:tcPr>
          <w:p w14:paraId="033D7B78" w14:textId="77777777" w:rsidR="00A633C2" w:rsidRPr="002B07B6" w:rsidRDefault="00A633C2" w:rsidP="00D37CF1">
            <w:pPr>
              <w:pStyle w:val="Normal6"/>
              <w:rPr>
                <w:lang w:val="en-GB"/>
              </w:rPr>
            </w:pPr>
            <w:r w:rsidRPr="002B07B6">
              <w:rPr>
                <w:lang w:val="en-GB"/>
              </w:rPr>
              <w:t xml:space="preserve">(c) </w:t>
            </w:r>
            <w:r w:rsidRPr="002B07B6">
              <w:rPr>
                <w:lang w:val="en-GB"/>
              </w:rPr>
              <w:tab/>
              <w:t>workers are provided with appropriate working or protective clothing</w:t>
            </w:r>
            <w:r w:rsidRPr="002B07B6">
              <w:rPr>
                <w:b/>
                <w:i/>
                <w:lang w:val="en-GB"/>
              </w:rPr>
              <w:t>; this</w:t>
            </w:r>
            <w:r w:rsidRPr="002B07B6">
              <w:rPr>
                <w:lang w:val="en-GB"/>
              </w:rPr>
              <w:t xml:space="preserve"> working or protective clothing remains within the undertaking; it may, however, be laundered in establishments outside the undertaking which are equipped for this sort of work if the undertaking does not carry out the cleaning itself; in that event the clothing shall be transported in closed containers;</w:t>
            </w:r>
          </w:p>
        </w:tc>
        <w:tc>
          <w:tcPr>
            <w:tcW w:w="4876" w:type="dxa"/>
          </w:tcPr>
          <w:p w14:paraId="68B65381" w14:textId="77777777" w:rsidR="00A633C2" w:rsidRPr="002B07B6" w:rsidRDefault="00A633C2" w:rsidP="00D37CF1">
            <w:pPr>
              <w:pStyle w:val="Normal6"/>
              <w:rPr>
                <w:szCs w:val="24"/>
                <w:lang w:val="en-GB"/>
              </w:rPr>
            </w:pPr>
            <w:r w:rsidRPr="002B07B6">
              <w:rPr>
                <w:lang w:val="en-GB"/>
              </w:rPr>
              <w:t xml:space="preserve">“(c) </w:t>
            </w:r>
            <w:r w:rsidRPr="002B07B6">
              <w:rPr>
                <w:lang w:val="en-GB"/>
              </w:rPr>
              <w:tab/>
              <w:t>workers are provided with appropriate working or protective clothing</w:t>
            </w:r>
            <w:r w:rsidRPr="002B07B6">
              <w:rPr>
                <w:b/>
                <w:i/>
                <w:lang w:val="en-GB"/>
              </w:rPr>
              <w:t xml:space="preserve"> as well as protective equipment, in particular respiratory equipment, which is subject to a mandatory individual fitting check; that all </w:t>
            </w:r>
            <w:r w:rsidRPr="002B07B6">
              <w:rPr>
                <w:lang w:val="en-GB"/>
              </w:rPr>
              <w:t>working or protective clothing remains within the undertaking; it may, however, be laundered in establishments outside the undertaking which are equipped for this sort of work if the undertaking does not carry out the cleaning itself; in that event the clothing shall be transported in closed containers;”</w:t>
            </w:r>
          </w:p>
        </w:tc>
      </w:tr>
    </w:tbl>
    <w:p w14:paraId="7D1D776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E7B6DA8" w14:textId="77777777" w:rsidR="00A633C2" w:rsidRPr="002B07B6" w:rsidRDefault="00A633C2" w:rsidP="00A633C2">
      <w:r w:rsidRPr="002B07B6">
        <w:rPr>
          <w:rStyle w:val="HideTWBExt"/>
        </w:rPr>
        <w:t>&lt;/Amend&gt;</w:t>
      </w:r>
    </w:p>
    <w:p w14:paraId="102AB6F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243</w:t>
      </w:r>
      <w:r w:rsidRPr="002B07B6">
        <w:rPr>
          <w:rStyle w:val="HideTWBExt"/>
          <w:b w:val="0"/>
          <w:lang w:val="en-GB"/>
        </w:rPr>
        <w:t>&lt;/NumAm&gt;</w:t>
      </w:r>
    </w:p>
    <w:p w14:paraId="51B957ED"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4E6EFC28" w14:textId="77777777" w:rsidR="00A633C2" w:rsidRPr="002B07B6" w:rsidRDefault="00A633C2" w:rsidP="00A633C2">
      <w:r w:rsidRPr="002B07B6">
        <w:rPr>
          <w:rStyle w:val="HideTWBExt"/>
        </w:rPr>
        <w:t>&lt;/RepeatBlock-By&gt;</w:t>
      </w:r>
    </w:p>
    <w:p w14:paraId="12CC7B4D"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9A2FA9C" w14:textId="77777777" w:rsidR="00A633C2" w:rsidRPr="002B07B6" w:rsidRDefault="00A633C2" w:rsidP="00A633C2">
      <w:pPr>
        <w:pStyle w:val="NormalBold"/>
      </w:pPr>
      <w:r w:rsidRPr="002B07B6">
        <w:rPr>
          <w:rStyle w:val="HideTWBExt"/>
          <w:b w:val="0"/>
        </w:rPr>
        <w:t>&lt;Article&gt;</w:t>
      </w:r>
      <w:r w:rsidRPr="002B07B6">
        <w:t>Article 1 – paragraph 1 – point 6 m (new)</w:t>
      </w:r>
      <w:r w:rsidRPr="002B07B6">
        <w:rPr>
          <w:rStyle w:val="HideTWBExt"/>
          <w:b w:val="0"/>
        </w:rPr>
        <w:t>&lt;/Article&gt;</w:t>
      </w:r>
    </w:p>
    <w:p w14:paraId="0C751103"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21A4782" w14:textId="77777777" w:rsidR="00A633C2" w:rsidRPr="002B07B6" w:rsidRDefault="00A633C2" w:rsidP="00A633C2">
      <w:r w:rsidRPr="002B07B6">
        <w:rPr>
          <w:rStyle w:val="HideTWBExt"/>
        </w:rPr>
        <w:t>&lt;Article2&gt;</w:t>
      </w:r>
      <w:r w:rsidRPr="002B07B6">
        <w:t>Article 16 – paragraph 1 – point c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0189E54" w14:textId="77777777" w:rsidTr="00D37CF1">
        <w:trPr>
          <w:jc w:val="center"/>
        </w:trPr>
        <w:tc>
          <w:tcPr>
            <w:tcW w:w="9752" w:type="dxa"/>
            <w:gridSpan w:val="2"/>
          </w:tcPr>
          <w:p w14:paraId="4535E82B" w14:textId="77777777" w:rsidR="00A633C2" w:rsidRPr="002B07B6" w:rsidRDefault="00A633C2" w:rsidP="00D37CF1">
            <w:pPr>
              <w:keepNext/>
            </w:pPr>
          </w:p>
        </w:tc>
      </w:tr>
      <w:tr w:rsidR="00A633C2" w:rsidRPr="002B07B6" w14:paraId="78C8B6BD" w14:textId="77777777" w:rsidTr="00D37CF1">
        <w:trPr>
          <w:jc w:val="center"/>
        </w:trPr>
        <w:tc>
          <w:tcPr>
            <w:tcW w:w="4876" w:type="dxa"/>
          </w:tcPr>
          <w:p w14:paraId="0B7ECBCB"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A5CE4F8" w14:textId="77777777" w:rsidR="00A633C2" w:rsidRPr="002B07B6" w:rsidRDefault="00A633C2" w:rsidP="00D37CF1">
            <w:pPr>
              <w:pStyle w:val="ColumnHeading"/>
              <w:keepNext/>
              <w:rPr>
                <w:lang w:val="en-GB"/>
              </w:rPr>
            </w:pPr>
            <w:r w:rsidRPr="002B07B6">
              <w:rPr>
                <w:lang w:val="en-GB"/>
              </w:rPr>
              <w:t>Amendment</w:t>
            </w:r>
          </w:p>
        </w:tc>
      </w:tr>
      <w:tr w:rsidR="00A633C2" w:rsidRPr="002B07B6" w14:paraId="13BD4151" w14:textId="77777777" w:rsidTr="00D37CF1">
        <w:trPr>
          <w:jc w:val="center"/>
        </w:trPr>
        <w:tc>
          <w:tcPr>
            <w:tcW w:w="4876" w:type="dxa"/>
          </w:tcPr>
          <w:p w14:paraId="471756CA" w14:textId="77777777" w:rsidR="00A633C2" w:rsidRPr="002B07B6" w:rsidRDefault="00A633C2" w:rsidP="00D37CF1">
            <w:pPr>
              <w:pStyle w:val="Normal6"/>
              <w:rPr>
                <w:lang w:val="en-GB"/>
              </w:rPr>
            </w:pPr>
          </w:p>
        </w:tc>
        <w:tc>
          <w:tcPr>
            <w:tcW w:w="4876" w:type="dxa"/>
          </w:tcPr>
          <w:p w14:paraId="65694D09" w14:textId="77777777" w:rsidR="00A633C2" w:rsidRPr="002B07B6" w:rsidRDefault="00A633C2" w:rsidP="00D37CF1">
            <w:pPr>
              <w:pStyle w:val="Normal6"/>
              <w:rPr>
                <w:szCs w:val="24"/>
                <w:lang w:val="en-GB"/>
              </w:rPr>
            </w:pPr>
            <w:r w:rsidRPr="002B07B6">
              <w:rPr>
                <w:b/>
                <w:i/>
                <w:lang w:val="en-GB"/>
              </w:rPr>
              <w:t>(6m)</w:t>
            </w:r>
            <w:r w:rsidRPr="002B07B6">
              <w:rPr>
                <w:b/>
                <w:i/>
                <w:lang w:val="en-GB"/>
              </w:rPr>
              <w:tab/>
              <w:t>In Article 16(1), the following point is added:</w:t>
            </w:r>
          </w:p>
        </w:tc>
      </w:tr>
      <w:tr w:rsidR="00A633C2" w:rsidRPr="002B07B6" w14:paraId="53C5A187" w14:textId="77777777" w:rsidTr="00D37CF1">
        <w:trPr>
          <w:jc w:val="center"/>
        </w:trPr>
        <w:tc>
          <w:tcPr>
            <w:tcW w:w="4876" w:type="dxa"/>
          </w:tcPr>
          <w:p w14:paraId="5E7F7B3E" w14:textId="77777777" w:rsidR="00A633C2" w:rsidRPr="002B07B6" w:rsidRDefault="00A633C2" w:rsidP="00D37CF1">
            <w:pPr>
              <w:pStyle w:val="Normal6"/>
              <w:rPr>
                <w:lang w:val="en-GB"/>
              </w:rPr>
            </w:pPr>
          </w:p>
        </w:tc>
        <w:tc>
          <w:tcPr>
            <w:tcW w:w="4876" w:type="dxa"/>
          </w:tcPr>
          <w:p w14:paraId="5BA7E9EA" w14:textId="77777777" w:rsidR="00A633C2" w:rsidRPr="002B07B6" w:rsidRDefault="00A633C2" w:rsidP="00D37CF1">
            <w:pPr>
              <w:pStyle w:val="Normal6"/>
              <w:rPr>
                <w:b/>
                <w:i/>
                <w:lang w:val="en-GB"/>
              </w:rPr>
            </w:pPr>
            <w:r w:rsidRPr="002B07B6">
              <w:rPr>
                <w:b/>
                <w:i/>
                <w:lang w:val="en-GB"/>
              </w:rPr>
              <w:t xml:space="preserve">(ca) </w:t>
            </w:r>
            <w:r w:rsidRPr="002B07B6">
              <w:rPr>
                <w:b/>
                <w:i/>
                <w:lang w:val="en-GB"/>
              </w:rPr>
              <w:tab/>
              <w:t>regular compulsory breaks with sufficient time for rest are provided for workers wearing respiratory equipment;</w:t>
            </w:r>
          </w:p>
        </w:tc>
      </w:tr>
    </w:tbl>
    <w:p w14:paraId="5FD2AAF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FF65173" w14:textId="77777777" w:rsidR="00A633C2" w:rsidRPr="002B07B6" w:rsidRDefault="00A633C2" w:rsidP="00A633C2">
      <w:r w:rsidRPr="002B07B6">
        <w:rPr>
          <w:rStyle w:val="HideTWBExt"/>
        </w:rPr>
        <w:t>&lt;/Amend&gt;</w:t>
      </w:r>
    </w:p>
    <w:p w14:paraId="179F82B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244</w:t>
      </w:r>
      <w:r w:rsidRPr="002B07B6">
        <w:rPr>
          <w:rStyle w:val="HideTWBExt"/>
          <w:b w:val="0"/>
          <w:lang w:val="en-GB"/>
        </w:rPr>
        <w:t>&lt;/NumAm&gt;</w:t>
      </w:r>
    </w:p>
    <w:p w14:paraId="5D6598F1"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1DA92AD2" w14:textId="77777777" w:rsidR="00A633C2" w:rsidRPr="002B07B6" w:rsidRDefault="00A633C2" w:rsidP="00A633C2">
      <w:r w:rsidRPr="002B07B6">
        <w:rPr>
          <w:rStyle w:val="HideTWBExt"/>
        </w:rPr>
        <w:t>&lt;/RepeatBlock-By&gt;</w:t>
      </w:r>
    </w:p>
    <w:p w14:paraId="7DDC88E3" w14:textId="77777777" w:rsidR="00A633C2" w:rsidRPr="002B07B6" w:rsidRDefault="00A633C2" w:rsidP="00A633C2">
      <w:pPr>
        <w:pStyle w:val="NormalBold"/>
        <w:keepNext/>
      </w:pPr>
      <w:r w:rsidRPr="002B07B6">
        <w:rPr>
          <w:rStyle w:val="HideTWBExt"/>
          <w:b w:val="0"/>
        </w:rPr>
        <w:lastRenderedPageBreak/>
        <w:t>&lt;DocAmend&gt;</w:t>
      </w:r>
      <w:r w:rsidRPr="002B07B6">
        <w:t>Proposal for a directive</w:t>
      </w:r>
      <w:r w:rsidRPr="002B07B6">
        <w:rPr>
          <w:rStyle w:val="HideTWBExt"/>
          <w:b w:val="0"/>
        </w:rPr>
        <w:t>&lt;/DocAmend&gt;</w:t>
      </w:r>
    </w:p>
    <w:p w14:paraId="107C5B10" w14:textId="77777777" w:rsidR="00A633C2" w:rsidRPr="002B07B6" w:rsidRDefault="00A633C2" w:rsidP="00A633C2">
      <w:pPr>
        <w:pStyle w:val="NormalBold"/>
      </w:pPr>
      <w:r w:rsidRPr="002B07B6">
        <w:rPr>
          <w:rStyle w:val="HideTWBExt"/>
          <w:b w:val="0"/>
        </w:rPr>
        <w:t>&lt;Article&gt;</w:t>
      </w:r>
      <w:r w:rsidRPr="002B07B6">
        <w:t>Article 1 – paragraph 1 – point 6 m (new)</w:t>
      </w:r>
      <w:r w:rsidRPr="002B07B6">
        <w:rPr>
          <w:rStyle w:val="HideTWBExt"/>
          <w:b w:val="0"/>
        </w:rPr>
        <w:t>&lt;/Article&gt;</w:t>
      </w:r>
    </w:p>
    <w:p w14:paraId="0DBE2C30"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3B1E9D4" w14:textId="77777777" w:rsidR="00A633C2" w:rsidRPr="002B07B6" w:rsidRDefault="00A633C2" w:rsidP="00A633C2">
      <w:r w:rsidRPr="002B07B6">
        <w:rPr>
          <w:rStyle w:val="HideTWBExt"/>
        </w:rPr>
        <w:t>&lt;Article2&gt;</w:t>
      </w:r>
      <w:r w:rsidRPr="002B07B6">
        <w:t>Article 16 – paragraph 1 – point c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2DC1F98" w14:textId="77777777" w:rsidTr="00D37CF1">
        <w:trPr>
          <w:jc w:val="center"/>
        </w:trPr>
        <w:tc>
          <w:tcPr>
            <w:tcW w:w="9752" w:type="dxa"/>
            <w:gridSpan w:val="2"/>
          </w:tcPr>
          <w:p w14:paraId="6B64534A" w14:textId="77777777" w:rsidR="00A633C2" w:rsidRPr="002B07B6" w:rsidRDefault="00A633C2" w:rsidP="00D37CF1">
            <w:pPr>
              <w:keepNext/>
            </w:pPr>
          </w:p>
        </w:tc>
      </w:tr>
      <w:tr w:rsidR="00A633C2" w:rsidRPr="002B07B6" w14:paraId="6ACA3681" w14:textId="77777777" w:rsidTr="00D37CF1">
        <w:trPr>
          <w:jc w:val="center"/>
        </w:trPr>
        <w:tc>
          <w:tcPr>
            <w:tcW w:w="4876" w:type="dxa"/>
          </w:tcPr>
          <w:p w14:paraId="51B4B84D"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1D0F30A7" w14:textId="77777777" w:rsidR="00A633C2" w:rsidRPr="002B07B6" w:rsidRDefault="00A633C2" w:rsidP="00D37CF1">
            <w:pPr>
              <w:pStyle w:val="ColumnHeading"/>
              <w:keepNext/>
              <w:rPr>
                <w:lang w:val="en-GB"/>
              </w:rPr>
            </w:pPr>
            <w:r w:rsidRPr="002B07B6">
              <w:rPr>
                <w:lang w:val="en-GB"/>
              </w:rPr>
              <w:t>Amendment</w:t>
            </w:r>
          </w:p>
        </w:tc>
      </w:tr>
      <w:tr w:rsidR="00A633C2" w:rsidRPr="002B07B6" w14:paraId="75BE87A6" w14:textId="77777777" w:rsidTr="00D37CF1">
        <w:trPr>
          <w:jc w:val="center"/>
        </w:trPr>
        <w:tc>
          <w:tcPr>
            <w:tcW w:w="4876" w:type="dxa"/>
          </w:tcPr>
          <w:p w14:paraId="6A99E9C6" w14:textId="77777777" w:rsidR="00A633C2" w:rsidRPr="002B07B6" w:rsidRDefault="00A633C2" w:rsidP="00D37CF1">
            <w:pPr>
              <w:pStyle w:val="Normal6"/>
              <w:rPr>
                <w:lang w:val="en-GB"/>
              </w:rPr>
            </w:pPr>
          </w:p>
        </w:tc>
        <w:tc>
          <w:tcPr>
            <w:tcW w:w="4876" w:type="dxa"/>
          </w:tcPr>
          <w:p w14:paraId="2DAA34F6" w14:textId="77777777" w:rsidR="00A633C2" w:rsidRPr="002B07B6" w:rsidRDefault="00A633C2" w:rsidP="00D37CF1">
            <w:pPr>
              <w:pStyle w:val="Normal6"/>
              <w:rPr>
                <w:szCs w:val="24"/>
                <w:lang w:val="en-GB"/>
              </w:rPr>
            </w:pPr>
            <w:r w:rsidRPr="002B07B6">
              <w:rPr>
                <w:b/>
                <w:i/>
                <w:lang w:val="en-GB"/>
              </w:rPr>
              <w:t>(6m)</w:t>
            </w:r>
            <w:r w:rsidRPr="002B07B6">
              <w:rPr>
                <w:b/>
                <w:i/>
                <w:lang w:val="en-GB"/>
              </w:rPr>
              <w:tab/>
              <w:t>Article 16(1), the following point is inserted:</w:t>
            </w:r>
          </w:p>
        </w:tc>
      </w:tr>
      <w:tr w:rsidR="00A633C2" w:rsidRPr="002B07B6" w14:paraId="180BC696" w14:textId="77777777" w:rsidTr="00D37CF1">
        <w:trPr>
          <w:jc w:val="center"/>
        </w:trPr>
        <w:tc>
          <w:tcPr>
            <w:tcW w:w="4876" w:type="dxa"/>
          </w:tcPr>
          <w:p w14:paraId="2966D3AE" w14:textId="77777777" w:rsidR="00A633C2" w:rsidRPr="002B07B6" w:rsidRDefault="00A633C2" w:rsidP="00D37CF1">
            <w:pPr>
              <w:pStyle w:val="Normal6"/>
              <w:rPr>
                <w:lang w:val="en-GB"/>
              </w:rPr>
            </w:pPr>
          </w:p>
        </w:tc>
        <w:tc>
          <w:tcPr>
            <w:tcW w:w="4876" w:type="dxa"/>
          </w:tcPr>
          <w:p w14:paraId="68D39519" w14:textId="77777777" w:rsidR="00A633C2" w:rsidRPr="002B07B6" w:rsidRDefault="00A633C2" w:rsidP="00D37CF1">
            <w:pPr>
              <w:pStyle w:val="Normal6"/>
              <w:rPr>
                <w:szCs w:val="24"/>
                <w:lang w:val="en-GB"/>
              </w:rPr>
            </w:pPr>
            <w:r w:rsidRPr="002B07B6">
              <w:rPr>
                <w:lang w:val="en-GB"/>
              </w:rPr>
              <w:t>"</w:t>
            </w:r>
            <w:r w:rsidRPr="002B07B6">
              <w:rPr>
                <w:b/>
                <w:i/>
                <w:lang w:val="en-GB"/>
              </w:rPr>
              <w:t xml:space="preserve">(ca) </w:t>
            </w:r>
            <w:r w:rsidRPr="002B07B6">
              <w:rPr>
                <w:b/>
                <w:i/>
                <w:lang w:val="en-GB"/>
              </w:rPr>
              <w:tab/>
              <w:t>regular compulsory breaks with sufficient time for rest are provided for workers wearing respiratory equipment;"</w:t>
            </w:r>
          </w:p>
        </w:tc>
      </w:tr>
    </w:tbl>
    <w:p w14:paraId="16CE2E8E"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EDCAAB0" w14:textId="77777777" w:rsidR="00A633C2" w:rsidRPr="002B07B6" w:rsidRDefault="00A633C2" w:rsidP="00A633C2">
      <w:r w:rsidRPr="002B07B6">
        <w:rPr>
          <w:rStyle w:val="HideTWBExt"/>
        </w:rPr>
        <w:t>&lt;/Amend&gt;</w:t>
      </w:r>
    </w:p>
    <w:p w14:paraId="728D2F79"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245</w:t>
      </w:r>
      <w:r w:rsidRPr="002B07B6">
        <w:rPr>
          <w:rStyle w:val="HideTWBExt"/>
          <w:b w:val="0"/>
          <w:lang w:val="en-GB"/>
        </w:rPr>
        <w:t>&lt;/NumAm&gt;</w:t>
      </w:r>
    </w:p>
    <w:p w14:paraId="2D6339CE"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52AD6F9F" w14:textId="77777777" w:rsidR="00A633C2" w:rsidRPr="002B07B6" w:rsidRDefault="00A633C2" w:rsidP="00A633C2">
      <w:r w:rsidRPr="002B07B6">
        <w:rPr>
          <w:rStyle w:val="HideTWBExt"/>
        </w:rPr>
        <w:t>&lt;/RepeatBlock-By&gt;</w:t>
      </w:r>
    </w:p>
    <w:p w14:paraId="62A0142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23223DD" w14:textId="77777777" w:rsidR="00A633C2" w:rsidRPr="002B07B6" w:rsidRDefault="00A633C2" w:rsidP="00A633C2">
      <w:pPr>
        <w:pStyle w:val="NormalBold"/>
      </w:pPr>
      <w:r w:rsidRPr="002B07B6">
        <w:rPr>
          <w:rStyle w:val="HideTWBExt"/>
          <w:b w:val="0"/>
        </w:rPr>
        <w:t>&lt;Article&gt;</w:t>
      </w:r>
      <w:r w:rsidRPr="002B07B6">
        <w:t>Article 1 – paragraph 1 – point 6 m (new)</w:t>
      </w:r>
      <w:r w:rsidRPr="002B07B6">
        <w:rPr>
          <w:rStyle w:val="HideTWBExt"/>
          <w:b w:val="0"/>
        </w:rPr>
        <w:t>&lt;/Article&gt;</w:t>
      </w:r>
    </w:p>
    <w:p w14:paraId="4896AD40"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7815387" w14:textId="77777777" w:rsidR="00A633C2" w:rsidRPr="002B07B6" w:rsidRDefault="00A633C2" w:rsidP="00A633C2">
      <w:r w:rsidRPr="002B07B6">
        <w:rPr>
          <w:rStyle w:val="HideTWBExt"/>
        </w:rPr>
        <w:t>&lt;Article2&gt;</w:t>
      </w:r>
      <w:r w:rsidRPr="002B07B6">
        <w:t>Article 16 – paragraph 1 – point c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EDBD227" w14:textId="77777777" w:rsidTr="00D37CF1">
        <w:trPr>
          <w:jc w:val="center"/>
        </w:trPr>
        <w:tc>
          <w:tcPr>
            <w:tcW w:w="9752" w:type="dxa"/>
            <w:gridSpan w:val="2"/>
          </w:tcPr>
          <w:p w14:paraId="176E55BC" w14:textId="77777777" w:rsidR="00A633C2" w:rsidRPr="002B07B6" w:rsidRDefault="00A633C2" w:rsidP="00D37CF1">
            <w:pPr>
              <w:keepNext/>
            </w:pPr>
          </w:p>
        </w:tc>
      </w:tr>
      <w:tr w:rsidR="00A633C2" w:rsidRPr="002B07B6" w14:paraId="27731E41" w14:textId="77777777" w:rsidTr="00D37CF1">
        <w:trPr>
          <w:jc w:val="center"/>
        </w:trPr>
        <w:tc>
          <w:tcPr>
            <w:tcW w:w="4876" w:type="dxa"/>
          </w:tcPr>
          <w:p w14:paraId="521A1F99"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F3B0D1E" w14:textId="77777777" w:rsidR="00A633C2" w:rsidRPr="002B07B6" w:rsidRDefault="00A633C2" w:rsidP="00D37CF1">
            <w:pPr>
              <w:pStyle w:val="ColumnHeading"/>
              <w:keepNext/>
              <w:rPr>
                <w:lang w:val="en-GB"/>
              </w:rPr>
            </w:pPr>
            <w:r w:rsidRPr="002B07B6">
              <w:rPr>
                <w:lang w:val="en-GB"/>
              </w:rPr>
              <w:t>Amendment</w:t>
            </w:r>
          </w:p>
        </w:tc>
      </w:tr>
      <w:tr w:rsidR="00A633C2" w:rsidRPr="002B07B6" w14:paraId="22D78E28" w14:textId="77777777" w:rsidTr="00D37CF1">
        <w:trPr>
          <w:jc w:val="center"/>
        </w:trPr>
        <w:tc>
          <w:tcPr>
            <w:tcW w:w="4876" w:type="dxa"/>
          </w:tcPr>
          <w:p w14:paraId="065C5BBD" w14:textId="77777777" w:rsidR="00A633C2" w:rsidRPr="002B07B6" w:rsidRDefault="00A633C2" w:rsidP="00D37CF1">
            <w:pPr>
              <w:pStyle w:val="Normal6"/>
              <w:rPr>
                <w:lang w:val="en-GB"/>
              </w:rPr>
            </w:pPr>
          </w:p>
        </w:tc>
        <w:tc>
          <w:tcPr>
            <w:tcW w:w="4876" w:type="dxa"/>
          </w:tcPr>
          <w:p w14:paraId="20381703" w14:textId="77777777" w:rsidR="00A633C2" w:rsidRPr="002B07B6" w:rsidRDefault="00A633C2" w:rsidP="00D37CF1">
            <w:pPr>
              <w:pStyle w:val="Normal6"/>
              <w:rPr>
                <w:szCs w:val="24"/>
                <w:lang w:val="en-GB"/>
              </w:rPr>
            </w:pPr>
            <w:r w:rsidRPr="002B07B6">
              <w:rPr>
                <w:b/>
                <w:i/>
                <w:lang w:val="en-GB"/>
              </w:rPr>
              <w:t>(6m)</w:t>
            </w:r>
            <w:r w:rsidRPr="002B07B6">
              <w:rPr>
                <w:b/>
                <w:i/>
                <w:lang w:val="en-GB"/>
              </w:rPr>
              <w:tab/>
              <w:t>In Article 16(1), the following point is inserted:</w:t>
            </w:r>
          </w:p>
        </w:tc>
      </w:tr>
      <w:tr w:rsidR="00A633C2" w:rsidRPr="002B07B6" w14:paraId="2233AD80" w14:textId="77777777" w:rsidTr="00D37CF1">
        <w:trPr>
          <w:jc w:val="center"/>
        </w:trPr>
        <w:tc>
          <w:tcPr>
            <w:tcW w:w="4876" w:type="dxa"/>
          </w:tcPr>
          <w:p w14:paraId="4275539F" w14:textId="77777777" w:rsidR="00A633C2" w:rsidRPr="002B07B6" w:rsidRDefault="00A633C2" w:rsidP="00D37CF1">
            <w:pPr>
              <w:pStyle w:val="Normal6"/>
              <w:rPr>
                <w:lang w:val="en-GB"/>
              </w:rPr>
            </w:pPr>
          </w:p>
        </w:tc>
        <w:tc>
          <w:tcPr>
            <w:tcW w:w="4876" w:type="dxa"/>
          </w:tcPr>
          <w:p w14:paraId="2A15D25B" w14:textId="77777777" w:rsidR="00A633C2" w:rsidRPr="002B07B6" w:rsidRDefault="00A633C2" w:rsidP="00D37CF1">
            <w:pPr>
              <w:pStyle w:val="Normal6"/>
              <w:rPr>
                <w:szCs w:val="24"/>
                <w:lang w:val="en-GB"/>
              </w:rPr>
            </w:pPr>
            <w:r w:rsidRPr="002B07B6">
              <w:rPr>
                <w:b/>
                <w:i/>
                <w:lang w:val="en-GB"/>
              </w:rPr>
              <w:t xml:space="preserve">“(ca) </w:t>
            </w:r>
            <w:r w:rsidRPr="002B07B6">
              <w:rPr>
                <w:b/>
                <w:i/>
                <w:lang w:val="en-GB"/>
              </w:rPr>
              <w:tab/>
              <w:t>regular compulsory breaks with sufficient time for rest are provided for workers wearing respiratory equipment;”</w:t>
            </w:r>
          </w:p>
        </w:tc>
      </w:tr>
    </w:tbl>
    <w:p w14:paraId="3393C312"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6AF4C86" w14:textId="77777777" w:rsidR="00A633C2" w:rsidRPr="002B07B6" w:rsidRDefault="00A633C2" w:rsidP="00A633C2">
      <w:r w:rsidRPr="002B07B6">
        <w:rPr>
          <w:rStyle w:val="HideTWBExt"/>
        </w:rPr>
        <w:t>&lt;/Amend&gt;</w:t>
      </w:r>
    </w:p>
    <w:p w14:paraId="4E17995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246</w:t>
      </w:r>
      <w:r w:rsidRPr="002B07B6">
        <w:rPr>
          <w:rStyle w:val="HideTWBExt"/>
          <w:b w:val="0"/>
          <w:lang w:val="en-GB"/>
        </w:rPr>
        <w:t>&lt;/NumAm&gt;</w:t>
      </w:r>
    </w:p>
    <w:p w14:paraId="7A630861"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444566A7" w14:textId="77777777" w:rsidR="00A633C2" w:rsidRPr="002B07B6" w:rsidRDefault="00A633C2" w:rsidP="00A633C2">
      <w:r w:rsidRPr="002B07B6">
        <w:rPr>
          <w:rStyle w:val="HideTWBExt"/>
        </w:rPr>
        <w:t>&lt;/RepeatBlock-By&gt;</w:t>
      </w:r>
    </w:p>
    <w:p w14:paraId="357FE06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5D15B37" w14:textId="77777777" w:rsidR="00A633C2" w:rsidRPr="002B07B6" w:rsidRDefault="00A633C2" w:rsidP="00A633C2">
      <w:pPr>
        <w:pStyle w:val="NormalBold"/>
      </w:pPr>
      <w:r w:rsidRPr="002B07B6">
        <w:rPr>
          <w:rStyle w:val="HideTWBExt"/>
          <w:b w:val="0"/>
        </w:rPr>
        <w:t>&lt;Article&gt;</w:t>
      </w:r>
      <w:r w:rsidRPr="002B07B6">
        <w:t>Article 1 – paragraph 1 – point 6 m (new)</w:t>
      </w:r>
      <w:r w:rsidRPr="002B07B6">
        <w:rPr>
          <w:rStyle w:val="HideTWBExt"/>
          <w:b w:val="0"/>
        </w:rPr>
        <w:t>&lt;/Article&gt;</w:t>
      </w:r>
    </w:p>
    <w:p w14:paraId="4BA50780"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51D8E06" w14:textId="77777777" w:rsidR="00A633C2" w:rsidRPr="002B07B6" w:rsidRDefault="00A633C2" w:rsidP="00A633C2">
      <w:r w:rsidRPr="002B07B6">
        <w:rPr>
          <w:rStyle w:val="HideTWBExt"/>
        </w:rPr>
        <w:t>&lt;Article2&gt;</w:t>
      </w:r>
      <w:r w:rsidRPr="002B07B6">
        <w:t>Article 16 – paragraph 1 – point c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B3618F2" w14:textId="77777777" w:rsidTr="00D37CF1">
        <w:trPr>
          <w:jc w:val="center"/>
        </w:trPr>
        <w:tc>
          <w:tcPr>
            <w:tcW w:w="9752" w:type="dxa"/>
            <w:gridSpan w:val="2"/>
          </w:tcPr>
          <w:p w14:paraId="29DE2B76" w14:textId="77777777" w:rsidR="00A633C2" w:rsidRPr="002B07B6" w:rsidRDefault="00A633C2" w:rsidP="00D37CF1">
            <w:pPr>
              <w:keepNext/>
            </w:pPr>
          </w:p>
        </w:tc>
      </w:tr>
      <w:tr w:rsidR="00A633C2" w:rsidRPr="002B07B6" w14:paraId="49B6B231" w14:textId="77777777" w:rsidTr="00D37CF1">
        <w:trPr>
          <w:jc w:val="center"/>
        </w:trPr>
        <w:tc>
          <w:tcPr>
            <w:tcW w:w="4876" w:type="dxa"/>
          </w:tcPr>
          <w:p w14:paraId="7567D5E6"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B85DE87" w14:textId="77777777" w:rsidR="00A633C2" w:rsidRPr="002B07B6" w:rsidRDefault="00A633C2" w:rsidP="00D37CF1">
            <w:pPr>
              <w:pStyle w:val="ColumnHeading"/>
              <w:keepNext/>
              <w:rPr>
                <w:lang w:val="en-GB"/>
              </w:rPr>
            </w:pPr>
            <w:r w:rsidRPr="002B07B6">
              <w:rPr>
                <w:lang w:val="en-GB"/>
              </w:rPr>
              <w:t>Amendment</w:t>
            </w:r>
          </w:p>
        </w:tc>
      </w:tr>
      <w:tr w:rsidR="00A633C2" w:rsidRPr="002B07B6" w14:paraId="2A711A7F" w14:textId="77777777" w:rsidTr="00D37CF1">
        <w:trPr>
          <w:jc w:val="center"/>
        </w:trPr>
        <w:tc>
          <w:tcPr>
            <w:tcW w:w="4876" w:type="dxa"/>
          </w:tcPr>
          <w:p w14:paraId="00DED0C8" w14:textId="77777777" w:rsidR="00A633C2" w:rsidRPr="002B07B6" w:rsidRDefault="00A633C2" w:rsidP="00D37CF1">
            <w:pPr>
              <w:pStyle w:val="Normal6"/>
              <w:rPr>
                <w:lang w:val="en-GB"/>
              </w:rPr>
            </w:pPr>
          </w:p>
        </w:tc>
        <w:tc>
          <w:tcPr>
            <w:tcW w:w="4876" w:type="dxa"/>
          </w:tcPr>
          <w:p w14:paraId="7EFC2700" w14:textId="77777777" w:rsidR="00A633C2" w:rsidRPr="002B07B6" w:rsidRDefault="00A633C2" w:rsidP="00D37CF1">
            <w:pPr>
              <w:pStyle w:val="Normal6"/>
              <w:rPr>
                <w:szCs w:val="24"/>
                <w:lang w:val="en-GB"/>
              </w:rPr>
            </w:pPr>
            <w:r w:rsidRPr="002B07B6">
              <w:rPr>
                <w:b/>
                <w:i/>
                <w:lang w:val="en-GB"/>
              </w:rPr>
              <w:t>(6m)</w:t>
            </w:r>
            <w:r w:rsidRPr="002B07B6">
              <w:rPr>
                <w:b/>
                <w:i/>
                <w:lang w:val="en-GB"/>
              </w:rPr>
              <w:tab/>
              <w:t xml:space="preserve">In Article 16(1), the following </w:t>
            </w:r>
            <w:r w:rsidRPr="002B07B6">
              <w:rPr>
                <w:b/>
                <w:i/>
                <w:lang w:val="en-GB"/>
              </w:rPr>
              <w:lastRenderedPageBreak/>
              <w:t>point is inserted:</w:t>
            </w:r>
          </w:p>
        </w:tc>
      </w:tr>
      <w:tr w:rsidR="00A633C2" w:rsidRPr="002B07B6" w14:paraId="16E18990" w14:textId="77777777" w:rsidTr="00D37CF1">
        <w:trPr>
          <w:jc w:val="center"/>
        </w:trPr>
        <w:tc>
          <w:tcPr>
            <w:tcW w:w="4876" w:type="dxa"/>
          </w:tcPr>
          <w:p w14:paraId="501243F1" w14:textId="77777777" w:rsidR="00A633C2" w:rsidRPr="002B07B6" w:rsidRDefault="00A633C2" w:rsidP="00D37CF1">
            <w:pPr>
              <w:pStyle w:val="Normal6"/>
              <w:rPr>
                <w:lang w:val="en-GB"/>
              </w:rPr>
            </w:pPr>
          </w:p>
        </w:tc>
        <w:tc>
          <w:tcPr>
            <w:tcW w:w="4876" w:type="dxa"/>
          </w:tcPr>
          <w:p w14:paraId="67C54B2A" w14:textId="77777777" w:rsidR="00A633C2" w:rsidRPr="002B07B6" w:rsidRDefault="00A633C2" w:rsidP="00D37CF1">
            <w:pPr>
              <w:pStyle w:val="Normal6"/>
              <w:rPr>
                <w:szCs w:val="24"/>
                <w:lang w:val="en-GB"/>
              </w:rPr>
            </w:pPr>
            <w:r w:rsidRPr="002B07B6">
              <w:rPr>
                <w:b/>
                <w:i/>
                <w:lang w:val="en-GB"/>
              </w:rPr>
              <w:t xml:space="preserve">"(ca) </w:t>
            </w:r>
            <w:r w:rsidRPr="002B07B6">
              <w:rPr>
                <w:b/>
                <w:i/>
                <w:lang w:val="en-GB"/>
              </w:rPr>
              <w:tab/>
              <w:t>regular compulsory breaks with sufficient time for rest are provided for workers wearing respiratory equipment;"</w:t>
            </w:r>
          </w:p>
        </w:tc>
      </w:tr>
    </w:tbl>
    <w:p w14:paraId="65672417"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0E06AD6" w14:textId="77777777" w:rsidR="00A633C2" w:rsidRPr="002B07B6" w:rsidRDefault="00A633C2" w:rsidP="00A633C2">
      <w:r w:rsidRPr="002B07B6">
        <w:rPr>
          <w:rStyle w:val="HideTWBExt"/>
        </w:rPr>
        <w:t>&lt;/Amend&gt;</w:t>
      </w:r>
    </w:p>
    <w:p w14:paraId="7C6F5D7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247</w:t>
      </w:r>
      <w:r w:rsidRPr="002B07B6">
        <w:rPr>
          <w:rStyle w:val="HideTWBExt"/>
          <w:b w:val="0"/>
          <w:lang w:val="en-GB"/>
        </w:rPr>
        <w:t>&lt;/NumAm&gt;</w:t>
      </w:r>
    </w:p>
    <w:p w14:paraId="5761BA9B"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5B40A971"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5AB14BC9" w14:textId="77777777" w:rsidR="00A633C2" w:rsidRPr="002B07B6" w:rsidRDefault="00A633C2" w:rsidP="00A633C2">
      <w:r w:rsidRPr="002B07B6">
        <w:rPr>
          <w:rStyle w:val="HideTWBExt"/>
        </w:rPr>
        <w:t>&lt;/RepeatBlock-By&gt;</w:t>
      </w:r>
    </w:p>
    <w:p w14:paraId="5EB541E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AADF343" w14:textId="77777777" w:rsidR="00A633C2" w:rsidRPr="002B07B6" w:rsidRDefault="00A633C2" w:rsidP="00A633C2">
      <w:pPr>
        <w:pStyle w:val="NormalBold"/>
      </w:pPr>
      <w:r w:rsidRPr="002B07B6">
        <w:rPr>
          <w:rStyle w:val="HideTWBExt"/>
          <w:b w:val="0"/>
        </w:rPr>
        <w:t>&lt;Article&gt;</w:t>
      </w:r>
      <w:r w:rsidRPr="002B07B6">
        <w:t>Article 1 – paragraph 1 – point 6 m (new)</w:t>
      </w:r>
      <w:r w:rsidRPr="002B07B6">
        <w:rPr>
          <w:rStyle w:val="HideTWBExt"/>
          <w:b w:val="0"/>
        </w:rPr>
        <w:t>&lt;/Article&gt;</w:t>
      </w:r>
    </w:p>
    <w:p w14:paraId="2E5A41F5"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7A12E11" w14:textId="77777777" w:rsidR="00A633C2" w:rsidRPr="002B07B6" w:rsidRDefault="00A633C2" w:rsidP="00A633C2">
      <w:r w:rsidRPr="002B07B6">
        <w:rPr>
          <w:rStyle w:val="HideTWBExt"/>
        </w:rPr>
        <w:t>&lt;Article2&gt;</w:t>
      </w:r>
      <w:r w:rsidRPr="002B07B6">
        <w:t>Article 16 – paragraph 1 – point c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9354123" w14:textId="77777777" w:rsidTr="00D37CF1">
        <w:trPr>
          <w:jc w:val="center"/>
        </w:trPr>
        <w:tc>
          <w:tcPr>
            <w:tcW w:w="9752" w:type="dxa"/>
            <w:gridSpan w:val="2"/>
          </w:tcPr>
          <w:p w14:paraId="5D7128C0" w14:textId="77777777" w:rsidR="00A633C2" w:rsidRPr="002B07B6" w:rsidRDefault="00A633C2" w:rsidP="00D37CF1">
            <w:pPr>
              <w:keepNext/>
            </w:pPr>
          </w:p>
        </w:tc>
      </w:tr>
      <w:tr w:rsidR="00A633C2" w:rsidRPr="002B07B6" w14:paraId="3540CED8" w14:textId="77777777" w:rsidTr="00D37CF1">
        <w:trPr>
          <w:jc w:val="center"/>
        </w:trPr>
        <w:tc>
          <w:tcPr>
            <w:tcW w:w="4876" w:type="dxa"/>
          </w:tcPr>
          <w:p w14:paraId="6B10D16D"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F3F2A25" w14:textId="77777777" w:rsidR="00A633C2" w:rsidRPr="002B07B6" w:rsidRDefault="00A633C2" w:rsidP="00D37CF1">
            <w:pPr>
              <w:pStyle w:val="ColumnHeading"/>
              <w:keepNext/>
              <w:rPr>
                <w:lang w:val="en-GB"/>
              </w:rPr>
            </w:pPr>
            <w:r w:rsidRPr="002B07B6">
              <w:rPr>
                <w:lang w:val="en-GB"/>
              </w:rPr>
              <w:t>Amendment</w:t>
            </w:r>
          </w:p>
        </w:tc>
      </w:tr>
      <w:tr w:rsidR="00A633C2" w:rsidRPr="002B07B6" w14:paraId="5F2494F5" w14:textId="77777777" w:rsidTr="00D37CF1">
        <w:trPr>
          <w:jc w:val="center"/>
        </w:trPr>
        <w:tc>
          <w:tcPr>
            <w:tcW w:w="4876" w:type="dxa"/>
          </w:tcPr>
          <w:p w14:paraId="124C029F" w14:textId="77777777" w:rsidR="00A633C2" w:rsidRPr="002B07B6" w:rsidRDefault="00A633C2" w:rsidP="00D37CF1">
            <w:pPr>
              <w:pStyle w:val="Normal6"/>
              <w:rPr>
                <w:lang w:val="en-GB"/>
              </w:rPr>
            </w:pPr>
          </w:p>
        </w:tc>
        <w:tc>
          <w:tcPr>
            <w:tcW w:w="4876" w:type="dxa"/>
          </w:tcPr>
          <w:p w14:paraId="090D528D" w14:textId="77777777" w:rsidR="00A633C2" w:rsidRPr="002B07B6" w:rsidRDefault="00A633C2" w:rsidP="00D37CF1">
            <w:pPr>
              <w:pStyle w:val="Normal6"/>
              <w:rPr>
                <w:szCs w:val="24"/>
                <w:lang w:val="en-GB"/>
              </w:rPr>
            </w:pPr>
            <w:r w:rsidRPr="002B07B6">
              <w:rPr>
                <w:b/>
                <w:i/>
                <w:lang w:val="en-GB"/>
              </w:rPr>
              <w:t>(6m)</w:t>
            </w:r>
            <w:r w:rsidRPr="002B07B6">
              <w:rPr>
                <w:b/>
                <w:i/>
                <w:lang w:val="en-GB"/>
              </w:rPr>
              <w:tab/>
              <w:t>In Article 16(1), the following point is inserted:</w:t>
            </w:r>
          </w:p>
        </w:tc>
      </w:tr>
      <w:tr w:rsidR="00A633C2" w:rsidRPr="002B07B6" w14:paraId="52A872BC" w14:textId="77777777" w:rsidTr="00D37CF1">
        <w:trPr>
          <w:jc w:val="center"/>
        </w:trPr>
        <w:tc>
          <w:tcPr>
            <w:tcW w:w="4876" w:type="dxa"/>
          </w:tcPr>
          <w:p w14:paraId="19735B84" w14:textId="77777777" w:rsidR="00A633C2" w:rsidRPr="002B07B6" w:rsidRDefault="00A633C2" w:rsidP="00D37CF1">
            <w:pPr>
              <w:pStyle w:val="Normal6"/>
              <w:rPr>
                <w:lang w:val="en-GB"/>
              </w:rPr>
            </w:pPr>
          </w:p>
        </w:tc>
        <w:tc>
          <w:tcPr>
            <w:tcW w:w="4876" w:type="dxa"/>
          </w:tcPr>
          <w:p w14:paraId="798A88A1" w14:textId="77777777" w:rsidR="00A633C2" w:rsidRPr="002B07B6" w:rsidRDefault="00A633C2" w:rsidP="00D37CF1">
            <w:pPr>
              <w:pStyle w:val="Normal6"/>
              <w:rPr>
                <w:szCs w:val="24"/>
                <w:lang w:val="en-GB"/>
              </w:rPr>
            </w:pPr>
            <w:r w:rsidRPr="002B07B6">
              <w:rPr>
                <w:b/>
                <w:i/>
                <w:lang w:val="en-GB"/>
              </w:rPr>
              <w:t xml:space="preserve">“(ca) </w:t>
            </w:r>
            <w:r w:rsidRPr="002B07B6">
              <w:rPr>
                <w:b/>
                <w:i/>
                <w:lang w:val="en-GB"/>
              </w:rPr>
              <w:tab/>
              <w:t>regular compulsory breaks with sufficient time for rest are provided for workers wearing respiratory equipment;”</w:t>
            </w:r>
          </w:p>
        </w:tc>
      </w:tr>
    </w:tbl>
    <w:p w14:paraId="2346860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3901A9F" w14:textId="77777777" w:rsidR="00A633C2" w:rsidRPr="002B07B6" w:rsidRDefault="00A633C2" w:rsidP="00A633C2">
      <w:r w:rsidRPr="002B07B6">
        <w:rPr>
          <w:rStyle w:val="HideTWBExt"/>
        </w:rPr>
        <w:t>&lt;/Amend&gt;</w:t>
      </w:r>
    </w:p>
    <w:p w14:paraId="2A5A376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248</w:t>
      </w:r>
      <w:r w:rsidRPr="002B07B6">
        <w:rPr>
          <w:rStyle w:val="HideTWBExt"/>
          <w:b w:val="0"/>
          <w:lang w:val="en-GB"/>
        </w:rPr>
        <w:t>&lt;/NumAm&gt;</w:t>
      </w:r>
    </w:p>
    <w:p w14:paraId="620D3F7D"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31499805" w14:textId="77777777" w:rsidR="00A633C2" w:rsidRPr="002B07B6" w:rsidRDefault="00A633C2" w:rsidP="00A633C2">
      <w:r w:rsidRPr="002B07B6">
        <w:rPr>
          <w:rStyle w:val="HideTWBExt"/>
        </w:rPr>
        <w:t>&lt;/RepeatBlock-By&gt;</w:t>
      </w:r>
    </w:p>
    <w:p w14:paraId="6F59CA1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2AA98C3" w14:textId="77777777" w:rsidR="00A633C2" w:rsidRPr="002B07B6" w:rsidRDefault="00A633C2" w:rsidP="00A633C2">
      <w:pPr>
        <w:pStyle w:val="NormalBold"/>
      </w:pPr>
      <w:r w:rsidRPr="002B07B6">
        <w:rPr>
          <w:rStyle w:val="HideTWBExt"/>
          <w:b w:val="0"/>
        </w:rPr>
        <w:t>&lt;Article&gt;</w:t>
      </w:r>
      <w:r w:rsidRPr="002B07B6">
        <w:t>Article 1 – paragraph 1 – point 6 n (new)</w:t>
      </w:r>
      <w:r w:rsidRPr="002B07B6">
        <w:rPr>
          <w:rStyle w:val="HideTWBExt"/>
          <w:b w:val="0"/>
        </w:rPr>
        <w:t>&lt;/Article&gt;</w:t>
      </w:r>
    </w:p>
    <w:p w14:paraId="45B36AE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F18CF47" w14:textId="77777777" w:rsidR="00A633C2" w:rsidRPr="002B07B6" w:rsidRDefault="00A633C2" w:rsidP="00A633C2">
      <w:r w:rsidRPr="002B07B6">
        <w:rPr>
          <w:rStyle w:val="HideTWBExt"/>
        </w:rPr>
        <w:t>&lt;Article2&gt;</w:t>
      </w:r>
      <w:r w:rsidRPr="002B07B6">
        <w:t>Article 16 – paragraph 1 – point e</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49E5831" w14:textId="77777777" w:rsidTr="00D37CF1">
        <w:trPr>
          <w:jc w:val="center"/>
        </w:trPr>
        <w:tc>
          <w:tcPr>
            <w:tcW w:w="9752" w:type="dxa"/>
            <w:gridSpan w:val="2"/>
          </w:tcPr>
          <w:p w14:paraId="45D4827A" w14:textId="77777777" w:rsidR="00A633C2" w:rsidRPr="002B07B6" w:rsidRDefault="00A633C2" w:rsidP="00D37CF1">
            <w:pPr>
              <w:keepNext/>
            </w:pPr>
          </w:p>
        </w:tc>
      </w:tr>
      <w:tr w:rsidR="00A633C2" w:rsidRPr="002B07B6" w14:paraId="584375A7" w14:textId="77777777" w:rsidTr="00D37CF1">
        <w:trPr>
          <w:jc w:val="center"/>
        </w:trPr>
        <w:tc>
          <w:tcPr>
            <w:tcW w:w="4876" w:type="dxa"/>
          </w:tcPr>
          <w:p w14:paraId="49AA096C"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1B3841DD" w14:textId="77777777" w:rsidR="00A633C2" w:rsidRPr="002B07B6" w:rsidRDefault="00A633C2" w:rsidP="00D37CF1">
            <w:pPr>
              <w:pStyle w:val="ColumnHeading"/>
              <w:keepNext/>
              <w:rPr>
                <w:lang w:val="en-GB"/>
              </w:rPr>
            </w:pPr>
            <w:r w:rsidRPr="002B07B6">
              <w:rPr>
                <w:lang w:val="en-GB"/>
              </w:rPr>
              <w:t>Amendment</w:t>
            </w:r>
          </w:p>
        </w:tc>
      </w:tr>
      <w:tr w:rsidR="00A633C2" w:rsidRPr="002B07B6" w14:paraId="5C2C9010" w14:textId="77777777" w:rsidTr="00D37CF1">
        <w:trPr>
          <w:jc w:val="center"/>
        </w:trPr>
        <w:tc>
          <w:tcPr>
            <w:tcW w:w="4876" w:type="dxa"/>
          </w:tcPr>
          <w:p w14:paraId="2F05749D" w14:textId="77777777" w:rsidR="00A633C2" w:rsidRPr="002B07B6" w:rsidRDefault="00A633C2" w:rsidP="00D37CF1">
            <w:pPr>
              <w:pStyle w:val="Normal6"/>
              <w:rPr>
                <w:lang w:val="en-GB"/>
              </w:rPr>
            </w:pPr>
          </w:p>
        </w:tc>
        <w:tc>
          <w:tcPr>
            <w:tcW w:w="4876" w:type="dxa"/>
          </w:tcPr>
          <w:p w14:paraId="7F5788EB" w14:textId="77777777" w:rsidR="00A633C2" w:rsidRPr="002B07B6" w:rsidRDefault="00A633C2" w:rsidP="00D37CF1">
            <w:pPr>
              <w:pStyle w:val="Normal6"/>
              <w:rPr>
                <w:szCs w:val="24"/>
                <w:lang w:val="en-GB"/>
              </w:rPr>
            </w:pPr>
            <w:r w:rsidRPr="002B07B6">
              <w:rPr>
                <w:b/>
                <w:i/>
                <w:lang w:val="en-GB"/>
              </w:rPr>
              <w:t>(6n)</w:t>
            </w:r>
            <w:r w:rsidRPr="002B07B6">
              <w:rPr>
                <w:b/>
                <w:i/>
                <w:lang w:val="en-GB"/>
              </w:rPr>
              <w:tab/>
              <w:t>In Article 16(1), point e is replaced by the following:</w:t>
            </w:r>
          </w:p>
        </w:tc>
      </w:tr>
      <w:tr w:rsidR="00A633C2" w:rsidRPr="002B07B6" w14:paraId="3F2B5780" w14:textId="77777777" w:rsidTr="00D37CF1">
        <w:trPr>
          <w:jc w:val="center"/>
        </w:trPr>
        <w:tc>
          <w:tcPr>
            <w:tcW w:w="4876" w:type="dxa"/>
          </w:tcPr>
          <w:p w14:paraId="349F96D8" w14:textId="77777777" w:rsidR="00A633C2" w:rsidRPr="002B07B6" w:rsidRDefault="00A633C2" w:rsidP="00D37CF1">
            <w:pPr>
              <w:pStyle w:val="Normal6"/>
              <w:rPr>
                <w:lang w:val="en-GB"/>
              </w:rPr>
            </w:pPr>
            <w:r w:rsidRPr="002B07B6">
              <w:rPr>
                <w:lang w:val="en-GB"/>
              </w:rPr>
              <w:t xml:space="preserve">(e) </w:t>
            </w:r>
            <w:r w:rsidRPr="002B07B6">
              <w:rPr>
                <w:lang w:val="en-GB"/>
              </w:rPr>
              <w:tab/>
              <w:t>workers are provided with appropriate and adequate washing and toilet facilities, including showers in the case of dusty operations;</w:t>
            </w:r>
          </w:p>
        </w:tc>
        <w:tc>
          <w:tcPr>
            <w:tcW w:w="4876" w:type="dxa"/>
          </w:tcPr>
          <w:p w14:paraId="696ABEEC" w14:textId="77777777" w:rsidR="00A633C2" w:rsidRPr="002B07B6" w:rsidRDefault="00A633C2" w:rsidP="00D37CF1">
            <w:pPr>
              <w:pStyle w:val="Normal6"/>
              <w:rPr>
                <w:b/>
                <w:i/>
                <w:lang w:val="en-GB"/>
              </w:rPr>
            </w:pPr>
            <w:r w:rsidRPr="002B07B6">
              <w:rPr>
                <w:lang w:val="en-GB"/>
              </w:rPr>
              <w:t xml:space="preserve">"(e) </w:t>
            </w:r>
            <w:r w:rsidRPr="002B07B6">
              <w:rPr>
                <w:lang w:val="en-GB"/>
              </w:rPr>
              <w:tab/>
              <w:t>workers are provided with appropriate and adequate washing and toilet facilities, including showers in the case of dusty operations</w:t>
            </w:r>
            <w:r w:rsidRPr="002B07B6">
              <w:rPr>
                <w:b/>
                <w:i/>
                <w:lang w:val="en-GB"/>
              </w:rPr>
              <w:t>, and are subject to a mandatory decontamination procedure</w:t>
            </w:r>
            <w:r w:rsidRPr="002B07B6">
              <w:rPr>
                <w:lang w:val="en-GB"/>
              </w:rPr>
              <w:t xml:space="preserve">; </w:t>
            </w:r>
            <w:r w:rsidRPr="002B07B6">
              <w:rPr>
                <w:b/>
                <w:i/>
                <w:lang w:val="en-GB"/>
              </w:rPr>
              <w:t xml:space="preserve">The decontamination procedure shall be </w:t>
            </w:r>
            <w:r w:rsidRPr="002B07B6">
              <w:rPr>
                <w:b/>
                <w:i/>
                <w:lang w:val="en-GB"/>
              </w:rPr>
              <w:lastRenderedPageBreak/>
              <w:t>designed with involvement of the relevant sectoral social partners to cover sector specific needs;"</w:t>
            </w:r>
          </w:p>
        </w:tc>
      </w:tr>
    </w:tbl>
    <w:p w14:paraId="7CC89553"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6158A76" w14:textId="77777777" w:rsidR="00A633C2" w:rsidRPr="002B07B6" w:rsidRDefault="00A633C2" w:rsidP="00A633C2">
      <w:r w:rsidRPr="002B07B6">
        <w:rPr>
          <w:rStyle w:val="HideTWBExt"/>
        </w:rPr>
        <w:t>&lt;/Amend&gt;</w:t>
      </w:r>
    </w:p>
    <w:p w14:paraId="736DADB3"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249</w:t>
      </w:r>
      <w:r w:rsidRPr="002B07B6">
        <w:rPr>
          <w:rStyle w:val="HideTWBExt"/>
          <w:b w:val="0"/>
          <w:lang w:val="en-GB"/>
        </w:rPr>
        <w:t>&lt;/NumAm&gt;</w:t>
      </w:r>
    </w:p>
    <w:p w14:paraId="51ADAE41"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0F02C1C4" w14:textId="77777777" w:rsidR="00A633C2" w:rsidRPr="002B07B6" w:rsidRDefault="00A633C2" w:rsidP="00A633C2">
      <w:r w:rsidRPr="002B07B6">
        <w:rPr>
          <w:rStyle w:val="HideTWBExt"/>
        </w:rPr>
        <w:t>&lt;/RepeatBlock-By&gt;</w:t>
      </w:r>
    </w:p>
    <w:p w14:paraId="77D040F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B59FA03" w14:textId="77777777" w:rsidR="00A633C2" w:rsidRPr="002B07B6" w:rsidRDefault="00A633C2" w:rsidP="00A633C2">
      <w:pPr>
        <w:pStyle w:val="NormalBold"/>
      </w:pPr>
      <w:r w:rsidRPr="002B07B6">
        <w:rPr>
          <w:rStyle w:val="HideTWBExt"/>
          <w:b w:val="0"/>
        </w:rPr>
        <w:t>&lt;Article&gt;</w:t>
      </w:r>
      <w:r w:rsidRPr="002B07B6">
        <w:t>Article 1 – paragraph 1 – point 6 n (new)</w:t>
      </w:r>
      <w:r w:rsidRPr="002B07B6">
        <w:rPr>
          <w:rStyle w:val="HideTWBExt"/>
          <w:b w:val="0"/>
        </w:rPr>
        <w:t>&lt;/Article&gt;</w:t>
      </w:r>
    </w:p>
    <w:p w14:paraId="15D8FF50"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0C758B5" w14:textId="77777777" w:rsidR="00A633C2" w:rsidRPr="002B07B6" w:rsidRDefault="00A633C2" w:rsidP="00A633C2">
      <w:r w:rsidRPr="002B07B6">
        <w:rPr>
          <w:rStyle w:val="HideTWBExt"/>
        </w:rPr>
        <w:t>&lt;Article2&gt;</w:t>
      </w:r>
      <w:r w:rsidRPr="002B07B6">
        <w:t>Article 16 – paragraph 1 – point e</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9F290AF" w14:textId="77777777" w:rsidTr="00D37CF1">
        <w:trPr>
          <w:jc w:val="center"/>
        </w:trPr>
        <w:tc>
          <w:tcPr>
            <w:tcW w:w="9752" w:type="dxa"/>
            <w:gridSpan w:val="2"/>
          </w:tcPr>
          <w:p w14:paraId="3AA2FDE2" w14:textId="77777777" w:rsidR="00A633C2" w:rsidRPr="002B07B6" w:rsidRDefault="00A633C2" w:rsidP="00D37CF1">
            <w:pPr>
              <w:keepNext/>
            </w:pPr>
          </w:p>
        </w:tc>
      </w:tr>
      <w:tr w:rsidR="00A633C2" w:rsidRPr="002B07B6" w14:paraId="0C99AC4F" w14:textId="77777777" w:rsidTr="00D37CF1">
        <w:trPr>
          <w:jc w:val="center"/>
        </w:trPr>
        <w:tc>
          <w:tcPr>
            <w:tcW w:w="4876" w:type="dxa"/>
          </w:tcPr>
          <w:p w14:paraId="09A54B4A"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54614D3" w14:textId="77777777" w:rsidR="00A633C2" w:rsidRPr="002B07B6" w:rsidRDefault="00A633C2" w:rsidP="00D37CF1">
            <w:pPr>
              <w:pStyle w:val="ColumnHeading"/>
              <w:keepNext/>
              <w:rPr>
                <w:lang w:val="en-GB"/>
              </w:rPr>
            </w:pPr>
            <w:r w:rsidRPr="002B07B6">
              <w:rPr>
                <w:lang w:val="en-GB"/>
              </w:rPr>
              <w:t>Amendment</w:t>
            </w:r>
          </w:p>
        </w:tc>
      </w:tr>
      <w:tr w:rsidR="00A633C2" w:rsidRPr="002B07B6" w14:paraId="2BE6AE57" w14:textId="77777777" w:rsidTr="00D37CF1">
        <w:trPr>
          <w:jc w:val="center"/>
        </w:trPr>
        <w:tc>
          <w:tcPr>
            <w:tcW w:w="4876" w:type="dxa"/>
          </w:tcPr>
          <w:p w14:paraId="7E741B60" w14:textId="77777777" w:rsidR="00A633C2" w:rsidRPr="002B07B6" w:rsidRDefault="00A633C2" w:rsidP="00D37CF1">
            <w:pPr>
              <w:pStyle w:val="Normal6"/>
              <w:rPr>
                <w:lang w:val="en-GB"/>
              </w:rPr>
            </w:pPr>
          </w:p>
        </w:tc>
        <w:tc>
          <w:tcPr>
            <w:tcW w:w="4876" w:type="dxa"/>
          </w:tcPr>
          <w:p w14:paraId="474B396C" w14:textId="77777777" w:rsidR="00A633C2" w:rsidRPr="002B07B6" w:rsidRDefault="00A633C2" w:rsidP="00D37CF1">
            <w:pPr>
              <w:pStyle w:val="Normal6"/>
              <w:rPr>
                <w:szCs w:val="24"/>
                <w:lang w:val="en-GB"/>
              </w:rPr>
            </w:pPr>
            <w:r w:rsidRPr="002B07B6">
              <w:rPr>
                <w:b/>
                <w:i/>
                <w:lang w:val="en-GB"/>
              </w:rPr>
              <w:t>(6n)</w:t>
            </w:r>
            <w:r w:rsidRPr="002B07B6">
              <w:rPr>
                <w:b/>
                <w:i/>
                <w:lang w:val="en-GB"/>
              </w:rPr>
              <w:tab/>
              <w:t>In Article 16(1), point e is replaced by the following:</w:t>
            </w:r>
          </w:p>
        </w:tc>
      </w:tr>
      <w:tr w:rsidR="00A633C2" w:rsidRPr="002B07B6" w14:paraId="4F3CFF64" w14:textId="77777777" w:rsidTr="00D37CF1">
        <w:trPr>
          <w:jc w:val="center"/>
        </w:trPr>
        <w:tc>
          <w:tcPr>
            <w:tcW w:w="4876" w:type="dxa"/>
          </w:tcPr>
          <w:p w14:paraId="4BBB0BBB" w14:textId="77777777" w:rsidR="00A633C2" w:rsidRPr="002B07B6" w:rsidRDefault="00A633C2" w:rsidP="00D37CF1">
            <w:pPr>
              <w:pStyle w:val="Normal6"/>
              <w:rPr>
                <w:lang w:val="en-GB"/>
              </w:rPr>
            </w:pPr>
            <w:r w:rsidRPr="002B07B6">
              <w:rPr>
                <w:lang w:val="en-GB"/>
              </w:rPr>
              <w:t xml:space="preserve">(e) </w:t>
            </w:r>
            <w:r w:rsidRPr="002B07B6">
              <w:rPr>
                <w:lang w:val="en-GB"/>
              </w:rPr>
              <w:tab/>
              <w:t>workers are provided with appropriate and adequate washing and toilet facilities, including showers in the case of dusty operations;</w:t>
            </w:r>
          </w:p>
        </w:tc>
        <w:tc>
          <w:tcPr>
            <w:tcW w:w="4876" w:type="dxa"/>
          </w:tcPr>
          <w:p w14:paraId="61BDF3C0" w14:textId="77777777" w:rsidR="00A633C2" w:rsidRPr="002B07B6" w:rsidRDefault="00A633C2" w:rsidP="00D37CF1">
            <w:pPr>
              <w:pStyle w:val="Normal6"/>
              <w:rPr>
                <w:szCs w:val="24"/>
                <w:lang w:val="en-GB"/>
              </w:rPr>
            </w:pPr>
            <w:r w:rsidRPr="002B07B6">
              <w:rPr>
                <w:lang w:val="en-GB"/>
              </w:rPr>
              <w:t xml:space="preserve">"(e) </w:t>
            </w:r>
            <w:r w:rsidRPr="002B07B6">
              <w:rPr>
                <w:lang w:val="en-GB"/>
              </w:rPr>
              <w:tab/>
              <w:t xml:space="preserve">workers are provided with appropriate and adequate washing and toilet facilities, including showers in the case of dusty operations, </w:t>
            </w:r>
            <w:r w:rsidRPr="002B07B6">
              <w:rPr>
                <w:b/>
                <w:i/>
                <w:lang w:val="en-GB"/>
              </w:rPr>
              <w:t>and are subject to a mandatory decontamination procedure;"</w:t>
            </w:r>
          </w:p>
        </w:tc>
      </w:tr>
    </w:tbl>
    <w:p w14:paraId="721E75B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596FE3F" w14:textId="77777777" w:rsidR="00A633C2" w:rsidRPr="002B07B6" w:rsidRDefault="00A633C2" w:rsidP="00A633C2">
      <w:r w:rsidRPr="002B07B6">
        <w:rPr>
          <w:rStyle w:val="HideTWBExt"/>
        </w:rPr>
        <w:t>&lt;/Amend&gt;</w:t>
      </w:r>
    </w:p>
    <w:p w14:paraId="5CA467A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250</w:t>
      </w:r>
      <w:r w:rsidRPr="002B07B6">
        <w:rPr>
          <w:rStyle w:val="HideTWBExt"/>
          <w:b w:val="0"/>
          <w:lang w:val="en-GB"/>
        </w:rPr>
        <w:t>&lt;/NumAm&gt;</w:t>
      </w:r>
    </w:p>
    <w:p w14:paraId="2A29C81D"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1FEED4D5" w14:textId="77777777" w:rsidR="00A633C2" w:rsidRPr="002B07B6" w:rsidRDefault="00A633C2" w:rsidP="00A633C2">
      <w:r w:rsidRPr="002B07B6">
        <w:rPr>
          <w:rStyle w:val="HideTWBExt"/>
        </w:rPr>
        <w:t>&lt;/RepeatBlock-By&gt;</w:t>
      </w:r>
    </w:p>
    <w:p w14:paraId="2867B01E"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CDC4657" w14:textId="77777777" w:rsidR="00A633C2" w:rsidRPr="002B07B6" w:rsidRDefault="00A633C2" w:rsidP="00A633C2">
      <w:pPr>
        <w:pStyle w:val="NormalBold"/>
      </w:pPr>
      <w:r w:rsidRPr="002B07B6">
        <w:rPr>
          <w:rStyle w:val="HideTWBExt"/>
          <w:b w:val="0"/>
        </w:rPr>
        <w:t>&lt;Article&gt;</w:t>
      </w:r>
      <w:r w:rsidRPr="002B07B6">
        <w:t>Article 1 – paragraph 1 – point 6 n (new)</w:t>
      </w:r>
      <w:r w:rsidRPr="002B07B6">
        <w:rPr>
          <w:rStyle w:val="HideTWBExt"/>
          <w:b w:val="0"/>
        </w:rPr>
        <w:t>&lt;/Article&gt;</w:t>
      </w:r>
    </w:p>
    <w:p w14:paraId="19835079"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DB2F5C4" w14:textId="77777777" w:rsidR="00A633C2" w:rsidRPr="002B07B6" w:rsidRDefault="00A633C2" w:rsidP="00A633C2">
      <w:r w:rsidRPr="002B07B6">
        <w:rPr>
          <w:rStyle w:val="HideTWBExt"/>
        </w:rPr>
        <w:t>&lt;Article2&gt;</w:t>
      </w:r>
      <w:r w:rsidRPr="002B07B6">
        <w:t>Article 16 – paragraph 1 – point e</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B74D031" w14:textId="77777777" w:rsidTr="00D37CF1">
        <w:trPr>
          <w:jc w:val="center"/>
        </w:trPr>
        <w:tc>
          <w:tcPr>
            <w:tcW w:w="9752" w:type="dxa"/>
            <w:gridSpan w:val="2"/>
          </w:tcPr>
          <w:p w14:paraId="358B48CE" w14:textId="77777777" w:rsidR="00A633C2" w:rsidRPr="002B07B6" w:rsidRDefault="00A633C2" w:rsidP="00D37CF1">
            <w:pPr>
              <w:keepNext/>
            </w:pPr>
          </w:p>
        </w:tc>
      </w:tr>
      <w:tr w:rsidR="00A633C2" w:rsidRPr="002B07B6" w14:paraId="43FEDA5F" w14:textId="77777777" w:rsidTr="00D37CF1">
        <w:trPr>
          <w:jc w:val="center"/>
        </w:trPr>
        <w:tc>
          <w:tcPr>
            <w:tcW w:w="4876" w:type="dxa"/>
          </w:tcPr>
          <w:p w14:paraId="0B63BAFA"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0C08ADC3" w14:textId="77777777" w:rsidR="00A633C2" w:rsidRPr="002B07B6" w:rsidRDefault="00A633C2" w:rsidP="00D37CF1">
            <w:pPr>
              <w:pStyle w:val="ColumnHeading"/>
              <w:keepNext/>
              <w:rPr>
                <w:lang w:val="en-GB"/>
              </w:rPr>
            </w:pPr>
            <w:r w:rsidRPr="002B07B6">
              <w:rPr>
                <w:lang w:val="en-GB"/>
              </w:rPr>
              <w:t>Amendment</w:t>
            </w:r>
          </w:p>
        </w:tc>
      </w:tr>
      <w:tr w:rsidR="00A633C2" w:rsidRPr="002B07B6" w14:paraId="40D56729" w14:textId="77777777" w:rsidTr="00D37CF1">
        <w:trPr>
          <w:jc w:val="center"/>
        </w:trPr>
        <w:tc>
          <w:tcPr>
            <w:tcW w:w="4876" w:type="dxa"/>
          </w:tcPr>
          <w:p w14:paraId="230C41C2" w14:textId="77777777" w:rsidR="00A633C2" w:rsidRPr="002B07B6" w:rsidRDefault="00A633C2" w:rsidP="00D37CF1">
            <w:pPr>
              <w:pStyle w:val="Normal6"/>
              <w:rPr>
                <w:lang w:val="en-GB"/>
              </w:rPr>
            </w:pPr>
          </w:p>
        </w:tc>
        <w:tc>
          <w:tcPr>
            <w:tcW w:w="4876" w:type="dxa"/>
          </w:tcPr>
          <w:p w14:paraId="284381C0" w14:textId="77777777" w:rsidR="00A633C2" w:rsidRPr="002B07B6" w:rsidRDefault="00A633C2" w:rsidP="00D37CF1">
            <w:pPr>
              <w:pStyle w:val="Normal6"/>
              <w:rPr>
                <w:szCs w:val="24"/>
                <w:lang w:val="en-GB"/>
              </w:rPr>
            </w:pPr>
            <w:r w:rsidRPr="002B07B6">
              <w:rPr>
                <w:b/>
                <w:i/>
                <w:lang w:val="en-GB"/>
              </w:rPr>
              <w:t>(6n)</w:t>
            </w:r>
            <w:r w:rsidRPr="002B07B6">
              <w:rPr>
                <w:b/>
                <w:i/>
                <w:lang w:val="en-GB"/>
              </w:rPr>
              <w:tab/>
              <w:t>Article 16(1), point e is replaced by the following:</w:t>
            </w:r>
          </w:p>
        </w:tc>
      </w:tr>
      <w:tr w:rsidR="00A633C2" w:rsidRPr="002B07B6" w14:paraId="78E2088E" w14:textId="77777777" w:rsidTr="00D37CF1">
        <w:trPr>
          <w:jc w:val="center"/>
        </w:trPr>
        <w:tc>
          <w:tcPr>
            <w:tcW w:w="4876" w:type="dxa"/>
          </w:tcPr>
          <w:p w14:paraId="55E36383" w14:textId="77777777" w:rsidR="00A633C2" w:rsidRPr="002B07B6" w:rsidRDefault="00A633C2" w:rsidP="00D37CF1">
            <w:pPr>
              <w:pStyle w:val="Normal6"/>
              <w:rPr>
                <w:lang w:val="en-GB"/>
              </w:rPr>
            </w:pPr>
            <w:r w:rsidRPr="002B07B6">
              <w:rPr>
                <w:lang w:val="en-GB"/>
              </w:rPr>
              <w:t xml:space="preserve">(e) </w:t>
            </w:r>
            <w:r w:rsidRPr="002B07B6">
              <w:rPr>
                <w:lang w:val="en-GB"/>
              </w:rPr>
              <w:tab/>
              <w:t>workers are provided with appropriate and adequate washing and toilet facilities, including showers in the case of dusty operations;</w:t>
            </w:r>
          </w:p>
        </w:tc>
        <w:tc>
          <w:tcPr>
            <w:tcW w:w="4876" w:type="dxa"/>
          </w:tcPr>
          <w:p w14:paraId="0F6D8DB5" w14:textId="77777777" w:rsidR="00A633C2" w:rsidRPr="002B07B6" w:rsidRDefault="00A633C2" w:rsidP="00D37CF1">
            <w:pPr>
              <w:pStyle w:val="Normal6"/>
              <w:rPr>
                <w:szCs w:val="24"/>
                <w:lang w:val="en-GB"/>
              </w:rPr>
            </w:pPr>
            <w:r w:rsidRPr="002B07B6">
              <w:rPr>
                <w:lang w:val="en-GB"/>
              </w:rPr>
              <w:t xml:space="preserve">"(e) </w:t>
            </w:r>
            <w:r w:rsidRPr="002B07B6">
              <w:rPr>
                <w:lang w:val="en-GB"/>
              </w:rPr>
              <w:tab/>
              <w:t>workers are provided with appropriate and adequate washing and toilet facilities, including showers in the case of dusty operations</w:t>
            </w:r>
            <w:r w:rsidRPr="002B07B6">
              <w:rPr>
                <w:b/>
                <w:i/>
                <w:lang w:val="en-GB"/>
              </w:rPr>
              <w:t xml:space="preserve">, and are subject to </w:t>
            </w:r>
            <w:r w:rsidRPr="002B07B6">
              <w:rPr>
                <w:b/>
                <w:i/>
                <w:lang w:val="en-GB"/>
              </w:rPr>
              <w:lastRenderedPageBreak/>
              <w:t>a mandatory decontamination procedure</w:t>
            </w:r>
            <w:r w:rsidRPr="002B07B6">
              <w:rPr>
                <w:lang w:val="en-GB"/>
              </w:rPr>
              <w:t xml:space="preserve">; </w:t>
            </w:r>
            <w:r w:rsidRPr="002B07B6">
              <w:rPr>
                <w:b/>
                <w:i/>
                <w:lang w:val="en-GB"/>
              </w:rPr>
              <w:t>The decontamination procedure shall be designed with involvement of the relevant sectoral social partners to cover sector specific needs;"</w:t>
            </w:r>
          </w:p>
        </w:tc>
      </w:tr>
    </w:tbl>
    <w:p w14:paraId="126F2B72" w14:textId="77777777" w:rsidR="00A633C2" w:rsidRPr="002B07B6" w:rsidRDefault="00A633C2" w:rsidP="00A633C2">
      <w:pPr>
        <w:pStyle w:val="Olang"/>
        <w:rPr>
          <w:lang w:val="en-GB"/>
        </w:rPr>
      </w:pPr>
      <w:r w:rsidRPr="002B07B6">
        <w:rPr>
          <w:noProof w:val="0"/>
          <w:lang w:val="en-GB"/>
        </w:rPr>
        <w:lastRenderedPageBreak/>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DE271A1" w14:textId="77777777" w:rsidR="00A633C2" w:rsidRPr="002B07B6" w:rsidRDefault="00A633C2" w:rsidP="00A633C2">
      <w:r w:rsidRPr="002B07B6">
        <w:rPr>
          <w:rStyle w:val="HideTWBExt"/>
        </w:rPr>
        <w:t>&lt;/Amend&gt;</w:t>
      </w:r>
    </w:p>
    <w:p w14:paraId="032E16B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251</w:t>
      </w:r>
      <w:r w:rsidRPr="002B07B6">
        <w:rPr>
          <w:rStyle w:val="HideTWBExt"/>
          <w:b w:val="0"/>
          <w:lang w:val="en-GB"/>
        </w:rPr>
        <w:t>&lt;/NumAm&gt;</w:t>
      </w:r>
    </w:p>
    <w:p w14:paraId="1A2938AE"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A701D6A" w14:textId="77777777" w:rsidR="00A633C2" w:rsidRPr="002B07B6" w:rsidRDefault="00A633C2" w:rsidP="00A633C2">
      <w:r w:rsidRPr="002B07B6">
        <w:rPr>
          <w:rStyle w:val="HideTWBExt"/>
        </w:rPr>
        <w:t>&lt;/RepeatBlock-By&gt;</w:t>
      </w:r>
    </w:p>
    <w:p w14:paraId="7A2550C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49A0539" w14:textId="77777777" w:rsidR="00A633C2" w:rsidRPr="002B07B6" w:rsidRDefault="00A633C2" w:rsidP="00A633C2">
      <w:pPr>
        <w:pStyle w:val="NormalBold"/>
      </w:pPr>
      <w:r w:rsidRPr="002B07B6">
        <w:rPr>
          <w:rStyle w:val="HideTWBExt"/>
          <w:b w:val="0"/>
        </w:rPr>
        <w:t>&lt;Article&gt;</w:t>
      </w:r>
      <w:r w:rsidRPr="002B07B6">
        <w:t>Article 1 – paragraph 1 – point 6 n (new)</w:t>
      </w:r>
      <w:r w:rsidRPr="002B07B6">
        <w:rPr>
          <w:rStyle w:val="HideTWBExt"/>
          <w:b w:val="0"/>
        </w:rPr>
        <w:t>&lt;/Article&gt;</w:t>
      </w:r>
    </w:p>
    <w:p w14:paraId="23C6FE1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40EED3C" w14:textId="77777777" w:rsidR="00A633C2" w:rsidRPr="002B07B6" w:rsidRDefault="00A633C2" w:rsidP="00A633C2">
      <w:r w:rsidRPr="002B07B6">
        <w:rPr>
          <w:rStyle w:val="HideTWBExt"/>
        </w:rPr>
        <w:t>&lt;Article2&gt;</w:t>
      </w:r>
      <w:r w:rsidRPr="002B07B6">
        <w:t>Article 16 – paragraph 1 – point e</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4B2D149" w14:textId="77777777" w:rsidTr="00D37CF1">
        <w:trPr>
          <w:jc w:val="center"/>
        </w:trPr>
        <w:tc>
          <w:tcPr>
            <w:tcW w:w="9752" w:type="dxa"/>
            <w:gridSpan w:val="2"/>
          </w:tcPr>
          <w:p w14:paraId="6BAFDCB4" w14:textId="77777777" w:rsidR="00A633C2" w:rsidRPr="002B07B6" w:rsidRDefault="00A633C2" w:rsidP="00D37CF1">
            <w:pPr>
              <w:keepNext/>
            </w:pPr>
          </w:p>
        </w:tc>
      </w:tr>
      <w:tr w:rsidR="00A633C2" w:rsidRPr="002B07B6" w14:paraId="1F8990C5" w14:textId="77777777" w:rsidTr="00D37CF1">
        <w:trPr>
          <w:jc w:val="center"/>
        </w:trPr>
        <w:tc>
          <w:tcPr>
            <w:tcW w:w="4876" w:type="dxa"/>
          </w:tcPr>
          <w:p w14:paraId="6B13CCF0"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1A9F0D8" w14:textId="77777777" w:rsidR="00A633C2" w:rsidRPr="002B07B6" w:rsidRDefault="00A633C2" w:rsidP="00D37CF1">
            <w:pPr>
              <w:pStyle w:val="ColumnHeading"/>
              <w:keepNext/>
              <w:rPr>
                <w:lang w:val="en-GB"/>
              </w:rPr>
            </w:pPr>
            <w:r w:rsidRPr="002B07B6">
              <w:rPr>
                <w:lang w:val="en-GB"/>
              </w:rPr>
              <w:t>Amendment</w:t>
            </w:r>
          </w:p>
        </w:tc>
      </w:tr>
      <w:tr w:rsidR="00A633C2" w:rsidRPr="002B07B6" w14:paraId="5DB694AD" w14:textId="77777777" w:rsidTr="00D37CF1">
        <w:trPr>
          <w:jc w:val="center"/>
        </w:trPr>
        <w:tc>
          <w:tcPr>
            <w:tcW w:w="4876" w:type="dxa"/>
          </w:tcPr>
          <w:p w14:paraId="7B83AA9B" w14:textId="77777777" w:rsidR="00A633C2" w:rsidRPr="002B07B6" w:rsidRDefault="00A633C2" w:rsidP="00D37CF1">
            <w:pPr>
              <w:pStyle w:val="Normal6"/>
              <w:rPr>
                <w:lang w:val="en-GB"/>
              </w:rPr>
            </w:pPr>
          </w:p>
        </w:tc>
        <w:tc>
          <w:tcPr>
            <w:tcW w:w="4876" w:type="dxa"/>
          </w:tcPr>
          <w:p w14:paraId="053502BC" w14:textId="77777777" w:rsidR="00A633C2" w:rsidRPr="002B07B6" w:rsidRDefault="00A633C2" w:rsidP="00D37CF1">
            <w:pPr>
              <w:pStyle w:val="Normal6"/>
              <w:rPr>
                <w:szCs w:val="24"/>
                <w:lang w:val="en-GB"/>
              </w:rPr>
            </w:pPr>
            <w:r w:rsidRPr="002B07B6">
              <w:rPr>
                <w:b/>
                <w:i/>
                <w:lang w:val="en-GB"/>
              </w:rPr>
              <w:t>(6n)</w:t>
            </w:r>
            <w:r w:rsidRPr="002B07B6">
              <w:rPr>
                <w:b/>
                <w:i/>
                <w:lang w:val="en-GB"/>
              </w:rPr>
              <w:tab/>
              <w:t>In Article 16(1), point e is replaced by the following:</w:t>
            </w:r>
          </w:p>
        </w:tc>
      </w:tr>
      <w:tr w:rsidR="00A633C2" w:rsidRPr="002B07B6" w14:paraId="78CD9EAD" w14:textId="77777777" w:rsidTr="00D37CF1">
        <w:trPr>
          <w:jc w:val="center"/>
        </w:trPr>
        <w:tc>
          <w:tcPr>
            <w:tcW w:w="4876" w:type="dxa"/>
          </w:tcPr>
          <w:p w14:paraId="40729B65" w14:textId="77777777" w:rsidR="00A633C2" w:rsidRPr="002B07B6" w:rsidRDefault="00A633C2" w:rsidP="00D37CF1">
            <w:pPr>
              <w:pStyle w:val="Normal6"/>
              <w:rPr>
                <w:lang w:val="en-GB"/>
              </w:rPr>
            </w:pPr>
            <w:r w:rsidRPr="002B07B6">
              <w:rPr>
                <w:lang w:val="en-GB"/>
              </w:rPr>
              <w:t xml:space="preserve">(e) </w:t>
            </w:r>
            <w:r w:rsidRPr="002B07B6">
              <w:rPr>
                <w:lang w:val="en-GB"/>
              </w:rPr>
              <w:tab/>
              <w:t>workers are provided with appropriate and adequate washing and toilet facilities, including showers in the case of dusty operations;</w:t>
            </w:r>
          </w:p>
        </w:tc>
        <w:tc>
          <w:tcPr>
            <w:tcW w:w="4876" w:type="dxa"/>
          </w:tcPr>
          <w:p w14:paraId="07C056C6" w14:textId="77777777" w:rsidR="00A633C2" w:rsidRPr="002B07B6" w:rsidRDefault="00A633C2" w:rsidP="00D37CF1">
            <w:pPr>
              <w:pStyle w:val="Normal6"/>
              <w:rPr>
                <w:szCs w:val="24"/>
                <w:lang w:val="en-GB"/>
              </w:rPr>
            </w:pPr>
            <w:r w:rsidRPr="002B07B6">
              <w:rPr>
                <w:lang w:val="en-GB"/>
              </w:rPr>
              <w:t xml:space="preserve">“(e) </w:t>
            </w:r>
            <w:r w:rsidRPr="002B07B6">
              <w:rPr>
                <w:lang w:val="en-GB"/>
              </w:rPr>
              <w:tab/>
              <w:t>workers are provided with appropriate and adequate washing and toilet facilities, including showers in the case of dusty operations,</w:t>
            </w:r>
            <w:r w:rsidRPr="002B07B6">
              <w:rPr>
                <w:b/>
                <w:i/>
                <w:lang w:val="en-GB"/>
              </w:rPr>
              <w:t xml:space="preserve"> and are subject to a mandatory decontamination procedure;</w:t>
            </w:r>
            <w:r w:rsidRPr="002B07B6">
              <w:rPr>
                <w:lang w:val="en-GB"/>
              </w:rPr>
              <w:t>”</w:t>
            </w:r>
          </w:p>
        </w:tc>
      </w:tr>
    </w:tbl>
    <w:p w14:paraId="034D4E42"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7BFF3BF" w14:textId="77777777" w:rsidR="00A633C2" w:rsidRPr="002B07B6" w:rsidRDefault="00A633C2" w:rsidP="00A633C2">
      <w:r w:rsidRPr="002B07B6">
        <w:rPr>
          <w:rStyle w:val="HideTWBExt"/>
        </w:rPr>
        <w:t>&lt;/Amend&gt;</w:t>
      </w:r>
    </w:p>
    <w:p w14:paraId="29F6C1F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252</w:t>
      </w:r>
      <w:r w:rsidRPr="002B07B6">
        <w:rPr>
          <w:rStyle w:val="HideTWBExt"/>
          <w:b w:val="0"/>
          <w:lang w:val="en-GB"/>
        </w:rPr>
        <w:t>&lt;/NumAm&gt;</w:t>
      </w:r>
    </w:p>
    <w:p w14:paraId="7A7B76C4"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6D884831"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20467DE8" w14:textId="77777777" w:rsidR="00A633C2" w:rsidRPr="002B07B6" w:rsidRDefault="00A633C2" w:rsidP="00A633C2">
      <w:r w:rsidRPr="002B07B6">
        <w:rPr>
          <w:rStyle w:val="HideTWBExt"/>
        </w:rPr>
        <w:t>&lt;/RepeatBlock-By&gt;</w:t>
      </w:r>
    </w:p>
    <w:p w14:paraId="4B58FBB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FBE1598" w14:textId="77777777" w:rsidR="00A633C2" w:rsidRPr="002B07B6" w:rsidRDefault="00A633C2" w:rsidP="00A633C2">
      <w:pPr>
        <w:pStyle w:val="NormalBold"/>
      </w:pPr>
      <w:r w:rsidRPr="002B07B6">
        <w:rPr>
          <w:rStyle w:val="HideTWBExt"/>
          <w:b w:val="0"/>
        </w:rPr>
        <w:t>&lt;Article&gt;</w:t>
      </w:r>
      <w:r w:rsidRPr="002B07B6">
        <w:t>Article 1 – paragraph 1 – point 6 n (new)</w:t>
      </w:r>
      <w:r w:rsidRPr="002B07B6">
        <w:rPr>
          <w:rStyle w:val="HideTWBExt"/>
          <w:b w:val="0"/>
        </w:rPr>
        <w:t>&lt;/Article&gt;</w:t>
      </w:r>
    </w:p>
    <w:p w14:paraId="2A4F27D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9B7F863" w14:textId="77777777" w:rsidR="00A633C2" w:rsidRPr="002B07B6" w:rsidRDefault="00A633C2" w:rsidP="00A633C2">
      <w:r w:rsidRPr="002B07B6">
        <w:rPr>
          <w:rStyle w:val="HideTWBExt"/>
        </w:rPr>
        <w:t>&lt;Article2&gt;</w:t>
      </w:r>
      <w:r w:rsidRPr="002B07B6">
        <w:t>Article 16 – paragraph 1 – point e</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95C96ED" w14:textId="77777777" w:rsidTr="00D37CF1">
        <w:trPr>
          <w:jc w:val="center"/>
        </w:trPr>
        <w:tc>
          <w:tcPr>
            <w:tcW w:w="9752" w:type="dxa"/>
            <w:gridSpan w:val="2"/>
          </w:tcPr>
          <w:p w14:paraId="61C0B7EB" w14:textId="77777777" w:rsidR="00A633C2" w:rsidRPr="002B07B6" w:rsidRDefault="00A633C2" w:rsidP="00D37CF1">
            <w:pPr>
              <w:keepNext/>
            </w:pPr>
          </w:p>
        </w:tc>
      </w:tr>
      <w:tr w:rsidR="00A633C2" w:rsidRPr="002B07B6" w14:paraId="32A8F5A7" w14:textId="77777777" w:rsidTr="00D37CF1">
        <w:trPr>
          <w:jc w:val="center"/>
        </w:trPr>
        <w:tc>
          <w:tcPr>
            <w:tcW w:w="4876" w:type="dxa"/>
          </w:tcPr>
          <w:p w14:paraId="3016D2CC"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76A1A7A2" w14:textId="77777777" w:rsidR="00A633C2" w:rsidRPr="002B07B6" w:rsidRDefault="00A633C2" w:rsidP="00D37CF1">
            <w:pPr>
              <w:pStyle w:val="ColumnHeading"/>
              <w:keepNext/>
              <w:rPr>
                <w:lang w:val="en-GB"/>
              </w:rPr>
            </w:pPr>
            <w:r w:rsidRPr="002B07B6">
              <w:rPr>
                <w:lang w:val="en-GB"/>
              </w:rPr>
              <w:t>Amendment</w:t>
            </w:r>
          </w:p>
        </w:tc>
      </w:tr>
      <w:tr w:rsidR="00A633C2" w:rsidRPr="002B07B6" w14:paraId="06B45980" w14:textId="77777777" w:rsidTr="00D37CF1">
        <w:trPr>
          <w:jc w:val="center"/>
        </w:trPr>
        <w:tc>
          <w:tcPr>
            <w:tcW w:w="4876" w:type="dxa"/>
          </w:tcPr>
          <w:p w14:paraId="16E4CEA1" w14:textId="77777777" w:rsidR="00A633C2" w:rsidRPr="002B07B6" w:rsidRDefault="00A633C2" w:rsidP="00D37CF1">
            <w:pPr>
              <w:pStyle w:val="Normal6"/>
              <w:rPr>
                <w:lang w:val="en-GB"/>
              </w:rPr>
            </w:pPr>
          </w:p>
        </w:tc>
        <w:tc>
          <w:tcPr>
            <w:tcW w:w="4876" w:type="dxa"/>
          </w:tcPr>
          <w:p w14:paraId="62D7AA7D" w14:textId="77777777" w:rsidR="00A633C2" w:rsidRPr="002B07B6" w:rsidRDefault="00A633C2" w:rsidP="00D37CF1">
            <w:pPr>
              <w:pStyle w:val="Normal6"/>
              <w:rPr>
                <w:szCs w:val="24"/>
                <w:lang w:val="en-GB"/>
              </w:rPr>
            </w:pPr>
            <w:r w:rsidRPr="002B07B6">
              <w:rPr>
                <w:b/>
                <w:i/>
                <w:lang w:val="en-GB"/>
              </w:rPr>
              <w:t>(6n)</w:t>
            </w:r>
            <w:r w:rsidRPr="002B07B6">
              <w:rPr>
                <w:b/>
                <w:i/>
                <w:lang w:val="en-GB"/>
              </w:rPr>
              <w:tab/>
              <w:t>In Article 16(1), point e is replaced by the following:</w:t>
            </w:r>
          </w:p>
        </w:tc>
      </w:tr>
      <w:tr w:rsidR="00A633C2" w:rsidRPr="002B07B6" w14:paraId="288E55EF" w14:textId="77777777" w:rsidTr="00D37CF1">
        <w:trPr>
          <w:jc w:val="center"/>
        </w:trPr>
        <w:tc>
          <w:tcPr>
            <w:tcW w:w="4876" w:type="dxa"/>
          </w:tcPr>
          <w:p w14:paraId="4FDA400B" w14:textId="77777777" w:rsidR="00A633C2" w:rsidRPr="002B07B6" w:rsidRDefault="00A633C2" w:rsidP="00D37CF1">
            <w:pPr>
              <w:pStyle w:val="Normal6"/>
              <w:rPr>
                <w:lang w:val="en-GB"/>
              </w:rPr>
            </w:pPr>
            <w:r w:rsidRPr="002B07B6">
              <w:rPr>
                <w:lang w:val="en-GB"/>
              </w:rPr>
              <w:t xml:space="preserve">(e) </w:t>
            </w:r>
            <w:r w:rsidRPr="002B07B6">
              <w:rPr>
                <w:lang w:val="en-GB"/>
              </w:rPr>
              <w:tab/>
              <w:t>workers are provided with appropriate and adequate washing and toilet facilities, including showers in the case of dusty operations;</w:t>
            </w:r>
          </w:p>
        </w:tc>
        <w:tc>
          <w:tcPr>
            <w:tcW w:w="4876" w:type="dxa"/>
          </w:tcPr>
          <w:p w14:paraId="02D7B6D9" w14:textId="77777777" w:rsidR="00A633C2" w:rsidRPr="002B07B6" w:rsidRDefault="00A633C2" w:rsidP="00D37CF1">
            <w:pPr>
              <w:pStyle w:val="Normal6"/>
              <w:rPr>
                <w:szCs w:val="24"/>
                <w:lang w:val="en-GB"/>
              </w:rPr>
            </w:pPr>
            <w:r w:rsidRPr="002B07B6">
              <w:rPr>
                <w:lang w:val="en-GB"/>
              </w:rPr>
              <w:t xml:space="preserve">"(e) </w:t>
            </w:r>
            <w:r w:rsidRPr="002B07B6">
              <w:rPr>
                <w:lang w:val="en-GB"/>
              </w:rPr>
              <w:tab/>
              <w:t>workers are provided with appropriate and adequate washing and toilet facilities, including showers in the case of dusty operations</w:t>
            </w:r>
            <w:r w:rsidRPr="002B07B6">
              <w:rPr>
                <w:b/>
                <w:i/>
                <w:lang w:val="en-GB"/>
              </w:rPr>
              <w:t>, and are subject to a mandatory decontamination procedure</w:t>
            </w:r>
            <w:r w:rsidRPr="002B07B6">
              <w:rPr>
                <w:lang w:val="en-GB"/>
              </w:rPr>
              <w:t xml:space="preserve">; </w:t>
            </w:r>
            <w:r w:rsidRPr="002B07B6">
              <w:rPr>
                <w:b/>
                <w:i/>
                <w:lang w:val="en-GB"/>
              </w:rPr>
              <w:t>The decontamination procedure shall be designed with involvement of the relevant sectoral social partners to cover sector specific needs."</w:t>
            </w:r>
          </w:p>
        </w:tc>
      </w:tr>
    </w:tbl>
    <w:p w14:paraId="7783870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BDFA974" w14:textId="77777777" w:rsidR="00A633C2" w:rsidRPr="002B07B6" w:rsidRDefault="00A633C2" w:rsidP="00A633C2">
      <w:r w:rsidRPr="002B07B6">
        <w:rPr>
          <w:rStyle w:val="HideTWBExt"/>
        </w:rPr>
        <w:t>&lt;/Amend&gt;</w:t>
      </w:r>
    </w:p>
    <w:p w14:paraId="1E748A8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253</w:t>
      </w:r>
      <w:r w:rsidRPr="002B07B6">
        <w:rPr>
          <w:rStyle w:val="HideTWBExt"/>
          <w:b w:val="0"/>
          <w:lang w:val="en-GB"/>
        </w:rPr>
        <w:t>&lt;/NumAm&gt;</w:t>
      </w:r>
    </w:p>
    <w:p w14:paraId="77F235A6"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20129C0"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21AB7BC0" w14:textId="77777777" w:rsidR="00A633C2" w:rsidRPr="002B07B6" w:rsidRDefault="00A633C2" w:rsidP="00A633C2">
      <w:r w:rsidRPr="002B07B6">
        <w:rPr>
          <w:rStyle w:val="HideTWBExt"/>
        </w:rPr>
        <w:t>&lt;/RepeatBlock-By&gt;</w:t>
      </w:r>
    </w:p>
    <w:p w14:paraId="4AB735C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1975355" w14:textId="77777777" w:rsidR="00A633C2" w:rsidRPr="002B07B6" w:rsidRDefault="00A633C2" w:rsidP="00A633C2">
      <w:pPr>
        <w:pStyle w:val="NormalBold"/>
      </w:pPr>
      <w:r w:rsidRPr="002B07B6">
        <w:rPr>
          <w:rStyle w:val="HideTWBExt"/>
          <w:b w:val="0"/>
        </w:rPr>
        <w:t>&lt;Article&gt;</w:t>
      </w:r>
      <w:r w:rsidRPr="002B07B6">
        <w:t>Article 1 – paragraph 1 – point 6 p (new)</w:t>
      </w:r>
      <w:r w:rsidRPr="002B07B6">
        <w:rPr>
          <w:rStyle w:val="HideTWBExt"/>
          <w:b w:val="0"/>
        </w:rPr>
        <w:t>&lt;/Article&gt;</w:t>
      </w:r>
    </w:p>
    <w:p w14:paraId="5564D29F"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7F10996" w14:textId="77777777" w:rsidR="00A633C2" w:rsidRPr="002B07B6" w:rsidRDefault="00A633C2" w:rsidP="00A633C2">
      <w:r w:rsidRPr="002B07B6">
        <w:rPr>
          <w:rStyle w:val="HideTWBExt"/>
        </w:rPr>
        <w:t>&lt;Article2&gt;</w:t>
      </w:r>
      <w:r w:rsidRPr="002B07B6">
        <w:t>Article 17 – 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8BCEC8C" w14:textId="77777777" w:rsidTr="00D37CF1">
        <w:trPr>
          <w:jc w:val="center"/>
        </w:trPr>
        <w:tc>
          <w:tcPr>
            <w:tcW w:w="9752" w:type="dxa"/>
            <w:gridSpan w:val="2"/>
          </w:tcPr>
          <w:p w14:paraId="15098195" w14:textId="77777777" w:rsidR="00A633C2" w:rsidRPr="002B07B6" w:rsidRDefault="00A633C2" w:rsidP="00D37CF1">
            <w:pPr>
              <w:keepNext/>
            </w:pPr>
          </w:p>
        </w:tc>
      </w:tr>
      <w:tr w:rsidR="00A633C2" w:rsidRPr="002B07B6" w14:paraId="41D10032" w14:textId="77777777" w:rsidTr="00D37CF1">
        <w:trPr>
          <w:jc w:val="center"/>
        </w:trPr>
        <w:tc>
          <w:tcPr>
            <w:tcW w:w="4876" w:type="dxa"/>
          </w:tcPr>
          <w:p w14:paraId="72CB9245"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06B751FD" w14:textId="77777777" w:rsidR="00A633C2" w:rsidRPr="002B07B6" w:rsidRDefault="00A633C2" w:rsidP="00D37CF1">
            <w:pPr>
              <w:pStyle w:val="ColumnHeading"/>
              <w:keepNext/>
              <w:rPr>
                <w:lang w:val="en-GB"/>
              </w:rPr>
            </w:pPr>
            <w:r w:rsidRPr="002B07B6">
              <w:rPr>
                <w:lang w:val="en-GB"/>
              </w:rPr>
              <w:t>Amendment</w:t>
            </w:r>
          </w:p>
        </w:tc>
      </w:tr>
      <w:tr w:rsidR="00A633C2" w:rsidRPr="002B07B6" w14:paraId="626E2BF5" w14:textId="77777777" w:rsidTr="00D37CF1">
        <w:trPr>
          <w:jc w:val="center"/>
        </w:trPr>
        <w:tc>
          <w:tcPr>
            <w:tcW w:w="4876" w:type="dxa"/>
          </w:tcPr>
          <w:p w14:paraId="0A015B3B" w14:textId="77777777" w:rsidR="00A633C2" w:rsidRPr="002B07B6" w:rsidRDefault="00A633C2" w:rsidP="00D37CF1">
            <w:pPr>
              <w:pStyle w:val="Normal6"/>
              <w:rPr>
                <w:lang w:val="en-GB"/>
              </w:rPr>
            </w:pPr>
          </w:p>
        </w:tc>
        <w:tc>
          <w:tcPr>
            <w:tcW w:w="4876" w:type="dxa"/>
          </w:tcPr>
          <w:p w14:paraId="71158A79" w14:textId="77777777" w:rsidR="00A633C2" w:rsidRPr="002B07B6" w:rsidRDefault="00A633C2" w:rsidP="00D37CF1">
            <w:pPr>
              <w:pStyle w:val="Normal6"/>
              <w:rPr>
                <w:szCs w:val="24"/>
                <w:lang w:val="en-GB"/>
              </w:rPr>
            </w:pPr>
            <w:r w:rsidRPr="002B07B6">
              <w:rPr>
                <w:b/>
                <w:i/>
                <w:lang w:val="en-GB"/>
              </w:rPr>
              <w:t>(6p)</w:t>
            </w:r>
            <w:r w:rsidRPr="002B07B6">
              <w:rPr>
                <w:b/>
                <w:i/>
                <w:lang w:val="en-GB"/>
              </w:rPr>
              <w:tab/>
              <w:t>In article 17 (2) the first paragraph is replaced by the following:</w:t>
            </w:r>
          </w:p>
        </w:tc>
      </w:tr>
      <w:tr w:rsidR="00A633C2" w:rsidRPr="002B07B6" w14:paraId="581666E8" w14:textId="77777777" w:rsidTr="00D37CF1">
        <w:trPr>
          <w:jc w:val="center"/>
        </w:trPr>
        <w:tc>
          <w:tcPr>
            <w:tcW w:w="4876" w:type="dxa"/>
          </w:tcPr>
          <w:p w14:paraId="37993457" w14:textId="77777777" w:rsidR="00A633C2" w:rsidRPr="002B07B6" w:rsidRDefault="00A633C2" w:rsidP="00D37CF1">
            <w:pPr>
              <w:pStyle w:val="Normal6"/>
              <w:rPr>
                <w:lang w:val="en-GB"/>
              </w:rPr>
            </w:pPr>
            <w:r w:rsidRPr="002B07B6">
              <w:rPr>
                <w:lang w:val="en-GB"/>
              </w:rPr>
              <w:t>2.</w:t>
            </w:r>
            <w:r w:rsidRPr="002B07B6">
              <w:rPr>
                <w:lang w:val="en-GB"/>
              </w:rPr>
              <w:tab/>
              <w:t>In addition to the measures referred to in paragraph 1,</w:t>
            </w:r>
            <w:r w:rsidRPr="002B07B6">
              <w:rPr>
                <w:b/>
                <w:i/>
                <w:lang w:val="en-GB"/>
              </w:rPr>
              <w:t xml:space="preserve"> and subject to Article 3(3)</w:t>
            </w:r>
            <w:r w:rsidRPr="002B07B6">
              <w:rPr>
                <w:lang w:val="en-GB"/>
              </w:rPr>
              <w:t>, appropriate measures shall be taken to ensure that:</w:t>
            </w:r>
          </w:p>
        </w:tc>
        <w:tc>
          <w:tcPr>
            <w:tcW w:w="4876" w:type="dxa"/>
          </w:tcPr>
          <w:p w14:paraId="0B79BB62" w14:textId="77777777" w:rsidR="00A633C2" w:rsidRPr="002B07B6" w:rsidRDefault="00A633C2" w:rsidP="00D37CF1">
            <w:pPr>
              <w:pStyle w:val="Normal6"/>
              <w:rPr>
                <w:szCs w:val="24"/>
                <w:lang w:val="en-GB"/>
              </w:rPr>
            </w:pPr>
            <w:r w:rsidRPr="002B07B6">
              <w:rPr>
                <w:lang w:val="en-GB"/>
              </w:rPr>
              <w:t>"2.</w:t>
            </w:r>
            <w:r w:rsidRPr="002B07B6">
              <w:rPr>
                <w:lang w:val="en-GB"/>
              </w:rPr>
              <w:tab/>
              <w:t>In addition to the measures referred to in paragraph 1, appropriate measures shall be taken to ensure that:</w:t>
            </w:r>
          </w:p>
        </w:tc>
      </w:tr>
      <w:tr w:rsidR="00A633C2" w:rsidRPr="002B07B6" w14:paraId="2A178E70" w14:textId="77777777" w:rsidTr="00D37CF1">
        <w:trPr>
          <w:jc w:val="center"/>
        </w:trPr>
        <w:tc>
          <w:tcPr>
            <w:tcW w:w="4876" w:type="dxa"/>
          </w:tcPr>
          <w:p w14:paraId="6E76B6FB" w14:textId="77777777" w:rsidR="00A633C2" w:rsidRPr="002B07B6" w:rsidRDefault="00A633C2" w:rsidP="00D37CF1">
            <w:pPr>
              <w:pStyle w:val="Normal6"/>
              <w:rPr>
                <w:lang w:val="en-GB"/>
              </w:rPr>
            </w:pPr>
            <w:r w:rsidRPr="002B07B6">
              <w:rPr>
                <w:lang w:val="en-GB"/>
              </w:rPr>
              <w:t>[...]</w:t>
            </w:r>
          </w:p>
        </w:tc>
        <w:tc>
          <w:tcPr>
            <w:tcW w:w="4876" w:type="dxa"/>
          </w:tcPr>
          <w:p w14:paraId="5B56C02E" w14:textId="77777777" w:rsidR="00A633C2" w:rsidRPr="002B07B6" w:rsidRDefault="00A633C2" w:rsidP="00D37CF1">
            <w:pPr>
              <w:pStyle w:val="Normal6"/>
              <w:rPr>
                <w:szCs w:val="24"/>
                <w:lang w:val="en-GB"/>
              </w:rPr>
            </w:pPr>
            <w:r w:rsidRPr="002B07B6">
              <w:rPr>
                <w:lang w:val="en-GB"/>
              </w:rPr>
              <w:t>[...]</w:t>
            </w:r>
            <w:r w:rsidRPr="002B07B6">
              <w:rPr>
                <w:b/>
                <w:i/>
                <w:lang w:val="en-GB"/>
              </w:rPr>
              <w:t>"</w:t>
            </w:r>
          </w:p>
        </w:tc>
      </w:tr>
    </w:tbl>
    <w:p w14:paraId="64C01D7A"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937B367" w14:textId="77777777" w:rsidR="00A633C2" w:rsidRPr="002B07B6" w:rsidRDefault="00A633C2" w:rsidP="00A633C2">
      <w:r w:rsidRPr="002B07B6">
        <w:rPr>
          <w:rStyle w:val="HideTWBExt"/>
        </w:rPr>
        <w:t>&lt;/Amend&gt;</w:t>
      </w:r>
    </w:p>
    <w:p w14:paraId="28EA475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254</w:t>
      </w:r>
      <w:r w:rsidRPr="002B07B6">
        <w:rPr>
          <w:rStyle w:val="HideTWBExt"/>
          <w:b w:val="0"/>
          <w:lang w:val="en-GB"/>
        </w:rPr>
        <w:t>&lt;/NumAm&gt;</w:t>
      </w:r>
    </w:p>
    <w:p w14:paraId="3EBFB50A"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5B9111B4" w14:textId="77777777" w:rsidR="00A633C2" w:rsidRPr="002B07B6" w:rsidRDefault="00A633C2" w:rsidP="00A633C2">
      <w:r w:rsidRPr="002B07B6">
        <w:rPr>
          <w:rStyle w:val="HideTWBExt"/>
        </w:rPr>
        <w:t>&lt;/RepeatBlock-By&gt;</w:t>
      </w:r>
    </w:p>
    <w:p w14:paraId="676114C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26645AC" w14:textId="77777777" w:rsidR="00A633C2" w:rsidRPr="002B07B6" w:rsidRDefault="00A633C2" w:rsidP="00A633C2">
      <w:pPr>
        <w:pStyle w:val="NormalBold"/>
      </w:pPr>
      <w:r w:rsidRPr="002B07B6">
        <w:rPr>
          <w:rStyle w:val="HideTWBExt"/>
          <w:b w:val="0"/>
        </w:rPr>
        <w:t>&lt;Article&gt;</w:t>
      </w:r>
      <w:r w:rsidRPr="002B07B6">
        <w:t>Article 1 – paragraph 1 – point 6 p (new)</w:t>
      </w:r>
      <w:r w:rsidRPr="002B07B6">
        <w:rPr>
          <w:rStyle w:val="HideTWBExt"/>
          <w:b w:val="0"/>
        </w:rPr>
        <w:t>&lt;/Article&gt;</w:t>
      </w:r>
    </w:p>
    <w:p w14:paraId="788BA03D"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F8F2C50" w14:textId="77777777" w:rsidR="00A633C2" w:rsidRPr="002B07B6" w:rsidRDefault="00A633C2" w:rsidP="00A633C2">
      <w:r w:rsidRPr="002B07B6">
        <w:rPr>
          <w:rStyle w:val="HideTWBExt"/>
        </w:rPr>
        <w:t>&lt;Article2&gt;</w:t>
      </w:r>
      <w:r w:rsidRPr="002B07B6">
        <w:t>Article 17 – 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EE7DBBB" w14:textId="77777777" w:rsidTr="00D37CF1">
        <w:trPr>
          <w:jc w:val="center"/>
        </w:trPr>
        <w:tc>
          <w:tcPr>
            <w:tcW w:w="9752" w:type="dxa"/>
            <w:gridSpan w:val="2"/>
          </w:tcPr>
          <w:p w14:paraId="52A3BF1F" w14:textId="77777777" w:rsidR="00A633C2" w:rsidRPr="002B07B6" w:rsidRDefault="00A633C2" w:rsidP="00D37CF1">
            <w:pPr>
              <w:keepNext/>
            </w:pPr>
          </w:p>
        </w:tc>
      </w:tr>
      <w:tr w:rsidR="00A633C2" w:rsidRPr="002B07B6" w14:paraId="247334BF" w14:textId="77777777" w:rsidTr="00D37CF1">
        <w:trPr>
          <w:jc w:val="center"/>
        </w:trPr>
        <w:tc>
          <w:tcPr>
            <w:tcW w:w="4876" w:type="dxa"/>
          </w:tcPr>
          <w:p w14:paraId="4FE57C1C"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31D71CA8" w14:textId="77777777" w:rsidR="00A633C2" w:rsidRPr="002B07B6" w:rsidRDefault="00A633C2" w:rsidP="00D37CF1">
            <w:pPr>
              <w:pStyle w:val="ColumnHeading"/>
              <w:keepNext/>
              <w:rPr>
                <w:lang w:val="en-GB"/>
              </w:rPr>
            </w:pPr>
            <w:r w:rsidRPr="002B07B6">
              <w:rPr>
                <w:lang w:val="en-GB"/>
              </w:rPr>
              <w:t>Amendment</w:t>
            </w:r>
          </w:p>
        </w:tc>
      </w:tr>
      <w:tr w:rsidR="00A633C2" w:rsidRPr="002B07B6" w14:paraId="406C472D" w14:textId="77777777" w:rsidTr="00D37CF1">
        <w:trPr>
          <w:jc w:val="center"/>
        </w:trPr>
        <w:tc>
          <w:tcPr>
            <w:tcW w:w="4876" w:type="dxa"/>
          </w:tcPr>
          <w:p w14:paraId="72BB4373" w14:textId="77777777" w:rsidR="00A633C2" w:rsidRPr="002B07B6" w:rsidRDefault="00A633C2" w:rsidP="00D37CF1">
            <w:pPr>
              <w:pStyle w:val="Normal6"/>
              <w:rPr>
                <w:lang w:val="en-GB"/>
              </w:rPr>
            </w:pPr>
          </w:p>
        </w:tc>
        <w:tc>
          <w:tcPr>
            <w:tcW w:w="4876" w:type="dxa"/>
          </w:tcPr>
          <w:p w14:paraId="1517783C" w14:textId="77777777" w:rsidR="00A633C2" w:rsidRPr="002B07B6" w:rsidRDefault="00A633C2" w:rsidP="00D37CF1">
            <w:pPr>
              <w:pStyle w:val="Normal6"/>
              <w:rPr>
                <w:szCs w:val="24"/>
                <w:lang w:val="en-GB"/>
              </w:rPr>
            </w:pPr>
            <w:r w:rsidRPr="002B07B6">
              <w:rPr>
                <w:b/>
                <w:i/>
                <w:lang w:val="en-GB"/>
              </w:rPr>
              <w:t>(6p)</w:t>
            </w:r>
            <w:r w:rsidRPr="002B07B6">
              <w:rPr>
                <w:b/>
                <w:i/>
                <w:lang w:val="en-GB"/>
              </w:rPr>
              <w:tab/>
              <w:t>In Article 17, paragraph 2 is replaced by the following:</w:t>
            </w:r>
          </w:p>
        </w:tc>
      </w:tr>
      <w:tr w:rsidR="00A633C2" w:rsidRPr="002B07B6" w14:paraId="01E2944B" w14:textId="77777777" w:rsidTr="00D37CF1">
        <w:trPr>
          <w:jc w:val="center"/>
        </w:trPr>
        <w:tc>
          <w:tcPr>
            <w:tcW w:w="4876" w:type="dxa"/>
          </w:tcPr>
          <w:p w14:paraId="14F357BA" w14:textId="77777777" w:rsidR="00A633C2" w:rsidRPr="002B07B6" w:rsidRDefault="00A633C2" w:rsidP="00D37CF1">
            <w:pPr>
              <w:pStyle w:val="Normal6"/>
              <w:rPr>
                <w:lang w:val="en-GB"/>
              </w:rPr>
            </w:pPr>
            <w:r w:rsidRPr="002B07B6">
              <w:rPr>
                <w:lang w:val="en-GB"/>
              </w:rPr>
              <w:t xml:space="preserve">2. </w:t>
            </w:r>
            <w:r w:rsidRPr="002B07B6">
              <w:rPr>
                <w:lang w:val="en-GB"/>
              </w:rPr>
              <w:tab/>
              <w:t xml:space="preserve">In addition to the measures referred to in paragraph 1, </w:t>
            </w:r>
            <w:r w:rsidRPr="002B07B6">
              <w:rPr>
                <w:b/>
                <w:i/>
                <w:lang w:val="en-GB"/>
              </w:rPr>
              <w:t>and subject to Article 3(3),</w:t>
            </w:r>
            <w:r w:rsidRPr="002B07B6">
              <w:rPr>
                <w:lang w:val="en-GB"/>
              </w:rPr>
              <w:t xml:space="preserve"> appropriate measures shall be taken to ensure that:</w:t>
            </w:r>
          </w:p>
        </w:tc>
        <w:tc>
          <w:tcPr>
            <w:tcW w:w="4876" w:type="dxa"/>
          </w:tcPr>
          <w:p w14:paraId="56792DE5" w14:textId="77777777" w:rsidR="00A633C2" w:rsidRPr="002B07B6" w:rsidRDefault="00A633C2" w:rsidP="00D37CF1">
            <w:pPr>
              <w:pStyle w:val="Normal6"/>
              <w:rPr>
                <w:b/>
                <w:i/>
                <w:lang w:val="en-GB"/>
              </w:rPr>
            </w:pPr>
            <w:r w:rsidRPr="002B07B6">
              <w:rPr>
                <w:lang w:val="en-GB"/>
              </w:rPr>
              <w:t xml:space="preserve">"2. </w:t>
            </w:r>
            <w:r w:rsidRPr="002B07B6">
              <w:rPr>
                <w:lang w:val="en-GB"/>
              </w:rPr>
              <w:tab/>
              <w:t>In addition to the measures referred to in paragraph 1, appropriate measures shall be taken to ensure that:</w:t>
            </w:r>
            <w:r w:rsidRPr="002B07B6">
              <w:rPr>
                <w:b/>
                <w:i/>
                <w:lang w:val="en-GB"/>
              </w:rPr>
              <w:t>"</w:t>
            </w:r>
          </w:p>
        </w:tc>
      </w:tr>
    </w:tbl>
    <w:p w14:paraId="6C5FBC8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FCFE16F" w14:textId="77777777" w:rsidR="00A633C2" w:rsidRPr="002B07B6" w:rsidRDefault="00A633C2" w:rsidP="00A633C2">
      <w:r w:rsidRPr="002B07B6">
        <w:rPr>
          <w:rStyle w:val="HideTWBExt"/>
        </w:rPr>
        <w:t>&lt;/Amend&gt;</w:t>
      </w:r>
    </w:p>
    <w:p w14:paraId="550822D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255</w:t>
      </w:r>
      <w:r w:rsidRPr="002B07B6">
        <w:rPr>
          <w:rStyle w:val="HideTWBExt"/>
          <w:b w:val="0"/>
          <w:lang w:val="en-GB"/>
        </w:rPr>
        <w:t>&lt;/NumAm&gt;</w:t>
      </w:r>
    </w:p>
    <w:p w14:paraId="342D3878"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45DC2D6F" w14:textId="77777777" w:rsidR="00A633C2" w:rsidRPr="002B07B6" w:rsidRDefault="00A633C2" w:rsidP="00A633C2">
      <w:r w:rsidRPr="002B07B6">
        <w:rPr>
          <w:rStyle w:val="HideTWBExt"/>
        </w:rPr>
        <w:t>&lt;/RepeatBlock-By&gt;</w:t>
      </w:r>
    </w:p>
    <w:p w14:paraId="2AC7CCF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E102C07" w14:textId="77777777" w:rsidR="00A633C2" w:rsidRPr="002B07B6" w:rsidRDefault="00A633C2" w:rsidP="00A633C2">
      <w:pPr>
        <w:pStyle w:val="NormalBold"/>
      </w:pPr>
      <w:r w:rsidRPr="002B07B6">
        <w:rPr>
          <w:rStyle w:val="HideTWBExt"/>
          <w:b w:val="0"/>
        </w:rPr>
        <w:t>&lt;Article&gt;</w:t>
      </w:r>
      <w:r w:rsidRPr="002B07B6">
        <w:t>Article 1 – paragraph 1 – point 6 p (new)</w:t>
      </w:r>
      <w:r w:rsidRPr="002B07B6">
        <w:rPr>
          <w:rStyle w:val="HideTWBExt"/>
          <w:b w:val="0"/>
        </w:rPr>
        <w:t>&lt;/Article&gt;</w:t>
      </w:r>
    </w:p>
    <w:p w14:paraId="5D75D6C4"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CBD0F53" w14:textId="77777777" w:rsidR="00A633C2" w:rsidRPr="002B07B6" w:rsidRDefault="00A633C2" w:rsidP="00A633C2">
      <w:r w:rsidRPr="002B07B6">
        <w:rPr>
          <w:rStyle w:val="HideTWBExt"/>
        </w:rPr>
        <w:t>&lt;Article2&gt;</w:t>
      </w:r>
      <w:r w:rsidRPr="002B07B6">
        <w:t>Article 17 – 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1E8A815" w14:textId="77777777" w:rsidTr="00D37CF1">
        <w:trPr>
          <w:jc w:val="center"/>
        </w:trPr>
        <w:tc>
          <w:tcPr>
            <w:tcW w:w="9752" w:type="dxa"/>
            <w:gridSpan w:val="2"/>
          </w:tcPr>
          <w:p w14:paraId="4C0188C4" w14:textId="77777777" w:rsidR="00A633C2" w:rsidRPr="002B07B6" w:rsidRDefault="00A633C2" w:rsidP="00D37CF1">
            <w:pPr>
              <w:keepNext/>
            </w:pPr>
          </w:p>
        </w:tc>
      </w:tr>
      <w:tr w:rsidR="00A633C2" w:rsidRPr="002B07B6" w14:paraId="439F6BE0" w14:textId="77777777" w:rsidTr="00D37CF1">
        <w:trPr>
          <w:jc w:val="center"/>
        </w:trPr>
        <w:tc>
          <w:tcPr>
            <w:tcW w:w="4876" w:type="dxa"/>
          </w:tcPr>
          <w:p w14:paraId="05852884"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606FFF3B" w14:textId="77777777" w:rsidR="00A633C2" w:rsidRPr="002B07B6" w:rsidRDefault="00A633C2" w:rsidP="00D37CF1">
            <w:pPr>
              <w:pStyle w:val="ColumnHeading"/>
              <w:keepNext/>
              <w:rPr>
                <w:lang w:val="en-GB"/>
              </w:rPr>
            </w:pPr>
            <w:r w:rsidRPr="002B07B6">
              <w:rPr>
                <w:lang w:val="en-GB"/>
              </w:rPr>
              <w:t>Amendment</w:t>
            </w:r>
          </w:p>
        </w:tc>
      </w:tr>
      <w:tr w:rsidR="00A633C2" w:rsidRPr="002B07B6" w14:paraId="6EB940D6" w14:textId="77777777" w:rsidTr="00D37CF1">
        <w:trPr>
          <w:jc w:val="center"/>
        </w:trPr>
        <w:tc>
          <w:tcPr>
            <w:tcW w:w="4876" w:type="dxa"/>
          </w:tcPr>
          <w:p w14:paraId="55FA4A5D" w14:textId="77777777" w:rsidR="00A633C2" w:rsidRPr="002B07B6" w:rsidRDefault="00A633C2" w:rsidP="00D37CF1">
            <w:pPr>
              <w:pStyle w:val="Normal6"/>
              <w:rPr>
                <w:lang w:val="en-GB"/>
              </w:rPr>
            </w:pPr>
          </w:p>
        </w:tc>
        <w:tc>
          <w:tcPr>
            <w:tcW w:w="4876" w:type="dxa"/>
          </w:tcPr>
          <w:p w14:paraId="7E03B164" w14:textId="77777777" w:rsidR="00A633C2" w:rsidRPr="002B07B6" w:rsidRDefault="00A633C2" w:rsidP="00D37CF1">
            <w:pPr>
              <w:pStyle w:val="Normal6"/>
              <w:rPr>
                <w:szCs w:val="24"/>
                <w:lang w:val="en-GB"/>
              </w:rPr>
            </w:pPr>
            <w:r w:rsidRPr="002B07B6">
              <w:rPr>
                <w:b/>
                <w:i/>
                <w:lang w:val="en-GB"/>
              </w:rPr>
              <w:t>(6p)</w:t>
            </w:r>
            <w:r w:rsidRPr="002B07B6">
              <w:rPr>
                <w:b/>
                <w:i/>
                <w:lang w:val="en-GB"/>
              </w:rPr>
              <w:tab/>
              <w:t>In Article 17, paragraph 2 is replaced by the following:</w:t>
            </w:r>
          </w:p>
        </w:tc>
      </w:tr>
      <w:tr w:rsidR="00A633C2" w:rsidRPr="002B07B6" w14:paraId="2C0ADD80" w14:textId="77777777" w:rsidTr="00D37CF1">
        <w:trPr>
          <w:jc w:val="center"/>
        </w:trPr>
        <w:tc>
          <w:tcPr>
            <w:tcW w:w="4876" w:type="dxa"/>
          </w:tcPr>
          <w:p w14:paraId="53F94727" w14:textId="77777777" w:rsidR="00A633C2" w:rsidRPr="002B07B6" w:rsidRDefault="00A633C2" w:rsidP="00D37CF1">
            <w:pPr>
              <w:pStyle w:val="Normal6"/>
              <w:rPr>
                <w:lang w:val="en-GB"/>
              </w:rPr>
            </w:pPr>
            <w:r w:rsidRPr="002B07B6">
              <w:rPr>
                <w:lang w:val="en-GB"/>
              </w:rPr>
              <w:t xml:space="preserve">2. </w:t>
            </w:r>
            <w:r w:rsidRPr="002B07B6">
              <w:rPr>
                <w:lang w:val="en-GB"/>
              </w:rPr>
              <w:tab/>
              <w:t xml:space="preserve">In addition to the measures referred to in paragraph 1, </w:t>
            </w:r>
            <w:r w:rsidRPr="002B07B6">
              <w:rPr>
                <w:b/>
                <w:i/>
                <w:lang w:val="en-GB"/>
              </w:rPr>
              <w:t>and subject to Article 3(3),</w:t>
            </w:r>
            <w:r w:rsidRPr="002B07B6">
              <w:rPr>
                <w:lang w:val="en-GB"/>
              </w:rPr>
              <w:t xml:space="preserve"> appropriate measures shall be taken to ensure that:</w:t>
            </w:r>
          </w:p>
        </w:tc>
        <w:tc>
          <w:tcPr>
            <w:tcW w:w="4876" w:type="dxa"/>
          </w:tcPr>
          <w:p w14:paraId="1D2B9549" w14:textId="77777777" w:rsidR="00A633C2" w:rsidRPr="002B07B6" w:rsidRDefault="00A633C2" w:rsidP="00D37CF1">
            <w:pPr>
              <w:pStyle w:val="Normal6"/>
              <w:rPr>
                <w:b/>
                <w:i/>
                <w:lang w:val="en-GB"/>
              </w:rPr>
            </w:pPr>
            <w:r w:rsidRPr="002B07B6">
              <w:rPr>
                <w:lang w:val="en-GB"/>
              </w:rPr>
              <w:t xml:space="preserve">"2. </w:t>
            </w:r>
            <w:r w:rsidRPr="002B07B6">
              <w:rPr>
                <w:lang w:val="en-GB"/>
              </w:rPr>
              <w:tab/>
              <w:t>In addition to the measures referred to in paragraph 1, appropriate measures shall be taken to ensure that:</w:t>
            </w:r>
            <w:r w:rsidRPr="002B07B6">
              <w:rPr>
                <w:b/>
                <w:i/>
                <w:lang w:val="en-GB"/>
              </w:rPr>
              <w:t>"</w:t>
            </w:r>
          </w:p>
        </w:tc>
      </w:tr>
    </w:tbl>
    <w:p w14:paraId="37E03205"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EEBBE56" w14:textId="77777777" w:rsidR="00A633C2" w:rsidRPr="002B07B6" w:rsidRDefault="00A633C2" w:rsidP="00A633C2">
      <w:r w:rsidRPr="002B07B6">
        <w:rPr>
          <w:rStyle w:val="HideTWBExt"/>
        </w:rPr>
        <w:t>&lt;/Amend&gt;</w:t>
      </w:r>
    </w:p>
    <w:p w14:paraId="24F1BEE3"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256</w:t>
      </w:r>
      <w:r w:rsidRPr="002B07B6">
        <w:rPr>
          <w:rStyle w:val="HideTWBExt"/>
          <w:b w:val="0"/>
          <w:lang w:val="en-GB"/>
        </w:rPr>
        <w:t>&lt;/NumAm&gt;</w:t>
      </w:r>
    </w:p>
    <w:p w14:paraId="6934D58A"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2AF10F7D" w14:textId="77777777" w:rsidR="00A633C2" w:rsidRPr="002B07B6" w:rsidRDefault="00A633C2" w:rsidP="00A633C2">
      <w:r w:rsidRPr="002B07B6">
        <w:rPr>
          <w:rStyle w:val="HideTWBExt"/>
        </w:rPr>
        <w:t>&lt;/RepeatBlock-By&gt;</w:t>
      </w:r>
    </w:p>
    <w:p w14:paraId="7CEBE7A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122E92F" w14:textId="77777777" w:rsidR="00A633C2" w:rsidRPr="002B07B6" w:rsidRDefault="00A633C2" w:rsidP="00A633C2">
      <w:pPr>
        <w:pStyle w:val="NormalBold"/>
      </w:pPr>
      <w:r w:rsidRPr="002B07B6">
        <w:rPr>
          <w:rStyle w:val="HideTWBExt"/>
          <w:b w:val="0"/>
        </w:rPr>
        <w:t>&lt;Article&gt;</w:t>
      </w:r>
      <w:r w:rsidRPr="002B07B6">
        <w:t>Article 1 – paragraph 1 – point 6 q (new)</w:t>
      </w:r>
      <w:r w:rsidRPr="002B07B6">
        <w:rPr>
          <w:rStyle w:val="HideTWBExt"/>
          <w:b w:val="0"/>
        </w:rPr>
        <w:t>&lt;/Article&gt;</w:t>
      </w:r>
    </w:p>
    <w:p w14:paraId="335858C3"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F51FC84" w14:textId="77777777" w:rsidR="00A633C2" w:rsidRPr="002B07B6" w:rsidRDefault="00A633C2" w:rsidP="00A633C2">
      <w:r w:rsidRPr="002B07B6">
        <w:rPr>
          <w:rStyle w:val="HideTWBExt"/>
        </w:rPr>
        <w:t>&lt;Article2&gt;</w:t>
      </w:r>
      <w:r w:rsidRPr="002B07B6">
        <w:t>Article 18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4B07458" w14:textId="77777777" w:rsidTr="00D37CF1">
        <w:trPr>
          <w:jc w:val="center"/>
        </w:trPr>
        <w:tc>
          <w:tcPr>
            <w:tcW w:w="9752" w:type="dxa"/>
            <w:gridSpan w:val="2"/>
          </w:tcPr>
          <w:p w14:paraId="67514AD3" w14:textId="77777777" w:rsidR="00A633C2" w:rsidRPr="002B07B6" w:rsidRDefault="00A633C2" w:rsidP="00D37CF1">
            <w:pPr>
              <w:keepNext/>
            </w:pPr>
          </w:p>
        </w:tc>
      </w:tr>
      <w:tr w:rsidR="00A633C2" w:rsidRPr="002B07B6" w14:paraId="1403862B" w14:textId="77777777" w:rsidTr="00D37CF1">
        <w:trPr>
          <w:jc w:val="center"/>
        </w:trPr>
        <w:tc>
          <w:tcPr>
            <w:tcW w:w="4876" w:type="dxa"/>
          </w:tcPr>
          <w:p w14:paraId="706C18D3"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7E015414" w14:textId="77777777" w:rsidR="00A633C2" w:rsidRPr="002B07B6" w:rsidRDefault="00A633C2" w:rsidP="00D37CF1">
            <w:pPr>
              <w:pStyle w:val="ColumnHeading"/>
              <w:keepNext/>
              <w:rPr>
                <w:lang w:val="en-GB"/>
              </w:rPr>
            </w:pPr>
            <w:r w:rsidRPr="002B07B6">
              <w:rPr>
                <w:lang w:val="en-GB"/>
              </w:rPr>
              <w:t>Amendment</w:t>
            </w:r>
          </w:p>
        </w:tc>
      </w:tr>
      <w:tr w:rsidR="00A633C2" w:rsidRPr="002B07B6" w14:paraId="59DE3E22" w14:textId="77777777" w:rsidTr="00D37CF1">
        <w:trPr>
          <w:jc w:val="center"/>
        </w:trPr>
        <w:tc>
          <w:tcPr>
            <w:tcW w:w="4876" w:type="dxa"/>
          </w:tcPr>
          <w:p w14:paraId="663EDFAF" w14:textId="77777777" w:rsidR="00A633C2" w:rsidRPr="002B07B6" w:rsidRDefault="00A633C2" w:rsidP="00D37CF1">
            <w:pPr>
              <w:pStyle w:val="Normal6"/>
              <w:rPr>
                <w:lang w:val="en-GB"/>
              </w:rPr>
            </w:pPr>
          </w:p>
        </w:tc>
        <w:tc>
          <w:tcPr>
            <w:tcW w:w="4876" w:type="dxa"/>
          </w:tcPr>
          <w:p w14:paraId="15182208" w14:textId="77777777" w:rsidR="00A633C2" w:rsidRPr="002B07B6" w:rsidRDefault="00A633C2" w:rsidP="00D37CF1">
            <w:pPr>
              <w:pStyle w:val="Normal6"/>
              <w:rPr>
                <w:szCs w:val="24"/>
                <w:lang w:val="en-GB"/>
              </w:rPr>
            </w:pPr>
            <w:r w:rsidRPr="002B07B6">
              <w:rPr>
                <w:b/>
                <w:i/>
                <w:lang w:val="en-GB"/>
              </w:rPr>
              <w:t>(6q)</w:t>
            </w:r>
            <w:r w:rsidRPr="002B07B6">
              <w:rPr>
                <w:b/>
                <w:i/>
                <w:lang w:val="en-GB"/>
              </w:rPr>
              <w:tab/>
              <w:t>In</w:t>
            </w:r>
            <w:r w:rsidRPr="002B07B6">
              <w:rPr>
                <w:lang w:val="en-GB"/>
              </w:rPr>
              <w:t xml:space="preserve"> </w:t>
            </w:r>
            <w:r w:rsidRPr="002B07B6">
              <w:rPr>
                <w:b/>
                <w:i/>
                <w:lang w:val="en-GB"/>
              </w:rPr>
              <w:t>Article</w:t>
            </w:r>
            <w:r w:rsidRPr="002B07B6">
              <w:rPr>
                <w:lang w:val="en-GB"/>
              </w:rPr>
              <w:t xml:space="preserve"> </w:t>
            </w:r>
            <w:r w:rsidRPr="002B07B6">
              <w:rPr>
                <w:b/>
                <w:i/>
                <w:lang w:val="en-GB"/>
              </w:rPr>
              <w:t>18, paragraph 1 is deleted</w:t>
            </w:r>
          </w:p>
        </w:tc>
      </w:tr>
      <w:tr w:rsidR="00A633C2" w:rsidRPr="002B07B6" w14:paraId="7FA5A76D" w14:textId="77777777" w:rsidTr="00D37CF1">
        <w:trPr>
          <w:jc w:val="center"/>
        </w:trPr>
        <w:tc>
          <w:tcPr>
            <w:tcW w:w="4876" w:type="dxa"/>
          </w:tcPr>
          <w:p w14:paraId="3E028527" w14:textId="77777777" w:rsidR="00A633C2" w:rsidRPr="002B07B6" w:rsidRDefault="00A633C2" w:rsidP="00D37CF1">
            <w:pPr>
              <w:pStyle w:val="Normal6"/>
              <w:rPr>
                <w:lang w:val="en-GB"/>
              </w:rPr>
            </w:pPr>
            <w:r w:rsidRPr="002B07B6">
              <w:rPr>
                <w:b/>
                <w:i/>
                <w:lang w:val="en-GB"/>
              </w:rPr>
              <w:t xml:space="preserve">1. </w:t>
            </w:r>
            <w:r w:rsidRPr="002B07B6">
              <w:rPr>
                <w:b/>
                <w:i/>
                <w:lang w:val="en-GB"/>
              </w:rPr>
              <w:tab/>
              <w:t>Subject to</w:t>
            </w:r>
            <w:r w:rsidRPr="002B07B6">
              <w:rPr>
                <w:lang w:val="en-GB"/>
              </w:rPr>
              <w:t xml:space="preserve"> </w:t>
            </w:r>
            <w:r w:rsidRPr="002B07B6">
              <w:rPr>
                <w:b/>
                <w:i/>
                <w:lang w:val="en-GB"/>
              </w:rPr>
              <w:t>Article 3(3), the measures referred to in paragraphs 2 to 5 shall be taken.</w:t>
            </w:r>
          </w:p>
        </w:tc>
        <w:tc>
          <w:tcPr>
            <w:tcW w:w="4876" w:type="dxa"/>
          </w:tcPr>
          <w:p w14:paraId="01BB0B1A" w14:textId="77777777" w:rsidR="00A633C2" w:rsidRPr="002B07B6" w:rsidRDefault="00A633C2" w:rsidP="00D37CF1">
            <w:pPr>
              <w:pStyle w:val="Normal6"/>
              <w:rPr>
                <w:b/>
                <w:i/>
                <w:szCs w:val="24"/>
                <w:lang w:val="en-GB"/>
              </w:rPr>
            </w:pPr>
          </w:p>
        </w:tc>
      </w:tr>
    </w:tbl>
    <w:p w14:paraId="11150FA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005C78A" w14:textId="77777777" w:rsidR="00A633C2" w:rsidRPr="002B07B6" w:rsidRDefault="00A633C2" w:rsidP="00A633C2">
      <w:r w:rsidRPr="002B07B6">
        <w:rPr>
          <w:rStyle w:val="HideTWBExt"/>
        </w:rPr>
        <w:t>&lt;/Amend&gt;</w:t>
      </w:r>
    </w:p>
    <w:p w14:paraId="28C4E57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257</w:t>
      </w:r>
      <w:r w:rsidRPr="002B07B6">
        <w:rPr>
          <w:rStyle w:val="HideTWBExt"/>
          <w:b w:val="0"/>
          <w:lang w:val="en-GB"/>
        </w:rPr>
        <w:t>&lt;/NumAm&gt;</w:t>
      </w:r>
    </w:p>
    <w:p w14:paraId="24A46C56"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52DCF21D" w14:textId="77777777" w:rsidR="00A633C2" w:rsidRPr="002B07B6" w:rsidRDefault="00A633C2" w:rsidP="00A633C2">
      <w:r w:rsidRPr="002B07B6">
        <w:rPr>
          <w:rStyle w:val="HideTWBExt"/>
        </w:rPr>
        <w:t>&lt;/RepeatBlock-By&gt;</w:t>
      </w:r>
    </w:p>
    <w:p w14:paraId="0141185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94F2788" w14:textId="77777777" w:rsidR="00A633C2" w:rsidRPr="002B07B6" w:rsidRDefault="00A633C2" w:rsidP="00A633C2">
      <w:pPr>
        <w:pStyle w:val="NormalBold"/>
      </w:pPr>
      <w:r w:rsidRPr="002B07B6">
        <w:rPr>
          <w:rStyle w:val="HideTWBExt"/>
          <w:b w:val="0"/>
        </w:rPr>
        <w:t>&lt;Article&gt;</w:t>
      </w:r>
      <w:r w:rsidRPr="002B07B6">
        <w:t>Article 1 – paragraph 1 – point 6 q (new)</w:t>
      </w:r>
      <w:r w:rsidRPr="002B07B6">
        <w:rPr>
          <w:rStyle w:val="HideTWBExt"/>
          <w:b w:val="0"/>
        </w:rPr>
        <w:t>&lt;/Article&gt;</w:t>
      </w:r>
    </w:p>
    <w:p w14:paraId="2CAC5E28"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BA4E9FD" w14:textId="77777777" w:rsidR="00A633C2" w:rsidRPr="002B07B6" w:rsidRDefault="00A633C2" w:rsidP="00A633C2">
      <w:r w:rsidRPr="002B07B6">
        <w:rPr>
          <w:rStyle w:val="HideTWBExt"/>
        </w:rPr>
        <w:t>&lt;Article2&gt;</w:t>
      </w:r>
      <w:r w:rsidRPr="002B07B6">
        <w:t>Article 18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33CE65B" w14:textId="77777777" w:rsidTr="00D37CF1">
        <w:trPr>
          <w:jc w:val="center"/>
        </w:trPr>
        <w:tc>
          <w:tcPr>
            <w:tcW w:w="9752" w:type="dxa"/>
            <w:gridSpan w:val="2"/>
          </w:tcPr>
          <w:p w14:paraId="30B1775D" w14:textId="77777777" w:rsidR="00A633C2" w:rsidRPr="002B07B6" w:rsidRDefault="00A633C2" w:rsidP="00D37CF1">
            <w:pPr>
              <w:keepNext/>
            </w:pPr>
          </w:p>
        </w:tc>
      </w:tr>
      <w:tr w:rsidR="00A633C2" w:rsidRPr="002B07B6" w14:paraId="4D6CC0E2" w14:textId="77777777" w:rsidTr="00D37CF1">
        <w:trPr>
          <w:jc w:val="center"/>
        </w:trPr>
        <w:tc>
          <w:tcPr>
            <w:tcW w:w="4876" w:type="dxa"/>
          </w:tcPr>
          <w:p w14:paraId="725DF40B"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196832AC" w14:textId="77777777" w:rsidR="00A633C2" w:rsidRPr="002B07B6" w:rsidRDefault="00A633C2" w:rsidP="00D37CF1">
            <w:pPr>
              <w:pStyle w:val="ColumnHeading"/>
              <w:keepNext/>
              <w:rPr>
                <w:lang w:val="en-GB"/>
              </w:rPr>
            </w:pPr>
            <w:r w:rsidRPr="002B07B6">
              <w:rPr>
                <w:lang w:val="en-GB"/>
              </w:rPr>
              <w:t>Amendment</w:t>
            </w:r>
          </w:p>
        </w:tc>
      </w:tr>
      <w:tr w:rsidR="00A633C2" w:rsidRPr="002B07B6" w14:paraId="5E378DAC" w14:textId="77777777" w:rsidTr="00D37CF1">
        <w:trPr>
          <w:jc w:val="center"/>
        </w:trPr>
        <w:tc>
          <w:tcPr>
            <w:tcW w:w="4876" w:type="dxa"/>
          </w:tcPr>
          <w:p w14:paraId="6030741E" w14:textId="77777777" w:rsidR="00A633C2" w:rsidRPr="002B07B6" w:rsidRDefault="00A633C2" w:rsidP="00D37CF1">
            <w:pPr>
              <w:pStyle w:val="Normal6"/>
              <w:rPr>
                <w:lang w:val="en-GB"/>
              </w:rPr>
            </w:pPr>
          </w:p>
        </w:tc>
        <w:tc>
          <w:tcPr>
            <w:tcW w:w="4876" w:type="dxa"/>
          </w:tcPr>
          <w:p w14:paraId="3DE390D2" w14:textId="77777777" w:rsidR="00A633C2" w:rsidRPr="002B07B6" w:rsidRDefault="00A633C2" w:rsidP="00D37CF1">
            <w:pPr>
              <w:pStyle w:val="Normal6"/>
              <w:rPr>
                <w:szCs w:val="24"/>
                <w:lang w:val="en-GB"/>
              </w:rPr>
            </w:pPr>
            <w:r w:rsidRPr="002B07B6">
              <w:rPr>
                <w:b/>
                <w:i/>
                <w:lang w:val="en-GB"/>
              </w:rPr>
              <w:t>(6q)</w:t>
            </w:r>
            <w:r w:rsidRPr="002B07B6">
              <w:rPr>
                <w:b/>
                <w:i/>
                <w:lang w:val="en-GB"/>
              </w:rPr>
              <w:tab/>
              <w:t>In</w:t>
            </w:r>
            <w:r w:rsidRPr="002B07B6">
              <w:rPr>
                <w:lang w:val="en-GB"/>
              </w:rPr>
              <w:t xml:space="preserve"> </w:t>
            </w:r>
            <w:r w:rsidRPr="002B07B6">
              <w:rPr>
                <w:b/>
                <w:i/>
                <w:lang w:val="en-GB"/>
              </w:rPr>
              <w:t>Article</w:t>
            </w:r>
            <w:r w:rsidRPr="002B07B6">
              <w:rPr>
                <w:lang w:val="en-GB"/>
              </w:rPr>
              <w:t xml:space="preserve"> </w:t>
            </w:r>
            <w:r w:rsidRPr="002B07B6">
              <w:rPr>
                <w:b/>
                <w:i/>
                <w:lang w:val="en-GB"/>
              </w:rPr>
              <w:t>18, paragraph 1 is deleted</w:t>
            </w:r>
          </w:p>
        </w:tc>
      </w:tr>
      <w:tr w:rsidR="00A633C2" w:rsidRPr="002B07B6" w14:paraId="4CBEA6E4" w14:textId="77777777" w:rsidTr="00D37CF1">
        <w:trPr>
          <w:jc w:val="center"/>
        </w:trPr>
        <w:tc>
          <w:tcPr>
            <w:tcW w:w="4876" w:type="dxa"/>
          </w:tcPr>
          <w:p w14:paraId="1442E0F8" w14:textId="77777777" w:rsidR="00A633C2" w:rsidRPr="002B07B6" w:rsidRDefault="00A633C2" w:rsidP="00D37CF1">
            <w:pPr>
              <w:pStyle w:val="Normal6"/>
              <w:rPr>
                <w:b/>
                <w:i/>
                <w:lang w:val="en-GB"/>
              </w:rPr>
            </w:pPr>
            <w:r w:rsidRPr="002B07B6">
              <w:rPr>
                <w:b/>
                <w:i/>
                <w:lang w:val="en-GB"/>
              </w:rPr>
              <w:t xml:space="preserve">1. </w:t>
            </w:r>
            <w:r w:rsidRPr="002B07B6">
              <w:rPr>
                <w:b/>
                <w:i/>
                <w:lang w:val="en-GB"/>
              </w:rPr>
              <w:tab/>
              <w:t>Subject to Article 3(3), the measures referred to in paragraphs 2 to 5 shall be taken.</w:t>
            </w:r>
          </w:p>
        </w:tc>
        <w:tc>
          <w:tcPr>
            <w:tcW w:w="4876" w:type="dxa"/>
          </w:tcPr>
          <w:p w14:paraId="64BD49A2" w14:textId="77777777" w:rsidR="00A633C2" w:rsidRPr="002B07B6" w:rsidRDefault="00A633C2" w:rsidP="00D37CF1">
            <w:pPr>
              <w:pStyle w:val="Normal6"/>
              <w:rPr>
                <w:b/>
                <w:i/>
                <w:lang w:val="en-GB"/>
              </w:rPr>
            </w:pPr>
          </w:p>
        </w:tc>
      </w:tr>
    </w:tbl>
    <w:p w14:paraId="491546E7"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04DF019" w14:textId="77777777" w:rsidR="00A633C2" w:rsidRPr="002B07B6" w:rsidRDefault="00A633C2" w:rsidP="00A633C2">
      <w:r w:rsidRPr="002B07B6">
        <w:rPr>
          <w:rStyle w:val="HideTWBExt"/>
        </w:rPr>
        <w:t>&lt;/Amend&gt;</w:t>
      </w:r>
    </w:p>
    <w:p w14:paraId="5900C34D"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258</w:t>
      </w:r>
      <w:r w:rsidRPr="002B07B6">
        <w:rPr>
          <w:rStyle w:val="HideTWBExt"/>
          <w:b w:val="0"/>
          <w:lang w:val="en-GB"/>
        </w:rPr>
        <w:t>&lt;/NumAm&gt;</w:t>
      </w:r>
    </w:p>
    <w:p w14:paraId="0D51411C"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013B8460"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63520900" w14:textId="77777777" w:rsidR="00A633C2" w:rsidRPr="002B07B6" w:rsidRDefault="00A633C2" w:rsidP="00A633C2">
      <w:r w:rsidRPr="002B07B6">
        <w:rPr>
          <w:rStyle w:val="HideTWBExt"/>
        </w:rPr>
        <w:t>&lt;/RepeatBlock-By&gt;</w:t>
      </w:r>
    </w:p>
    <w:p w14:paraId="5D3032B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D15B8F9" w14:textId="77777777" w:rsidR="00A633C2" w:rsidRPr="002B07B6" w:rsidRDefault="00A633C2" w:rsidP="00A633C2">
      <w:pPr>
        <w:pStyle w:val="NormalBold"/>
      </w:pPr>
      <w:r w:rsidRPr="002B07B6">
        <w:rPr>
          <w:rStyle w:val="HideTWBExt"/>
          <w:b w:val="0"/>
        </w:rPr>
        <w:t>&lt;Article&gt;</w:t>
      </w:r>
      <w:r w:rsidRPr="002B07B6">
        <w:t>Article 1 – paragraph 1 – point 6 q (new)</w:t>
      </w:r>
      <w:r w:rsidRPr="002B07B6">
        <w:rPr>
          <w:rStyle w:val="HideTWBExt"/>
          <w:b w:val="0"/>
        </w:rPr>
        <w:t>&lt;/Article&gt;</w:t>
      </w:r>
    </w:p>
    <w:p w14:paraId="6565E7EB"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17F1CCF" w14:textId="77777777" w:rsidR="00A633C2" w:rsidRPr="002B07B6" w:rsidRDefault="00A633C2" w:rsidP="00A633C2">
      <w:r w:rsidRPr="002B07B6">
        <w:rPr>
          <w:rStyle w:val="HideTWBExt"/>
        </w:rPr>
        <w:t>&lt;Article2&gt;</w:t>
      </w:r>
      <w:r w:rsidRPr="002B07B6">
        <w:t>Article 18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EAC5FB5" w14:textId="77777777" w:rsidTr="00D37CF1">
        <w:trPr>
          <w:jc w:val="center"/>
        </w:trPr>
        <w:tc>
          <w:tcPr>
            <w:tcW w:w="9752" w:type="dxa"/>
            <w:gridSpan w:val="2"/>
          </w:tcPr>
          <w:p w14:paraId="5480DD08" w14:textId="77777777" w:rsidR="00A633C2" w:rsidRPr="002B07B6" w:rsidRDefault="00A633C2" w:rsidP="00D37CF1">
            <w:pPr>
              <w:keepNext/>
            </w:pPr>
          </w:p>
        </w:tc>
      </w:tr>
      <w:tr w:rsidR="00A633C2" w:rsidRPr="002B07B6" w14:paraId="799DAB2B" w14:textId="77777777" w:rsidTr="00D37CF1">
        <w:trPr>
          <w:jc w:val="center"/>
        </w:trPr>
        <w:tc>
          <w:tcPr>
            <w:tcW w:w="4876" w:type="dxa"/>
          </w:tcPr>
          <w:p w14:paraId="65E0A0DB"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7587E65E" w14:textId="77777777" w:rsidR="00A633C2" w:rsidRPr="002B07B6" w:rsidRDefault="00A633C2" w:rsidP="00D37CF1">
            <w:pPr>
              <w:pStyle w:val="ColumnHeading"/>
              <w:keepNext/>
              <w:rPr>
                <w:lang w:val="en-GB"/>
              </w:rPr>
            </w:pPr>
            <w:r w:rsidRPr="002B07B6">
              <w:rPr>
                <w:lang w:val="en-GB"/>
              </w:rPr>
              <w:t>Amendment</w:t>
            </w:r>
          </w:p>
        </w:tc>
      </w:tr>
      <w:tr w:rsidR="00A633C2" w:rsidRPr="002B07B6" w14:paraId="1585F777" w14:textId="77777777" w:rsidTr="00D37CF1">
        <w:trPr>
          <w:jc w:val="center"/>
        </w:trPr>
        <w:tc>
          <w:tcPr>
            <w:tcW w:w="4876" w:type="dxa"/>
          </w:tcPr>
          <w:p w14:paraId="30BC76C0" w14:textId="77777777" w:rsidR="00A633C2" w:rsidRPr="002B07B6" w:rsidRDefault="00A633C2" w:rsidP="00D37CF1">
            <w:pPr>
              <w:pStyle w:val="Normal6"/>
              <w:rPr>
                <w:lang w:val="en-GB"/>
              </w:rPr>
            </w:pPr>
          </w:p>
        </w:tc>
        <w:tc>
          <w:tcPr>
            <w:tcW w:w="4876" w:type="dxa"/>
          </w:tcPr>
          <w:p w14:paraId="49246D67" w14:textId="77777777" w:rsidR="00A633C2" w:rsidRPr="002B07B6" w:rsidRDefault="00A633C2" w:rsidP="00D37CF1">
            <w:pPr>
              <w:pStyle w:val="Normal6"/>
              <w:rPr>
                <w:szCs w:val="24"/>
                <w:lang w:val="en-GB"/>
              </w:rPr>
            </w:pPr>
            <w:r w:rsidRPr="002B07B6">
              <w:rPr>
                <w:b/>
                <w:i/>
                <w:lang w:val="en-GB"/>
              </w:rPr>
              <w:t>(6q)</w:t>
            </w:r>
            <w:r w:rsidRPr="002B07B6">
              <w:rPr>
                <w:b/>
                <w:i/>
                <w:lang w:val="en-GB"/>
              </w:rPr>
              <w:tab/>
              <w:t>In</w:t>
            </w:r>
            <w:r w:rsidRPr="002B07B6">
              <w:rPr>
                <w:lang w:val="en-GB"/>
              </w:rPr>
              <w:t xml:space="preserve"> </w:t>
            </w:r>
            <w:r w:rsidRPr="002B07B6">
              <w:rPr>
                <w:b/>
                <w:i/>
                <w:lang w:val="en-GB"/>
              </w:rPr>
              <w:t>Article</w:t>
            </w:r>
            <w:r w:rsidRPr="002B07B6">
              <w:rPr>
                <w:lang w:val="en-GB"/>
              </w:rPr>
              <w:t xml:space="preserve"> </w:t>
            </w:r>
            <w:r w:rsidRPr="002B07B6">
              <w:rPr>
                <w:b/>
                <w:i/>
                <w:lang w:val="en-GB"/>
              </w:rPr>
              <w:t>18, paragraph 1 is deleted.</w:t>
            </w:r>
          </w:p>
        </w:tc>
      </w:tr>
      <w:tr w:rsidR="00A633C2" w:rsidRPr="002B07B6" w14:paraId="1450E046" w14:textId="77777777" w:rsidTr="00D37CF1">
        <w:trPr>
          <w:jc w:val="center"/>
        </w:trPr>
        <w:tc>
          <w:tcPr>
            <w:tcW w:w="4876" w:type="dxa"/>
          </w:tcPr>
          <w:p w14:paraId="4F734B0C" w14:textId="77777777" w:rsidR="00A633C2" w:rsidRPr="002B07B6" w:rsidRDefault="00A633C2" w:rsidP="00D37CF1">
            <w:pPr>
              <w:pStyle w:val="Normal6"/>
              <w:rPr>
                <w:lang w:val="en-GB"/>
              </w:rPr>
            </w:pPr>
            <w:r w:rsidRPr="002B07B6">
              <w:rPr>
                <w:b/>
                <w:i/>
                <w:lang w:val="en-GB"/>
              </w:rPr>
              <w:t>1.</w:t>
            </w:r>
            <w:r w:rsidRPr="002B07B6">
              <w:rPr>
                <w:b/>
                <w:i/>
                <w:lang w:val="en-GB"/>
              </w:rPr>
              <w:tab/>
              <w:t>Subject to</w:t>
            </w:r>
            <w:r w:rsidRPr="002B07B6">
              <w:rPr>
                <w:lang w:val="en-GB"/>
              </w:rPr>
              <w:t xml:space="preserve"> </w:t>
            </w:r>
            <w:r w:rsidRPr="002B07B6">
              <w:rPr>
                <w:b/>
                <w:i/>
                <w:lang w:val="en-GB"/>
              </w:rPr>
              <w:t>Article 3(3), the measures referred to in paragraphs 2 to 5 shall be taken.</w:t>
            </w:r>
          </w:p>
        </w:tc>
        <w:tc>
          <w:tcPr>
            <w:tcW w:w="4876" w:type="dxa"/>
          </w:tcPr>
          <w:p w14:paraId="1512FBC1" w14:textId="77777777" w:rsidR="00A633C2" w:rsidRPr="002B07B6" w:rsidRDefault="00A633C2" w:rsidP="00D37CF1">
            <w:pPr>
              <w:pStyle w:val="Normal6"/>
              <w:rPr>
                <w:szCs w:val="24"/>
                <w:lang w:val="en-GB"/>
              </w:rPr>
            </w:pPr>
          </w:p>
        </w:tc>
      </w:tr>
    </w:tbl>
    <w:p w14:paraId="7DB8AA01"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05EDAA1" w14:textId="77777777" w:rsidR="00A633C2" w:rsidRPr="002B07B6" w:rsidRDefault="00A633C2" w:rsidP="00A633C2">
      <w:r w:rsidRPr="002B07B6">
        <w:rPr>
          <w:rStyle w:val="HideTWBExt"/>
        </w:rPr>
        <w:t>&lt;/Amend&gt;</w:t>
      </w:r>
    </w:p>
    <w:p w14:paraId="41F62C7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259</w:t>
      </w:r>
      <w:r w:rsidRPr="002B07B6">
        <w:rPr>
          <w:rStyle w:val="HideTWBExt"/>
          <w:b w:val="0"/>
          <w:lang w:val="en-GB"/>
        </w:rPr>
        <w:t>&lt;/NumAm&gt;</w:t>
      </w:r>
    </w:p>
    <w:p w14:paraId="1C1523EE"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210329B" w14:textId="77777777" w:rsidR="00A633C2" w:rsidRPr="002B07B6" w:rsidRDefault="00A633C2" w:rsidP="00A633C2">
      <w:r w:rsidRPr="002B07B6">
        <w:rPr>
          <w:rStyle w:val="HideTWBExt"/>
        </w:rPr>
        <w:t>&lt;/RepeatBlock-By&gt;</w:t>
      </w:r>
    </w:p>
    <w:p w14:paraId="727259A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7E5FA2A" w14:textId="77777777" w:rsidR="00A633C2" w:rsidRPr="002B07B6" w:rsidRDefault="00A633C2" w:rsidP="00A633C2">
      <w:pPr>
        <w:pStyle w:val="NormalBold"/>
      </w:pPr>
      <w:r w:rsidRPr="002B07B6">
        <w:rPr>
          <w:rStyle w:val="HideTWBExt"/>
          <w:b w:val="0"/>
        </w:rPr>
        <w:t>&lt;Article&gt;</w:t>
      </w:r>
      <w:r w:rsidRPr="002B07B6">
        <w:t>Article 1 – paragraph 1 – point 6 r (new)</w:t>
      </w:r>
      <w:r w:rsidRPr="002B07B6">
        <w:rPr>
          <w:rStyle w:val="HideTWBExt"/>
          <w:b w:val="0"/>
        </w:rPr>
        <w:t>&lt;/Article&gt;</w:t>
      </w:r>
    </w:p>
    <w:p w14:paraId="3CBAF46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B3ED068" w14:textId="77777777" w:rsidR="00A633C2" w:rsidRPr="002B07B6" w:rsidRDefault="00A633C2" w:rsidP="00A633C2">
      <w:r w:rsidRPr="002B07B6">
        <w:rPr>
          <w:rStyle w:val="HideTWBExt"/>
        </w:rPr>
        <w:t>&lt;Article2&gt;</w:t>
      </w:r>
      <w:r w:rsidRPr="002B07B6">
        <w:t>Article 18 – 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5BF4FDC" w14:textId="77777777" w:rsidTr="00D37CF1">
        <w:trPr>
          <w:jc w:val="center"/>
        </w:trPr>
        <w:tc>
          <w:tcPr>
            <w:tcW w:w="9752" w:type="dxa"/>
            <w:gridSpan w:val="2"/>
          </w:tcPr>
          <w:p w14:paraId="63CE2070" w14:textId="77777777" w:rsidR="00A633C2" w:rsidRPr="002B07B6" w:rsidRDefault="00A633C2" w:rsidP="00D37CF1">
            <w:pPr>
              <w:keepNext/>
            </w:pPr>
          </w:p>
        </w:tc>
      </w:tr>
      <w:tr w:rsidR="00A633C2" w:rsidRPr="002B07B6" w14:paraId="0337C455" w14:textId="77777777" w:rsidTr="00D37CF1">
        <w:trPr>
          <w:jc w:val="center"/>
        </w:trPr>
        <w:tc>
          <w:tcPr>
            <w:tcW w:w="4876" w:type="dxa"/>
          </w:tcPr>
          <w:p w14:paraId="4767AFB2"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6FCC1468" w14:textId="77777777" w:rsidR="00A633C2" w:rsidRPr="002B07B6" w:rsidRDefault="00A633C2" w:rsidP="00D37CF1">
            <w:pPr>
              <w:pStyle w:val="ColumnHeading"/>
              <w:keepNext/>
              <w:rPr>
                <w:lang w:val="en-GB"/>
              </w:rPr>
            </w:pPr>
            <w:r w:rsidRPr="002B07B6">
              <w:rPr>
                <w:lang w:val="en-GB"/>
              </w:rPr>
              <w:t>Amendment</w:t>
            </w:r>
          </w:p>
        </w:tc>
      </w:tr>
      <w:tr w:rsidR="00A633C2" w:rsidRPr="002B07B6" w14:paraId="26ABBDB5" w14:textId="77777777" w:rsidTr="00D37CF1">
        <w:trPr>
          <w:jc w:val="center"/>
        </w:trPr>
        <w:tc>
          <w:tcPr>
            <w:tcW w:w="4876" w:type="dxa"/>
          </w:tcPr>
          <w:p w14:paraId="0D73AFBF" w14:textId="77777777" w:rsidR="00A633C2" w:rsidRPr="002B07B6" w:rsidRDefault="00A633C2" w:rsidP="00D37CF1">
            <w:pPr>
              <w:pStyle w:val="Normal6"/>
              <w:rPr>
                <w:lang w:val="en-GB"/>
              </w:rPr>
            </w:pPr>
          </w:p>
        </w:tc>
        <w:tc>
          <w:tcPr>
            <w:tcW w:w="4876" w:type="dxa"/>
          </w:tcPr>
          <w:p w14:paraId="2A29F514" w14:textId="77777777" w:rsidR="00A633C2" w:rsidRPr="002B07B6" w:rsidRDefault="00A633C2" w:rsidP="00D37CF1">
            <w:pPr>
              <w:pStyle w:val="Normal6"/>
              <w:rPr>
                <w:szCs w:val="24"/>
                <w:lang w:val="en-GB"/>
              </w:rPr>
            </w:pPr>
            <w:r w:rsidRPr="002B07B6">
              <w:rPr>
                <w:b/>
                <w:i/>
                <w:lang w:val="en-GB"/>
              </w:rPr>
              <w:t>(6r)</w:t>
            </w:r>
            <w:r w:rsidRPr="002B07B6">
              <w:rPr>
                <w:b/>
                <w:i/>
                <w:lang w:val="en-GB"/>
              </w:rPr>
              <w:tab/>
              <w:t xml:space="preserve">In Article 18, paragraph 2 is replaced by the following: </w:t>
            </w:r>
          </w:p>
        </w:tc>
      </w:tr>
      <w:tr w:rsidR="00A633C2" w:rsidRPr="002B07B6" w14:paraId="0033D949" w14:textId="77777777" w:rsidTr="00D37CF1">
        <w:trPr>
          <w:jc w:val="center"/>
        </w:trPr>
        <w:tc>
          <w:tcPr>
            <w:tcW w:w="4876" w:type="dxa"/>
          </w:tcPr>
          <w:p w14:paraId="2599A07F" w14:textId="77777777" w:rsidR="00A633C2" w:rsidRPr="002B07B6" w:rsidRDefault="00A633C2" w:rsidP="00D37CF1">
            <w:pPr>
              <w:pStyle w:val="Normal6"/>
              <w:rPr>
                <w:lang w:val="en-GB"/>
              </w:rPr>
            </w:pPr>
            <w:r w:rsidRPr="002B07B6">
              <w:rPr>
                <w:lang w:val="en-GB"/>
              </w:rPr>
              <w:t>2.</w:t>
            </w:r>
            <w:r w:rsidRPr="002B07B6">
              <w:rPr>
                <w:lang w:val="en-GB"/>
              </w:rPr>
              <w:tab/>
              <w:t>A new assessment must be available at least once every 3 years for as long as exposure continues. An individual health record shall be established in accordance with national laws and/or practices for each worker referred to in the first subparagraph.</w:t>
            </w:r>
          </w:p>
        </w:tc>
        <w:tc>
          <w:tcPr>
            <w:tcW w:w="4876" w:type="dxa"/>
          </w:tcPr>
          <w:p w14:paraId="11AEF684" w14:textId="77777777" w:rsidR="00A633C2" w:rsidRPr="002B07B6" w:rsidRDefault="00A633C2" w:rsidP="00D37CF1">
            <w:pPr>
              <w:pStyle w:val="Normal6"/>
              <w:rPr>
                <w:b/>
                <w:i/>
                <w:lang w:val="en-GB"/>
              </w:rPr>
            </w:pPr>
            <w:r w:rsidRPr="002B07B6">
              <w:rPr>
                <w:lang w:val="en-GB"/>
              </w:rPr>
              <w:t>"2.</w:t>
            </w:r>
            <w:r w:rsidRPr="002B07B6">
              <w:rPr>
                <w:lang w:val="en-GB"/>
              </w:rPr>
              <w:tab/>
              <w:t xml:space="preserve">A new assessment must be available at least once every 3 years for as long as exposure continues. An individual health record shall be established </w:t>
            </w:r>
            <w:r w:rsidRPr="002B07B6">
              <w:rPr>
                <w:b/>
                <w:i/>
                <w:lang w:val="en-GB"/>
              </w:rPr>
              <w:t>and kept for a minimum of 40 years</w:t>
            </w:r>
            <w:r w:rsidRPr="002B07B6">
              <w:rPr>
                <w:lang w:val="en-GB"/>
              </w:rPr>
              <w:t xml:space="preserve"> in accordance with national laws and/or practices for each worker referred to in the first subparagraph.</w:t>
            </w:r>
            <w:r w:rsidRPr="002B07B6">
              <w:rPr>
                <w:b/>
                <w:i/>
                <w:lang w:val="en-GB"/>
              </w:rPr>
              <w:t>"</w:t>
            </w:r>
          </w:p>
        </w:tc>
      </w:tr>
    </w:tbl>
    <w:p w14:paraId="602362E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895A676" w14:textId="77777777" w:rsidR="00A633C2" w:rsidRPr="002B07B6" w:rsidRDefault="00A633C2" w:rsidP="00A633C2">
      <w:r w:rsidRPr="002B07B6">
        <w:rPr>
          <w:rStyle w:val="HideTWBExt"/>
        </w:rPr>
        <w:t>&lt;/Amend&gt;</w:t>
      </w:r>
    </w:p>
    <w:p w14:paraId="301FD8B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260</w:t>
      </w:r>
      <w:r w:rsidRPr="002B07B6">
        <w:rPr>
          <w:rStyle w:val="HideTWBExt"/>
          <w:b w:val="0"/>
          <w:lang w:val="en-GB"/>
        </w:rPr>
        <w:t>&lt;/NumAm&gt;</w:t>
      </w:r>
    </w:p>
    <w:p w14:paraId="50CA4BEF"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7BCFED08"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72C54A9B" w14:textId="77777777" w:rsidR="00A633C2" w:rsidRPr="002B07B6" w:rsidRDefault="00A633C2" w:rsidP="00A633C2">
      <w:r w:rsidRPr="002B07B6">
        <w:rPr>
          <w:rStyle w:val="HideTWBExt"/>
        </w:rPr>
        <w:t>&lt;/RepeatBlock-By&gt;</w:t>
      </w:r>
    </w:p>
    <w:p w14:paraId="15CC228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35494FD" w14:textId="77777777" w:rsidR="00A633C2" w:rsidRPr="002B07B6" w:rsidRDefault="00A633C2" w:rsidP="00A633C2">
      <w:pPr>
        <w:pStyle w:val="NormalBold"/>
      </w:pPr>
      <w:r w:rsidRPr="002B07B6">
        <w:rPr>
          <w:rStyle w:val="HideTWBExt"/>
          <w:b w:val="0"/>
        </w:rPr>
        <w:t>&lt;Article&gt;</w:t>
      </w:r>
      <w:r w:rsidRPr="002B07B6">
        <w:t>Article 1 – paragraph 1 – point 6 r (new)</w:t>
      </w:r>
      <w:r w:rsidRPr="002B07B6">
        <w:rPr>
          <w:rStyle w:val="HideTWBExt"/>
          <w:b w:val="0"/>
        </w:rPr>
        <w:t>&lt;/Article&gt;</w:t>
      </w:r>
    </w:p>
    <w:p w14:paraId="6EE49DD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3889C45" w14:textId="77777777" w:rsidR="00A633C2" w:rsidRPr="002B07B6" w:rsidRDefault="00A633C2" w:rsidP="00A633C2">
      <w:r w:rsidRPr="002B07B6">
        <w:rPr>
          <w:rStyle w:val="HideTWBExt"/>
        </w:rPr>
        <w:t>&lt;Article2&gt;</w:t>
      </w:r>
      <w:r w:rsidRPr="002B07B6">
        <w:t>Article 18 – 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AE52E0A" w14:textId="77777777" w:rsidTr="00D37CF1">
        <w:trPr>
          <w:jc w:val="center"/>
        </w:trPr>
        <w:tc>
          <w:tcPr>
            <w:tcW w:w="9752" w:type="dxa"/>
            <w:gridSpan w:val="2"/>
          </w:tcPr>
          <w:p w14:paraId="3ADFE872" w14:textId="77777777" w:rsidR="00A633C2" w:rsidRPr="002B07B6" w:rsidRDefault="00A633C2" w:rsidP="00D37CF1">
            <w:pPr>
              <w:keepNext/>
            </w:pPr>
          </w:p>
        </w:tc>
      </w:tr>
      <w:tr w:rsidR="00A633C2" w:rsidRPr="002B07B6" w14:paraId="10BA8EEF" w14:textId="77777777" w:rsidTr="00D37CF1">
        <w:trPr>
          <w:jc w:val="center"/>
        </w:trPr>
        <w:tc>
          <w:tcPr>
            <w:tcW w:w="4876" w:type="dxa"/>
          </w:tcPr>
          <w:p w14:paraId="0523FA32"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50420B5B" w14:textId="77777777" w:rsidR="00A633C2" w:rsidRPr="002B07B6" w:rsidRDefault="00A633C2" w:rsidP="00D37CF1">
            <w:pPr>
              <w:pStyle w:val="ColumnHeading"/>
              <w:keepNext/>
              <w:rPr>
                <w:lang w:val="en-GB"/>
              </w:rPr>
            </w:pPr>
            <w:r w:rsidRPr="002B07B6">
              <w:rPr>
                <w:lang w:val="en-GB"/>
              </w:rPr>
              <w:t>Amendment</w:t>
            </w:r>
          </w:p>
        </w:tc>
      </w:tr>
      <w:tr w:rsidR="00A633C2" w:rsidRPr="002B07B6" w14:paraId="06E6EA99" w14:textId="77777777" w:rsidTr="00D37CF1">
        <w:trPr>
          <w:jc w:val="center"/>
        </w:trPr>
        <w:tc>
          <w:tcPr>
            <w:tcW w:w="4876" w:type="dxa"/>
          </w:tcPr>
          <w:p w14:paraId="600A1760" w14:textId="77777777" w:rsidR="00A633C2" w:rsidRPr="002B07B6" w:rsidRDefault="00A633C2" w:rsidP="00D37CF1">
            <w:pPr>
              <w:pStyle w:val="Normal6"/>
              <w:rPr>
                <w:lang w:val="en-GB"/>
              </w:rPr>
            </w:pPr>
          </w:p>
        </w:tc>
        <w:tc>
          <w:tcPr>
            <w:tcW w:w="4876" w:type="dxa"/>
          </w:tcPr>
          <w:p w14:paraId="7E2FB2AF" w14:textId="77777777" w:rsidR="00A633C2" w:rsidRPr="002B07B6" w:rsidRDefault="00A633C2" w:rsidP="00D37CF1">
            <w:pPr>
              <w:pStyle w:val="Normal6"/>
              <w:rPr>
                <w:szCs w:val="24"/>
                <w:lang w:val="en-GB"/>
              </w:rPr>
            </w:pPr>
            <w:r w:rsidRPr="002B07B6">
              <w:rPr>
                <w:b/>
                <w:i/>
                <w:lang w:val="en-GB"/>
              </w:rPr>
              <w:t>(6r)</w:t>
            </w:r>
            <w:r w:rsidRPr="002B07B6">
              <w:rPr>
                <w:b/>
                <w:i/>
                <w:lang w:val="en-GB"/>
              </w:rPr>
              <w:tab/>
              <w:t>In Article 18, paragraph 2 is replaced by the following:</w:t>
            </w:r>
          </w:p>
        </w:tc>
      </w:tr>
      <w:tr w:rsidR="00A633C2" w:rsidRPr="002B07B6" w14:paraId="74557CB8" w14:textId="77777777" w:rsidTr="00D37CF1">
        <w:trPr>
          <w:jc w:val="center"/>
        </w:trPr>
        <w:tc>
          <w:tcPr>
            <w:tcW w:w="4876" w:type="dxa"/>
          </w:tcPr>
          <w:p w14:paraId="63C2AF58" w14:textId="77777777" w:rsidR="00A633C2" w:rsidRPr="002B07B6" w:rsidRDefault="00A633C2" w:rsidP="00D37CF1">
            <w:pPr>
              <w:pStyle w:val="Normal6"/>
              <w:rPr>
                <w:lang w:val="en-GB"/>
              </w:rPr>
            </w:pPr>
            <w:r w:rsidRPr="002B07B6">
              <w:rPr>
                <w:lang w:val="en-GB"/>
              </w:rPr>
              <w:t>2.</w:t>
            </w:r>
            <w:r w:rsidRPr="002B07B6">
              <w:rPr>
                <w:lang w:val="en-GB"/>
              </w:rPr>
              <w:tab/>
              <w:t xml:space="preserve">An assessment of each worker’s state of health must be available prior to the beginning of exposure to dust arising from asbestos or materials containing asbestos at the place of </w:t>
            </w:r>
            <w:r w:rsidRPr="002B07B6">
              <w:rPr>
                <w:b/>
                <w:i/>
                <w:lang w:val="en-GB"/>
              </w:rPr>
              <w:t>work. This</w:t>
            </w:r>
            <w:r w:rsidRPr="002B07B6">
              <w:rPr>
                <w:lang w:val="en-GB"/>
              </w:rPr>
              <w:t xml:space="preserve"> assessment </w:t>
            </w:r>
            <w:r w:rsidRPr="002B07B6">
              <w:rPr>
                <w:b/>
                <w:i/>
                <w:lang w:val="en-GB"/>
              </w:rPr>
              <w:t>must</w:t>
            </w:r>
            <w:r w:rsidRPr="002B07B6">
              <w:rPr>
                <w:lang w:val="en-GB"/>
              </w:rPr>
              <w:t xml:space="preserve"> include a specific examination of the chest. Annex I gives practical recommendations to which the Member States may refer for the clinical surveillance of workers; these recommendations shall be adapted to technical progress in accordance with the procedure referred to in Article 17 of Directive 89/391/EEC.</w:t>
            </w:r>
          </w:p>
        </w:tc>
        <w:tc>
          <w:tcPr>
            <w:tcW w:w="4876" w:type="dxa"/>
          </w:tcPr>
          <w:p w14:paraId="3ECDB2E9" w14:textId="77777777" w:rsidR="00A633C2" w:rsidRPr="002B07B6" w:rsidRDefault="00A633C2" w:rsidP="00D37CF1">
            <w:pPr>
              <w:pStyle w:val="Normal6"/>
              <w:rPr>
                <w:szCs w:val="24"/>
                <w:lang w:val="en-GB"/>
              </w:rPr>
            </w:pPr>
            <w:r w:rsidRPr="002B07B6">
              <w:rPr>
                <w:lang w:val="en-GB"/>
              </w:rPr>
              <w:t>"2.</w:t>
            </w:r>
            <w:r w:rsidRPr="002B07B6">
              <w:rPr>
                <w:lang w:val="en-GB"/>
              </w:rPr>
              <w:tab/>
              <w:t xml:space="preserve">An assessment of each worker’s state of health must be available prior to the beginning of exposure to dust arising from asbestos or materials containing asbestos at the place of </w:t>
            </w:r>
            <w:r w:rsidRPr="002B07B6">
              <w:rPr>
                <w:b/>
                <w:i/>
                <w:lang w:val="en-GB"/>
              </w:rPr>
              <w:t>work. That</w:t>
            </w:r>
            <w:r w:rsidRPr="002B07B6">
              <w:rPr>
                <w:lang w:val="en-GB"/>
              </w:rPr>
              <w:t xml:space="preserve"> assessment </w:t>
            </w:r>
            <w:r w:rsidRPr="002B07B6">
              <w:rPr>
                <w:b/>
                <w:i/>
                <w:lang w:val="en-GB"/>
              </w:rPr>
              <w:t>shall</w:t>
            </w:r>
            <w:r w:rsidRPr="002B07B6">
              <w:rPr>
                <w:lang w:val="en-GB"/>
              </w:rPr>
              <w:t xml:space="preserve"> include a specific examination of the chest. Annex I gives practical recommendations to which the Member States may refer for the clinical surveillance of workers; these recommendations shall be adapted to technical progress in accordance with the procedure referred to in Article 17 of Directive 89/391/EEC.</w:t>
            </w:r>
          </w:p>
        </w:tc>
      </w:tr>
      <w:tr w:rsidR="00A633C2" w:rsidRPr="002B07B6" w14:paraId="2D00CA8D" w14:textId="77777777" w:rsidTr="00D37CF1">
        <w:trPr>
          <w:jc w:val="center"/>
        </w:trPr>
        <w:tc>
          <w:tcPr>
            <w:tcW w:w="4876" w:type="dxa"/>
          </w:tcPr>
          <w:p w14:paraId="0E9E8426" w14:textId="77777777" w:rsidR="00A633C2" w:rsidRPr="002B07B6" w:rsidRDefault="00A633C2" w:rsidP="00D37CF1">
            <w:pPr>
              <w:pStyle w:val="Normal6"/>
              <w:rPr>
                <w:lang w:val="en-GB"/>
              </w:rPr>
            </w:pPr>
            <w:r w:rsidRPr="002B07B6">
              <w:rPr>
                <w:lang w:val="en-GB"/>
              </w:rPr>
              <w:t xml:space="preserve">A new assessment must be available at least once every </w:t>
            </w:r>
            <w:r w:rsidRPr="002B07B6">
              <w:rPr>
                <w:b/>
                <w:i/>
                <w:lang w:val="en-GB"/>
              </w:rPr>
              <w:t>3</w:t>
            </w:r>
            <w:r w:rsidRPr="002B07B6">
              <w:rPr>
                <w:lang w:val="en-GB"/>
              </w:rPr>
              <w:t xml:space="preserve"> years for as long as exposure continues.</w:t>
            </w:r>
          </w:p>
        </w:tc>
        <w:tc>
          <w:tcPr>
            <w:tcW w:w="4876" w:type="dxa"/>
          </w:tcPr>
          <w:p w14:paraId="72406F75" w14:textId="77777777" w:rsidR="00A633C2" w:rsidRPr="002B07B6" w:rsidRDefault="00A633C2" w:rsidP="00D37CF1">
            <w:pPr>
              <w:pStyle w:val="Normal6"/>
              <w:rPr>
                <w:szCs w:val="24"/>
                <w:lang w:val="en-GB"/>
              </w:rPr>
            </w:pPr>
            <w:r w:rsidRPr="002B07B6">
              <w:rPr>
                <w:lang w:val="en-GB"/>
              </w:rPr>
              <w:t xml:space="preserve">A new assessment must be available at least once every </w:t>
            </w:r>
            <w:r w:rsidRPr="002B07B6">
              <w:rPr>
                <w:b/>
                <w:i/>
                <w:lang w:val="en-GB"/>
              </w:rPr>
              <w:t>three</w:t>
            </w:r>
            <w:r w:rsidRPr="002B07B6">
              <w:rPr>
                <w:lang w:val="en-GB"/>
              </w:rPr>
              <w:t xml:space="preserve"> years for as long as exposure continues.</w:t>
            </w:r>
          </w:p>
        </w:tc>
      </w:tr>
      <w:tr w:rsidR="00A633C2" w:rsidRPr="002B07B6" w14:paraId="5E4F037B" w14:textId="77777777" w:rsidTr="00D37CF1">
        <w:trPr>
          <w:jc w:val="center"/>
        </w:trPr>
        <w:tc>
          <w:tcPr>
            <w:tcW w:w="4876" w:type="dxa"/>
          </w:tcPr>
          <w:p w14:paraId="12673E32" w14:textId="77777777" w:rsidR="00A633C2" w:rsidRPr="002B07B6" w:rsidRDefault="00A633C2" w:rsidP="00D37CF1">
            <w:pPr>
              <w:pStyle w:val="Normal6"/>
              <w:rPr>
                <w:lang w:val="en-GB"/>
              </w:rPr>
            </w:pPr>
            <w:r w:rsidRPr="002B07B6">
              <w:rPr>
                <w:lang w:val="en-GB"/>
              </w:rPr>
              <w:t>An individual health record shall be established in accordance with national laws and/or practices for each worker referred to in the first subparagraph</w:t>
            </w:r>
            <w:r w:rsidRPr="002B07B6">
              <w:rPr>
                <w:b/>
                <w:i/>
                <w:lang w:val="en-GB"/>
              </w:rPr>
              <w:t>.</w:t>
            </w:r>
          </w:p>
        </w:tc>
        <w:tc>
          <w:tcPr>
            <w:tcW w:w="4876" w:type="dxa"/>
          </w:tcPr>
          <w:p w14:paraId="1DC9B5C5" w14:textId="77777777" w:rsidR="00A633C2" w:rsidRPr="002B07B6" w:rsidRDefault="00A633C2" w:rsidP="00D37CF1">
            <w:pPr>
              <w:pStyle w:val="Normal6"/>
              <w:rPr>
                <w:szCs w:val="24"/>
                <w:lang w:val="en-GB"/>
              </w:rPr>
            </w:pPr>
            <w:r w:rsidRPr="002B07B6">
              <w:rPr>
                <w:lang w:val="en-GB"/>
              </w:rPr>
              <w:t xml:space="preserve">An individual health record shall be established </w:t>
            </w:r>
            <w:r w:rsidRPr="002B07B6">
              <w:rPr>
                <w:b/>
                <w:i/>
                <w:lang w:val="en-GB"/>
              </w:rPr>
              <w:t>and kept for a minimum of 40 years</w:t>
            </w:r>
            <w:r w:rsidRPr="002B07B6">
              <w:rPr>
                <w:lang w:val="en-GB"/>
              </w:rPr>
              <w:t xml:space="preserve"> in accordance with national laws and/or practices for each worker referred to in the first subparagraph.</w:t>
            </w:r>
            <w:r w:rsidRPr="002B07B6">
              <w:rPr>
                <w:b/>
                <w:i/>
                <w:lang w:val="en-GB"/>
              </w:rPr>
              <w:t>"</w:t>
            </w:r>
          </w:p>
        </w:tc>
      </w:tr>
    </w:tbl>
    <w:p w14:paraId="18457960"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C4E1CBC" w14:textId="77777777" w:rsidR="00A633C2" w:rsidRPr="002B07B6" w:rsidRDefault="00A633C2" w:rsidP="00A633C2">
      <w:r w:rsidRPr="002B07B6">
        <w:rPr>
          <w:rStyle w:val="HideTWBExt"/>
        </w:rPr>
        <w:t>&lt;/Amend&gt;</w:t>
      </w:r>
    </w:p>
    <w:p w14:paraId="1BB12F5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261</w:t>
      </w:r>
      <w:r w:rsidRPr="002B07B6">
        <w:rPr>
          <w:rStyle w:val="HideTWBExt"/>
          <w:b w:val="0"/>
          <w:lang w:val="en-GB"/>
        </w:rPr>
        <w:t>&lt;/NumAm&gt;</w:t>
      </w:r>
    </w:p>
    <w:p w14:paraId="7772DF2B"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0CE87367" w14:textId="77777777" w:rsidR="00A633C2" w:rsidRPr="002B07B6" w:rsidRDefault="00A633C2" w:rsidP="00A633C2">
      <w:r w:rsidRPr="002B07B6">
        <w:rPr>
          <w:rStyle w:val="HideTWBExt"/>
        </w:rPr>
        <w:t>&lt;/RepeatBlock-By&gt;</w:t>
      </w:r>
    </w:p>
    <w:p w14:paraId="4C9FF6C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FCB319F" w14:textId="77777777" w:rsidR="00A633C2" w:rsidRPr="002B07B6" w:rsidRDefault="00A633C2" w:rsidP="00A633C2">
      <w:pPr>
        <w:pStyle w:val="NormalBold"/>
      </w:pPr>
      <w:r w:rsidRPr="002B07B6">
        <w:rPr>
          <w:rStyle w:val="HideTWBExt"/>
          <w:b w:val="0"/>
        </w:rPr>
        <w:t>&lt;Article&gt;</w:t>
      </w:r>
      <w:r w:rsidRPr="002B07B6">
        <w:t>Article 1 – paragraph 1 – point 6 r (new)</w:t>
      </w:r>
      <w:r w:rsidRPr="002B07B6">
        <w:rPr>
          <w:rStyle w:val="HideTWBExt"/>
          <w:b w:val="0"/>
        </w:rPr>
        <w:t>&lt;/Article&gt;</w:t>
      </w:r>
    </w:p>
    <w:p w14:paraId="213B67DF"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F0C97F2" w14:textId="77777777" w:rsidR="00A633C2" w:rsidRPr="002B07B6" w:rsidRDefault="00A633C2" w:rsidP="00A633C2">
      <w:r w:rsidRPr="002B07B6">
        <w:rPr>
          <w:rStyle w:val="HideTWBExt"/>
        </w:rPr>
        <w:t>&lt;Article2&gt;</w:t>
      </w:r>
      <w:r w:rsidRPr="002B07B6">
        <w:t>Article 18 – paragraph 2</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0869DFF" w14:textId="77777777" w:rsidTr="00D37CF1">
        <w:trPr>
          <w:jc w:val="center"/>
        </w:trPr>
        <w:tc>
          <w:tcPr>
            <w:tcW w:w="9752" w:type="dxa"/>
            <w:gridSpan w:val="2"/>
          </w:tcPr>
          <w:p w14:paraId="212E1920" w14:textId="77777777" w:rsidR="00A633C2" w:rsidRPr="002B07B6" w:rsidRDefault="00A633C2" w:rsidP="00D37CF1">
            <w:pPr>
              <w:keepNext/>
            </w:pPr>
          </w:p>
        </w:tc>
      </w:tr>
      <w:tr w:rsidR="00A633C2" w:rsidRPr="002B07B6" w14:paraId="7949D655" w14:textId="77777777" w:rsidTr="00D37CF1">
        <w:trPr>
          <w:jc w:val="center"/>
        </w:trPr>
        <w:tc>
          <w:tcPr>
            <w:tcW w:w="4876" w:type="dxa"/>
          </w:tcPr>
          <w:p w14:paraId="4767EA0C"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788AA0DA" w14:textId="77777777" w:rsidR="00A633C2" w:rsidRPr="002B07B6" w:rsidRDefault="00A633C2" w:rsidP="00D37CF1">
            <w:pPr>
              <w:pStyle w:val="ColumnHeading"/>
              <w:keepNext/>
              <w:rPr>
                <w:lang w:val="en-GB"/>
              </w:rPr>
            </w:pPr>
            <w:r w:rsidRPr="002B07B6">
              <w:rPr>
                <w:lang w:val="en-GB"/>
              </w:rPr>
              <w:t>Amendment</w:t>
            </w:r>
          </w:p>
        </w:tc>
      </w:tr>
      <w:tr w:rsidR="00A633C2" w:rsidRPr="002B07B6" w14:paraId="1866EBF6" w14:textId="77777777" w:rsidTr="00D37CF1">
        <w:trPr>
          <w:jc w:val="center"/>
        </w:trPr>
        <w:tc>
          <w:tcPr>
            <w:tcW w:w="4876" w:type="dxa"/>
          </w:tcPr>
          <w:p w14:paraId="20B086EC" w14:textId="77777777" w:rsidR="00A633C2" w:rsidRPr="002B07B6" w:rsidRDefault="00A633C2" w:rsidP="00D37CF1">
            <w:pPr>
              <w:pStyle w:val="Normal6"/>
              <w:rPr>
                <w:lang w:val="en-GB"/>
              </w:rPr>
            </w:pPr>
          </w:p>
        </w:tc>
        <w:tc>
          <w:tcPr>
            <w:tcW w:w="4876" w:type="dxa"/>
          </w:tcPr>
          <w:p w14:paraId="2F34D1F2" w14:textId="77777777" w:rsidR="00A633C2" w:rsidRPr="002B07B6" w:rsidRDefault="00A633C2" w:rsidP="00D37CF1">
            <w:pPr>
              <w:pStyle w:val="Normal6"/>
              <w:rPr>
                <w:szCs w:val="24"/>
                <w:lang w:val="en-GB"/>
              </w:rPr>
            </w:pPr>
            <w:r w:rsidRPr="002B07B6">
              <w:rPr>
                <w:b/>
                <w:i/>
                <w:lang w:val="en-GB"/>
              </w:rPr>
              <w:t>(6r)</w:t>
            </w:r>
            <w:r w:rsidRPr="002B07B6">
              <w:rPr>
                <w:b/>
                <w:i/>
                <w:lang w:val="en-GB"/>
              </w:rPr>
              <w:tab/>
              <w:t>In Article 18, paragraph 2 is replaced by the following:</w:t>
            </w:r>
          </w:p>
        </w:tc>
      </w:tr>
      <w:tr w:rsidR="00A633C2" w:rsidRPr="002B07B6" w14:paraId="6E257608" w14:textId="77777777" w:rsidTr="00D37CF1">
        <w:trPr>
          <w:jc w:val="center"/>
        </w:trPr>
        <w:tc>
          <w:tcPr>
            <w:tcW w:w="4876" w:type="dxa"/>
          </w:tcPr>
          <w:p w14:paraId="3F76F4F0" w14:textId="77777777" w:rsidR="00A633C2" w:rsidRPr="002B07B6" w:rsidRDefault="00A633C2" w:rsidP="00D37CF1">
            <w:pPr>
              <w:pStyle w:val="Normal6"/>
              <w:rPr>
                <w:lang w:val="en-GB"/>
              </w:rPr>
            </w:pPr>
            <w:r w:rsidRPr="002B07B6">
              <w:rPr>
                <w:lang w:val="en-GB"/>
              </w:rPr>
              <w:t>2.</w:t>
            </w:r>
            <w:r w:rsidRPr="002B07B6">
              <w:rPr>
                <w:lang w:val="en-GB"/>
              </w:rPr>
              <w:tab/>
              <w:t>An individual health record shall be established in accordance with national laws and/or practices for each worker referred to in the first subparagraph.</w:t>
            </w:r>
          </w:p>
        </w:tc>
        <w:tc>
          <w:tcPr>
            <w:tcW w:w="4876" w:type="dxa"/>
          </w:tcPr>
          <w:p w14:paraId="519F7A58" w14:textId="77777777" w:rsidR="00A633C2" w:rsidRPr="002B07B6" w:rsidRDefault="00A633C2" w:rsidP="00D37CF1">
            <w:pPr>
              <w:pStyle w:val="Normal6"/>
              <w:rPr>
                <w:b/>
                <w:i/>
                <w:lang w:val="en-GB"/>
              </w:rPr>
            </w:pPr>
            <w:r w:rsidRPr="002B07B6">
              <w:rPr>
                <w:lang w:val="en-GB"/>
              </w:rPr>
              <w:t>"2.</w:t>
            </w:r>
            <w:r w:rsidRPr="002B07B6">
              <w:rPr>
                <w:lang w:val="en-GB"/>
              </w:rPr>
              <w:tab/>
              <w:t xml:space="preserve">An individual health record shall be established </w:t>
            </w:r>
            <w:r w:rsidRPr="002B07B6">
              <w:rPr>
                <w:b/>
                <w:i/>
                <w:lang w:val="en-GB"/>
              </w:rPr>
              <w:t>and kept for a minimum of 40 years</w:t>
            </w:r>
            <w:r w:rsidRPr="002B07B6">
              <w:rPr>
                <w:lang w:val="en-GB"/>
              </w:rPr>
              <w:t xml:space="preserve"> in accordance with national laws and/or practices for each worker referred to in the first subparagraph.</w:t>
            </w:r>
            <w:r w:rsidRPr="002B07B6">
              <w:rPr>
                <w:b/>
                <w:i/>
                <w:lang w:val="en-GB"/>
              </w:rPr>
              <w:t>"</w:t>
            </w:r>
          </w:p>
        </w:tc>
      </w:tr>
    </w:tbl>
    <w:p w14:paraId="2E2DF89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4A73B22" w14:textId="77777777" w:rsidR="00A633C2" w:rsidRPr="002B07B6" w:rsidRDefault="00A633C2" w:rsidP="00A633C2">
      <w:r w:rsidRPr="002B07B6">
        <w:rPr>
          <w:rStyle w:val="HideTWBExt"/>
        </w:rPr>
        <w:t>&lt;/Amend&gt;</w:t>
      </w:r>
    </w:p>
    <w:p w14:paraId="0E94659D"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262</w:t>
      </w:r>
      <w:r w:rsidRPr="002B07B6">
        <w:rPr>
          <w:rStyle w:val="HideTWBExt"/>
          <w:b w:val="0"/>
          <w:lang w:val="en-GB"/>
        </w:rPr>
        <w:t>&lt;/NumAm&gt;</w:t>
      </w:r>
    </w:p>
    <w:p w14:paraId="6E0AFED7"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36DF70E6" w14:textId="77777777" w:rsidR="00A633C2" w:rsidRPr="002B07B6" w:rsidRDefault="00A633C2" w:rsidP="00A633C2">
      <w:r w:rsidRPr="002B07B6">
        <w:rPr>
          <w:rStyle w:val="HideTWBExt"/>
        </w:rPr>
        <w:t>&lt;/RepeatBlock-By&gt;</w:t>
      </w:r>
    </w:p>
    <w:p w14:paraId="34FAE58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844017A" w14:textId="77777777" w:rsidR="00A633C2" w:rsidRPr="002B07B6" w:rsidRDefault="00A633C2" w:rsidP="00A633C2">
      <w:pPr>
        <w:pStyle w:val="NormalBold"/>
      </w:pPr>
      <w:r w:rsidRPr="002B07B6">
        <w:rPr>
          <w:rStyle w:val="HideTWBExt"/>
          <w:b w:val="0"/>
        </w:rPr>
        <w:t>&lt;Article&gt;</w:t>
      </w:r>
      <w:r w:rsidRPr="002B07B6">
        <w:t>Article 1 – paragraph 1 – point 6 s (new)</w:t>
      </w:r>
      <w:r w:rsidRPr="002B07B6">
        <w:rPr>
          <w:rStyle w:val="HideTWBExt"/>
          <w:b w:val="0"/>
        </w:rPr>
        <w:t>&lt;/Article&gt;</w:t>
      </w:r>
    </w:p>
    <w:p w14:paraId="03F956D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F859F26" w14:textId="77777777" w:rsidR="00A633C2" w:rsidRPr="002B07B6" w:rsidRDefault="00A633C2" w:rsidP="00A633C2">
      <w:r w:rsidRPr="002B07B6">
        <w:rPr>
          <w:rStyle w:val="HideTWBExt"/>
        </w:rPr>
        <w:t>&lt;Article2&gt;</w:t>
      </w:r>
      <w:r w:rsidRPr="002B07B6">
        <w:t>Article 18</w:t>
      </w:r>
      <w:r w:rsidR="00EA209D">
        <w:t xml:space="preserve"> </w:t>
      </w:r>
      <w:r w:rsidRPr="002B07B6">
        <w:t>b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1CF3251" w14:textId="77777777" w:rsidTr="00D37CF1">
        <w:trPr>
          <w:jc w:val="center"/>
        </w:trPr>
        <w:tc>
          <w:tcPr>
            <w:tcW w:w="9752" w:type="dxa"/>
            <w:gridSpan w:val="2"/>
          </w:tcPr>
          <w:p w14:paraId="14371FE4" w14:textId="77777777" w:rsidR="00A633C2" w:rsidRPr="002B07B6" w:rsidRDefault="00A633C2" w:rsidP="00D37CF1">
            <w:pPr>
              <w:keepNext/>
            </w:pPr>
          </w:p>
        </w:tc>
      </w:tr>
      <w:tr w:rsidR="00A633C2" w:rsidRPr="002B07B6" w14:paraId="5932F026" w14:textId="77777777" w:rsidTr="00D37CF1">
        <w:trPr>
          <w:jc w:val="center"/>
        </w:trPr>
        <w:tc>
          <w:tcPr>
            <w:tcW w:w="4876" w:type="dxa"/>
          </w:tcPr>
          <w:p w14:paraId="24CA01A7"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4AE2E4B" w14:textId="77777777" w:rsidR="00A633C2" w:rsidRPr="002B07B6" w:rsidRDefault="00A633C2" w:rsidP="00D37CF1">
            <w:pPr>
              <w:pStyle w:val="ColumnHeading"/>
              <w:keepNext/>
              <w:rPr>
                <w:lang w:val="en-GB"/>
              </w:rPr>
            </w:pPr>
            <w:r w:rsidRPr="002B07B6">
              <w:rPr>
                <w:lang w:val="en-GB"/>
              </w:rPr>
              <w:t>Amendment</w:t>
            </w:r>
          </w:p>
        </w:tc>
      </w:tr>
      <w:tr w:rsidR="00A633C2" w:rsidRPr="002B07B6" w14:paraId="4B4F75D1" w14:textId="77777777" w:rsidTr="00D37CF1">
        <w:trPr>
          <w:jc w:val="center"/>
        </w:trPr>
        <w:tc>
          <w:tcPr>
            <w:tcW w:w="4876" w:type="dxa"/>
          </w:tcPr>
          <w:p w14:paraId="1233DA38" w14:textId="77777777" w:rsidR="00A633C2" w:rsidRPr="002B07B6" w:rsidRDefault="00A633C2" w:rsidP="00D37CF1">
            <w:pPr>
              <w:pStyle w:val="Normal6"/>
              <w:rPr>
                <w:lang w:val="en-GB"/>
              </w:rPr>
            </w:pPr>
          </w:p>
        </w:tc>
        <w:tc>
          <w:tcPr>
            <w:tcW w:w="4876" w:type="dxa"/>
          </w:tcPr>
          <w:p w14:paraId="6A4745D9" w14:textId="77777777" w:rsidR="00A633C2" w:rsidRPr="002B07B6" w:rsidRDefault="00A633C2" w:rsidP="00D37CF1">
            <w:pPr>
              <w:pStyle w:val="Normal6"/>
              <w:rPr>
                <w:szCs w:val="24"/>
                <w:lang w:val="en-GB"/>
              </w:rPr>
            </w:pPr>
            <w:r w:rsidRPr="002B07B6">
              <w:rPr>
                <w:b/>
                <w:i/>
                <w:lang w:val="en-GB"/>
              </w:rPr>
              <w:t>(6s)</w:t>
            </w:r>
            <w:r w:rsidRPr="002B07B6">
              <w:rPr>
                <w:b/>
                <w:i/>
                <w:lang w:val="en-GB"/>
              </w:rPr>
              <w:tab/>
              <w:t>The following Article is inserted:</w:t>
            </w:r>
          </w:p>
        </w:tc>
      </w:tr>
      <w:tr w:rsidR="00A633C2" w:rsidRPr="002B07B6" w14:paraId="072E7A97" w14:textId="77777777" w:rsidTr="00D37CF1">
        <w:trPr>
          <w:jc w:val="center"/>
        </w:trPr>
        <w:tc>
          <w:tcPr>
            <w:tcW w:w="4876" w:type="dxa"/>
          </w:tcPr>
          <w:p w14:paraId="4267A08D" w14:textId="77777777" w:rsidR="00A633C2" w:rsidRPr="002B07B6" w:rsidRDefault="00A633C2" w:rsidP="00D37CF1">
            <w:pPr>
              <w:pStyle w:val="Normal6"/>
              <w:rPr>
                <w:lang w:val="en-GB"/>
              </w:rPr>
            </w:pPr>
          </w:p>
        </w:tc>
        <w:tc>
          <w:tcPr>
            <w:tcW w:w="4876" w:type="dxa"/>
          </w:tcPr>
          <w:p w14:paraId="1C8721F5" w14:textId="77777777" w:rsidR="00A633C2" w:rsidRPr="002B07B6" w:rsidRDefault="00A633C2" w:rsidP="00D37CF1">
            <w:pPr>
              <w:pStyle w:val="Normal6"/>
              <w:rPr>
                <w:szCs w:val="24"/>
                <w:lang w:val="en-GB"/>
              </w:rPr>
            </w:pPr>
            <w:r w:rsidRPr="002B07B6">
              <w:rPr>
                <w:b/>
                <w:i/>
                <w:lang w:val="en-GB"/>
              </w:rPr>
              <w:t>“Article 18ba</w:t>
            </w:r>
          </w:p>
        </w:tc>
      </w:tr>
      <w:tr w:rsidR="00A633C2" w:rsidRPr="002B07B6" w14:paraId="12523CB6" w14:textId="77777777" w:rsidTr="00D37CF1">
        <w:trPr>
          <w:jc w:val="center"/>
        </w:trPr>
        <w:tc>
          <w:tcPr>
            <w:tcW w:w="4876" w:type="dxa"/>
          </w:tcPr>
          <w:p w14:paraId="1D21AA61" w14:textId="77777777" w:rsidR="00A633C2" w:rsidRPr="002B07B6" w:rsidRDefault="00A633C2" w:rsidP="00D37CF1">
            <w:pPr>
              <w:pStyle w:val="Normal6"/>
              <w:rPr>
                <w:lang w:val="en-GB"/>
              </w:rPr>
            </w:pPr>
          </w:p>
        </w:tc>
        <w:tc>
          <w:tcPr>
            <w:tcW w:w="4876" w:type="dxa"/>
          </w:tcPr>
          <w:p w14:paraId="2F921592" w14:textId="77777777" w:rsidR="00A633C2" w:rsidRPr="002B07B6" w:rsidRDefault="00A633C2" w:rsidP="00D37CF1">
            <w:pPr>
              <w:pStyle w:val="Normal6"/>
              <w:rPr>
                <w:szCs w:val="24"/>
                <w:lang w:val="en-GB"/>
              </w:rPr>
            </w:pPr>
            <w:r w:rsidRPr="002B07B6">
              <w:rPr>
                <w:b/>
                <w:i/>
                <w:lang w:val="en-GB"/>
              </w:rPr>
              <w:t xml:space="preserve">1. </w:t>
            </w:r>
            <w:r w:rsidRPr="002B07B6">
              <w:rPr>
                <w:b/>
                <w:i/>
                <w:lang w:val="en-GB"/>
              </w:rPr>
              <w:tab/>
              <w:t>By ... [one year after the date of entry into force of this amending Directive], the Commission shall, in cooperation with the Advisory Committee for Safety and Health at Work, develop guidelines to support the application of this Directive. Those guidelines shall provide, where appropriate, sector-specific responses.</w:t>
            </w:r>
          </w:p>
        </w:tc>
      </w:tr>
      <w:tr w:rsidR="00A633C2" w:rsidRPr="002B07B6" w14:paraId="74017AB7" w14:textId="77777777" w:rsidTr="00D37CF1">
        <w:trPr>
          <w:jc w:val="center"/>
        </w:trPr>
        <w:tc>
          <w:tcPr>
            <w:tcW w:w="4876" w:type="dxa"/>
          </w:tcPr>
          <w:p w14:paraId="77EFCE35" w14:textId="77777777" w:rsidR="00A633C2" w:rsidRPr="002B07B6" w:rsidRDefault="00A633C2" w:rsidP="00D37CF1">
            <w:pPr>
              <w:pStyle w:val="Normal6"/>
              <w:rPr>
                <w:lang w:val="en-GB"/>
              </w:rPr>
            </w:pPr>
          </w:p>
        </w:tc>
        <w:tc>
          <w:tcPr>
            <w:tcW w:w="4876" w:type="dxa"/>
          </w:tcPr>
          <w:p w14:paraId="45C6BB05" w14:textId="77777777" w:rsidR="00A633C2" w:rsidRPr="002B07B6" w:rsidRDefault="00A633C2" w:rsidP="00D37CF1">
            <w:pPr>
              <w:pStyle w:val="Normal6"/>
              <w:rPr>
                <w:szCs w:val="24"/>
                <w:lang w:val="en-GB"/>
              </w:rPr>
            </w:pPr>
            <w:r w:rsidRPr="002B07B6">
              <w:rPr>
                <w:b/>
                <w:i/>
                <w:lang w:val="en-GB"/>
              </w:rPr>
              <w:t xml:space="preserve">2. </w:t>
            </w:r>
            <w:r w:rsidRPr="002B07B6">
              <w:rPr>
                <w:b/>
                <w:i/>
                <w:lang w:val="en-GB"/>
              </w:rPr>
              <w:tab/>
              <w:t>By entry into force of this amending Directive, the Commission shall start the consultation process for updating the fibrous silicates within the scope of this Directive and, in that context, assess the inclusion of riebeckite, winchite, richterite, fluoro-edenite. After consulting the social partners, the Commission shall, propose necessary amendments to this Directive in a legislative proposal.</w:t>
            </w:r>
          </w:p>
        </w:tc>
      </w:tr>
      <w:tr w:rsidR="00A633C2" w:rsidRPr="002B07B6" w14:paraId="69FDE13D" w14:textId="77777777" w:rsidTr="00D37CF1">
        <w:trPr>
          <w:jc w:val="center"/>
        </w:trPr>
        <w:tc>
          <w:tcPr>
            <w:tcW w:w="4876" w:type="dxa"/>
          </w:tcPr>
          <w:p w14:paraId="77CDBEC1" w14:textId="77777777" w:rsidR="00A633C2" w:rsidRPr="002B07B6" w:rsidRDefault="00A633C2" w:rsidP="00D37CF1">
            <w:pPr>
              <w:pStyle w:val="Normal6"/>
              <w:rPr>
                <w:lang w:val="en-GB"/>
              </w:rPr>
            </w:pPr>
          </w:p>
        </w:tc>
        <w:tc>
          <w:tcPr>
            <w:tcW w:w="4876" w:type="dxa"/>
          </w:tcPr>
          <w:p w14:paraId="2B1BF11E" w14:textId="77777777" w:rsidR="00A633C2" w:rsidRPr="002B07B6" w:rsidRDefault="00A633C2" w:rsidP="00D37CF1">
            <w:pPr>
              <w:pStyle w:val="Normal6"/>
              <w:rPr>
                <w:szCs w:val="24"/>
                <w:lang w:val="en-GB"/>
              </w:rPr>
            </w:pPr>
            <w:r w:rsidRPr="002B07B6">
              <w:rPr>
                <w:b/>
                <w:i/>
                <w:lang w:val="en-GB"/>
              </w:rPr>
              <w:t xml:space="preserve">3. </w:t>
            </w:r>
            <w:r w:rsidRPr="002B07B6">
              <w:rPr>
                <w:b/>
                <w:i/>
                <w:lang w:val="en-GB"/>
              </w:rPr>
              <w:tab/>
              <w:t>By ... [five years after the date of entry into force of this amending Directive] and every five years thereafter, the Commission shall, after consulting the social partners, review the technological and scientific state of asbestos identification, measurement or warning technology and issue guidelines for when such technology is to be used in order to protect workers from exposure to asbestos.</w:t>
            </w:r>
          </w:p>
        </w:tc>
      </w:tr>
    </w:tbl>
    <w:p w14:paraId="4BB6DD17"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14CA5D4" w14:textId="77777777" w:rsidR="00A633C2" w:rsidRPr="002B07B6" w:rsidRDefault="00A633C2" w:rsidP="00A633C2">
      <w:r w:rsidRPr="002B07B6">
        <w:rPr>
          <w:rStyle w:val="HideTWBExt"/>
        </w:rPr>
        <w:t>&lt;/Amend&gt;</w:t>
      </w:r>
    </w:p>
    <w:p w14:paraId="34829420"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263</w:t>
      </w:r>
      <w:r w:rsidRPr="002B07B6">
        <w:rPr>
          <w:rStyle w:val="HideTWBExt"/>
          <w:b w:val="0"/>
          <w:lang w:val="en-GB"/>
        </w:rPr>
        <w:t>&lt;/NumAm&gt;</w:t>
      </w:r>
    </w:p>
    <w:p w14:paraId="10796EDD"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1D9EC298" w14:textId="77777777" w:rsidR="00A633C2" w:rsidRPr="002B07B6" w:rsidRDefault="00A633C2" w:rsidP="00A633C2">
      <w:r w:rsidRPr="002B07B6">
        <w:rPr>
          <w:rStyle w:val="HideTWBExt"/>
        </w:rPr>
        <w:t>&lt;/RepeatBlock-By&gt;</w:t>
      </w:r>
    </w:p>
    <w:p w14:paraId="6E9BFE6F"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17CD185" w14:textId="77777777" w:rsidR="00A633C2" w:rsidRPr="002B07B6" w:rsidRDefault="00A633C2" w:rsidP="00A633C2">
      <w:pPr>
        <w:pStyle w:val="NormalBold"/>
      </w:pPr>
      <w:r w:rsidRPr="002B07B6">
        <w:rPr>
          <w:rStyle w:val="HideTWBExt"/>
          <w:b w:val="0"/>
        </w:rPr>
        <w:t>&lt;Article&gt;</w:t>
      </w:r>
      <w:r w:rsidRPr="002B07B6">
        <w:t>Article 1 – paragraph 1 – point 6 s (new)</w:t>
      </w:r>
      <w:r w:rsidRPr="002B07B6">
        <w:rPr>
          <w:rStyle w:val="HideTWBExt"/>
          <w:b w:val="0"/>
        </w:rPr>
        <w:t>&lt;/Article&gt;</w:t>
      </w:r>
    </w:p>
    <w:p w14:paraId="5C7EDC6B"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9DACD84" w14:textId="77777777" w:rsidR="00A633C2" w:rsidRPr="002B07B6" w:rsidRDefault="00A633C2" w:rsidP="00A633C2">
      <w:r w:rsidRPr="002B07B6">
        <w:rPr>
          <w:rStyle w:val="HideTWBExt"/>
        </w:rPr>
        <w:t>&lt;Article2&gt;</w:t>
      </w:r>
      <w:r w:rsidRPr="002B07B6">
        <w:t>Article 18</w:t>
      </w:r>
      <w:r w:rsidR="00EA209D">
        <w:t xml:space="preserve"> </w:t>
      </w:r>
      <w:r w:rsidRPr="002B07B6">
        <w:t>b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0A09987" w14:textId="77777777" w:rsidTr="00D37CF1">
        <w:trPr>
          <w:jc w:val="center"/>
        </w:trPr>
        <w:tc>
          <w:tcPr>
            <w:tcW w:w="9752" w:type="dxa"/>
            <w:gridSpan w:val="2"/>
          </w:tcPr>
          <w:p w14:paraId="2A0AEFDC" w14:textId="77777777" w:rsidR="00A633C2" w:rsidRPr="002B07B6" w:rsidRDefault="00A633C2" w:rsidP="00D37CF1">
            <w:pPr>
              <w:keepNext/>
            </w:pPr>
          </w:p>
        </w:tc>
      </w:tr>
      <w:tr w:rsidR="00A633C2" w:rsidRPr="002B07B6" w14:paraId="5C0AD87E" w14:textId="77777777" w:rsidTr="00D37CF1">
        <w:trPr>
          <w:jc w:val="center"/>
        </w:trPr>
        <w:tc>
          <w:tcPr>
            <w:tcW w:w="4876" w:type="dxa"/>
          </w:tcPr>
          <w:p w14:paraId="2C2E71E9"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CD4D562" w14:textId="77777777" w:rsidR="00A633C2" w:rsidRPr="002B07B6" w:rsidRDefault="00A633C2" w:rsidP="00D37CF1">
            <w:pPr>
              <w:pStyle w:val="ColumnHeading"/>
              <w:keepNext/>
              <w:rPr>
                <w:lang w:val="en-GB"/>
              </w:rPr>
            </w:pPr>
            <w:r w:rsidRPr="002B07B6">
              <w:rPr>
                <w:lang w:val="en-GB"/>
              </w:rPr>
              <w:t>Amendment</w:t>
            </w:r>
          </w:p>
        </w:tc>
      </w:tr>
      <w:tr w:rsidR="00A633C2" w:rsidRPr="002B07B6" w14:paraId="5ACB7F2E" w14:textId="77777777" w:rsidTr="00D37CF1">
        <w:trPr>
          <w:jc w:val="center"/>
        </w:trPr>
        <w:tc>
          <w:tcPr>
            <w:tcW w:w="4876" w:type="dxa"/>
          </w:tcPr>
          <w:p w14:paraId="272051B3" w14:textId="77777777" w:rsidR="00A633C2" w:rsidRPr="002B07B6" w:rsidRDefault="00A633C2" w:rsidP="00D37CF1">
            <w:pPr>
              <w:pStyle w:val="Normal6"/>
              <w:rPr>
                <w:lang w:val="en-GB"/>
              </w:rPr>
            </w:pPr>
          </w:p>
        </w:tc>
        <w:tc>
          <w:tcPr>
            <w:tcW w:w="4876" w:type="dxa"/>
          </w:tcPr>
          <w:p w14:paraId="1DEAFBD3" w14:textId="77777777" w:rsidR="00A633C2" w:rsidRPr="002B07B6" w:rsidRDefault="00A633C2" w:rsidP="00D37CF1">
            <w:pPr>
              <w:pStyle w:val="Normal6"/>
              <w:rPr>
                <w:szCs w:val="24"/>
                <w:lang w:val="en-GB"/>
              </w:rPr>
            </w:pPr>
            <w:r w:rsidRPr="002B07B6">
              <w:rPr>
                <w:b/>
                <w:i/>
                <w:lang w:val="en-GB"/>
              </w:rPr>
              <w:t>(6s)</w:t>
            </w:r>
            <w:r w:rsidRPr="002B07B6">
              <w:rPr>
                <w:b/>
                <w:i/>
                <w:lang w:val="en-GB"/>
              </w:rPr>
              <w:tab/>
              <w:t>The following Article is inserted:</w:t>
            </w:r>
          </w:p>
        </w:tc>
      </w:tr>
      <w:tr w:rsidR="00A633C2" w:rsidRPr="002B07B6" w14:paraId="3D7B63F9" w14:textId="77777777" w:rsidTr="00D37CF1">
        <w:trPr>
          <w:jc w:val="center"/>
        </w:trPr>
        <w:tc>
          <w:tcPr>
            <w:tcW w:w="4876" w:type="dxa"/>
          </w:tcPr>
          <w:p w14:paraId="4BDAE406" w14:textId="77777777" w:rsidR="00A633C2" w:rsidRPr="002B07B6" w:rsidRDefault="00A633C2" w:rsidP="00D37CF1">
            <w:pPr>
              <w:pStyle w:val="Normal6"/>
              <w:rPr>
                <w:lang w:val="en-GB"/>
              </w:rPr>
            </w:pPr>
          </w:p>
        </w:tc>
        <w:tc>
          <w:tcPr>
            <w:tcW w:w="4876" w:type="dxa"/>
          </w:tcPr>
          <w:p w14:paraId="276A8BA1" w14:textId="77777777" w:rsidR="00A633C2" w:rsidRPr="002B07B6" w:rsidRDefault="00A633C2" w:rsidP="00D37CF1">
            <w:pPr>
              <w:pStyle w:val="Normal6"/>
              <w:rPr>
                <w:szCs w:val="24"/>
                <w:lang w:val="en-GB"/>
              </w:rPr>
            </w:pPr>
            <w:r w:rsidRPr="002B07B6">
              <w:rPr>
                <w:b/>
                <w:i/>
                <w:lang w:val="en-GB"/>
              </w:rPr>
              <w:t>“Article 18ba</w:t>
            </w:r>
          </w:p>
        </w:tc>
      </w:tr>
      <w:tr w:rsidR="00A633C2" w:rsidRPr="002B07B6" w14:paraId="44A6F074" w14:textId="77777777" w:rsidTr="00D37CF1">
        <w:trPr>
          <w:jc w:val="center"/>
        </w:trPr>
        <w:tc>
          <w:tcPr>
            <w:tcW w:w="4876" w:type="dxa"/>
          </w:tcPr>
          <w:p w14:paraId="41B7220C" w14:textId="77777777" w:rsidR="00A633C2" w:rsidRPr="002B07B6" w:rsidRDefault="00A633C2" w:rsidP="00D37CF1">
            <w:pPr>
              <w:pStyle w:val="Normal6"/>
              <w:rPr>
                <w:lang w:val="en-GB"/>
              </w:rPr>
            </w:pPr>
          </w:p>
        </w:tc>
        <w:tc>
          <w:tcPr>
            <w:tcW w:w="4876" w:type="dxa"/>
          </w:tcPr>
          <w:p w14:paraId="29A1F0FD" w14:textId="77777777" w:rsidR="00A633C2" w:rsidRPr="002B07B6" w:rsidRDefault="00A633C2" w:rsidP="00D37CF1">
            <w:pPr>
              <w:pStyle w:val="Normal6"/>
              <w:rPr>
                <w:szCs w:val="24"/>
                <w:lang w:val="en-GB"/>
              </w:rPr>
            </w:pPr>
            <w:r w:rsidRPr="002B07B6">
              <w:rPr>
                <w:b/>
                <w:i/>
                <w:lang w:val="en-GB"/>
              </w:rPr>
              <w:t xml:space="preserve">1. </w:t>
            </w:r>
            <w:r w:rsidRPr="002B07B6">
              <w:rPr>
                <w:b/>
                <w:i/>
                <w:lang w:val="en-GB"/>
              </w:rPr>
              <w:tab/>
              <w:t>By ... [one year after the date of entry into force of this amending Directive], the Commission shall, in cooperation with the Advisory Committee for Safety and Health at Work, develop guidelines to support the application of this Directive. Those guidelines shall provide, where appropriate, sector-specific responses.</w:t>
            </w:r>
          </w:p>
        </w:tc>
      </w:tr>
      <w:tr w:rsidR="00A633C2" w:rsidRPr="002B07B6" w14:paraId="7200356D" w14:textId="77777777" w:rsidTr="00D37CF1">
        <w:trPr>
          <w:jc w:val="center"/>
        </w:trPr>
        <w:tc>
          <w:tcPr>
            <w:tcW w:w="4876" w:type="dxa"/>
          </w:tcPr>
          <w:p w14:paraId="5363641C" w14:textId="77777777" w:rsidR="00A633C2" w:rsidRPr="002B07B6" w:rsidRDefault="00A633C2" w:rsidP="00D37CF1">
            <w:pPr>
              <w:pStyle w:val="Normal6"/>
              <w:rPr>
                <w:lang w:val="en-GB"/>
              </w:rPr>
            </w:pPr>
          </w:p>
        </w:tc>
        <w:tc>
          <w:tcPr>
            <w:tcW w:w="4876" w:type="dxa"/>
          </w:tcPr>
          <w:p w14:paraId="27047B70" w14:textId="77777777" w:rsidR="00A633C2" w:rsidRPr="002B07B6" w:rsidRDefault="00A633C2" w:rsidP="00D37CF1">
            <w:pPr>
              <w:pStyle w:val="Normal6"/>
              <w:rPr>
                <w:szCs w:val="24"/>
                <w:lang w:val="en-GB"/>
              </w:rPr>
            </w:pPr>
            <w:r w:rsidRPr="002B07B6">
              <w:rPr>
                <w:b/>
                <w:i/>
                <w:lang w:val="en-GB"/>
              </w:rPr>
              <w:t xml:space="preserve">2. </w:t>
            </w:r>
            <w:r w:rsidRPr="002B07B6">
              <w:rPr>
                <w:b/>
                <w:i/>
                <w:lang w:val="en-GB"/>
              </w:rPr>
              <w:tab/>
              <w:t>When entering into force of this amending Directive], the Commission shall start the consultation process for updating the fibrous silicates within the scope of this Directive and, in that context, assess the inclusion of riebeckite, winchite, richterite, fluoro-edenite and erionite. After consulting the social partners, the Commission shall, propose necessary amendments to this Directive in a legislative proposal.</w:t>
            </w:r>
          </w:p>
        </w:tc>
      </w:tr>
      <w:tr w:rsidR="00A633C2" w:rsidRPr="002B07B6" w14:paraId="015EAF13" w14:textId="77777777" w:rsidTr="00D37CF1">
        <w:trPr>
          <w:jc w:val="center"/>
        </w:trPr>
        <w:tc>
          <w:tcPr>
            <w:tcW w:w="4876" w:type="dxa"/>
          </w:tcPr>
          <w:p w14:paraId="0D0E8A37" w14:textId="77777777" w:rsidR="00A633C2" w:rsidRPr="002B07B6" w:rsidRDefault="00A633C2" w:rsidP="00D37CF1">
            <w:pPr>
              <w:pStyle w:val="Normal6"/>
              <w:rPr>
                <w:lang w:val="en-GB"/>
              </w:rPr>
            </w:pPr>
          </w:p>
        </w:tc>
        <w:tc>
          <w:tcPr>
            <w:tcW w:w="4876" w:type="dxa"/>
          </w:tcPr>
          <w:p w14:paraId="01D91DF3" w14:textId="77777777" w:rsidR="00A633C2" w:rsidRPr="002B07B6" w:rsidRDefault="00A633C2" w:rsidP="00D37CF1">
            <w:pPr>
              <w:pStyle w:val="Normal6"/>
              <w:rPr>
                <w:szCs w:val="24"/>
                <w:lang w:val="en-GB"/>
              </w:rPr>
            </w:pPr>
            <w:r w:rsidRPr="002B07B6">
              <w:rPr>
                <w:b/>
                <w:i/>
                <w:lang w:val="en-GB"/>
              </w:rPr>
              <w:t xml:space="preserve">3. </w:t>
            </w:r>
            <w:r w:rsidRPr="002B07B6">
              <w:rPr>
                <w:b/>
                <w:i/>
                <w:lang w:val="en-GB"/>
              </w:rPr>
              <w:tab/>
              <w:t>By ... [five years after the date of entry into force of this amending Directive] and every five years thereafter, the Commission shall, after consulting the social partners, review the technological and scientific state of asbestos identification, measurement or warning technology and issue guidelines for when such technology is to be used in order to protect workers from exposure to asbestos.”</w:t>
            </w:r>
          </w:p>
        </w:tc>
      </w:tr>
    </w:tbl>
    <w:p w14:paraId="286F1D6F"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9C8F845" w14:textId="77777777" w:rsidR="00A633C2" w:rsidRPr="002B07B6" w:rsidRDefault="00A633C2" w:rsidP="00A633C2">
      <w:r w:rsidRPr="002B07B6">
        <w:rPr>
          <w:rStyle w:val="HideTWBExt"/>
        </w:rPr>
        <w:t>&lt;/Amend&gt;</w:t>
      </w:r>
    </w:p>
    <w:p w14:paraId="3DE94AAB"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264</w:t>
      </w:r>
      <w:r w:rsidRPr="002B07B6">
        <w:rPr>
          <w:rStyle w:val="HideTWBExt"/>
          <w:b w:val="0"/>
          <w:lang w:val="en-GB"/>
        </w:rPr>
        <w:t>&lt;/NumAm&gt;</w:t>
      </w:r>
    </w:p>
    <w:p w14:paraId="39E24AF4"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39623B66" w14:textId="77777777" w:rsidR="00A633C2" w:rsidRPr="002B07B6" w:rsidRDefault="00A633C2" w:rsidP="00A633C2">
      <w:r w:rsidRPr="002B07B6">
        <w:rPr>
          <w:rStyle w:val="HideTWBExt"/>
        </w:rPr>
        <w:t>&lt;/RepeatBlock-By&gt;</w:t>
      </w:r>
    </w:p>
    <w:p w14:paraId="088D79D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6881961" w14:textId="77777777" w:rsidR="00A633C2" w:rsidRPr="002B07B6" w:rsidRDefault="00A633C2" w:rsidP="00A633C2">
      <w:pPr>
        <w:pStyle w:val="NormalBold"/>
      </w:pPr>
      <w:r w:rsidRPr="002B07B6">
        <w:rPr>
          <w:rStyle w:val="HideTWBExt"/>
          <w:b w:val="0"/>
        </w:rPr>
        <w:t>&lt;Article&gt;</w:t>
      </w:r>
      <w:r w:rsidRPr="002B07B6">
        <w:t>Article 1 – paragraph 1 – point 6 s (new)</w:t>
      </w:r>
      <w:r w:rsidRPr="002B07B6">
        <w:rPr>
          <w:rStyle w:val="HideTWBExt"/>
          <w:b w:val="0"/>
        </w:rPr>
        <w:t>&lt;/Article&gt;</w:t>
      </w:r>
    </w:p>
    <w:p w14:paraId="1E4263C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3FA6BFB" w14:textId="77777777" w:rsidR="00A633C2" w:rsidRPr="002B07B6" w:rsidRDefault="00A633C2" w:rsidP="00A633C2">
      <w:r w:rsidRPr="002B07B6">
        <w:rPr>
          <w:rStyle w:val="HideTWBExt"/>
        </w:rPr>
        <w:t>&lt;Article2&gt;</w:t>
      </w:r>
      <w:r w:rsidRPr="002B07B6">
        <w:t>Article 18 b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45FC4D31" w14:textId="77777777" w:rsidTr="00D37CF1">
        <w:trPr>
          <w:jc w:val="center"/>
        </w:trPr>
        <w:tc>
          <w:tcPr>
            <w:tcW w:w="9752" w:type="dxa"/>
            <w:gridSpan w:val="2"/>
          </w:tcPr>
          <w:p w14:paraId="690D8034" w14:textId="77777777" w:rsidR="00A633C2" w:rsidRPr="002B07B6" w:rsidRDefault="00A633C2" w:rsidP="00D37CF1">
            <w:pPr>
              <w:keepNext/>
            </w:pPr>
          </w:p>
        </w:tc>
      </w:tr>
      <w:tr w:rsidR="00A633C2" w:rsidRPr="002B07B6" w14:paraId="2FE638D3" w14:textId="77777777" w:rsidTr="00D37CF1">
        <w:trPr>
          <w:jc w:val="center"/>
        </w:trPr>
        <w:tc>
          <w:tcPr>
            <w:tcW w:w="4876" w:type="dxa"/>
          </w:tcPr>
          <w:p w14:paraId="7B2A25C4"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1AF7CFA9" w14:textId="77777777" w:rsidR="00A633C2" w:rsidRPr="002B07B6" w:rsidRDefault="00A633C2" w:rsidP="00D37CF1">
            <w:pPr>
              <w:pStyle w:val="ColumnHeading"/>
              <w:keepNext/>
              <w:rPr>
                <w:lang w:val="en-GB"/>
              </w:rPr>
            </w:pPr>
            <w:r w:rsidRPr="002B07B6">
              <w:rPr>
                <w:lang w:val="en-GB"/>
              </w:rPr>
              <w:t>Amendment</w:t>
            </w:r>
          </w:p>
        </w:tc>
      </w:tr>
      <w:tr w:rsidR="00A633C2" w:rsidRPr="002B07B6" w14:paraId="1B83321F" w14:textId="77777777" w:rsidTr="00D37CF1">
        <w:trPr>
          <w:jc w:val="center"/>
        </w:trPr>
        <w:tc>
          <w:tcPr>
            <w:tcW w:w="4876" w:type="dxa"/>
          </w:tcPr>
          <w:p w14:paraId="2E1EB37F" w14:textId="77777777" w:rsidR="00A633C2" w:rsidRPr="002B07B6" w:rsidRDefault="00A633C2" w:rsidP="00D37CF1">
            <w:pPr>
              <w:pStyle w:val="Normal6"/>
              <w:rPr>
                <w:lang w:val="en-GB"/>
              </w:rPr>
            </w:pPr>
          </w:p>
        </w:tc>
        <w:tc>
          <w:tcPr>
            <w:tcW w:w="4876" w:type="dxa"/>
          </w:tcPr>
          <w:p w14:paraId="6AD8D57E" w14:textId="77777777" w:rsidR="00A633C2" w:rsidRPr="002B07B6" w:rsidRDefault="00A633C2" w:rsidP="00D37CF1">
            <w:pPr>
              <w:pStyle w:val="Normal6"/>
              <w:rPr>
                <w:szCs w:val="24"/>
                <w:lang w:val="en-GB"/>
              </w:rPr>
            </w:pPr>
            <w:r w:rsidRPr="002B07B6">
              <w:rPr>
                <w:b/>
                <w:i/>
                <w:lang w:val="en-GB"/>
              </w:rPr>
              <w:t>(6s)</w:t>
            </w:r>
            <w:r w:rsidRPr="002B07B6">
              <w:rPr>
                <w:b/>
                <w:i/>
                <w:lang w:val="en-GB"/>
              </w:rPr>
              <w:tab/>
              <w:t>The following Article is inserted:</w:t>
            </w:r>
          </w:p>
        </w:tc>
      </w:tr>
      <w:tr w:rsidR="00A633C2" w:rsidRPr="002B07B6" w14:paraId="4E9930A4" w14:textId="77777777" w:rsidTr="00D37CF1">
        <w:trPr>
          <w:jc w:val="center"/>
        </w:trPr>
        <w:tc>
          <w:tcPr>
            <w:tcW w:w="4876" w:type="dxa"/>
          </w:tcPr>
          <w:p w14:paraId="13267FBE" w14:textId="77777777" w:rsidR="00A633C2" w:rsidRPr="002B07B6" w:rsidRDefault="00A633C2" w:rsidP="00D37CF1">
            <w:pPr>
              <w:pStyle w:val="Normal6"/>
              <w:rPr>
                <w:lang w:val="en-GB"/>
              </w:rPr>
            </w:pPr>
          </w:p>
        </w:tc>
        <w:tc>
          <w:tcPr>
            <w:tcW w:w="4876" w:type="dxa"/>
          </w:tcPr>
          <w:p w14:paraId="46FF6381" w14:textId="77777777" w:rsidR="00A633C2" w:rsidRPr="002B07B6" w:rsidRDefault="00A633C2" w:rsidP="00D37CF1">
            <w:pPr>
              <w:pStyle w:val="Normal6"/>
              <w:rPr>
                <w:szCs w:val="24"/>
                <w:lang w:val="en-GB"/>
              </w:rPr>
            </w:pPr>
            <w:r w:rsidRPr="002B07B6">
              <w:rPr>
                <w:b/>
                <w:i/>
                <w:lang w:val="en-GB"/>
              </w:rPr>
              <w:t>“Article 18ba</w:t>
            </w:r>
          </w:p>
        </w:tc>
      </w:tr>
      <w:tr w:rsidR="00A633C2" w:rsidRPr="002B07B6" w14:paraId="698155B8" w14:textId="77777777" w:rsidTr="00D37CF1">
        <w:trPr>
          <w:jc w:val="center"/>
        </w:trPr>
        <w:tc>
          <w:tcPr>
            <w:tcW w:w="4876" w:type="dxa"/>
          </w:tcPr>
          <w:p w14:paraId="65EBE92E" w14:textId="77777777" w:rsidR="00A633C2" w:rsidRPr="002B07B6" w:rsidRDefault="00A633C2" w:rsidP="00D37CF1">
            <w:pPr>
              <w:pStyle w:val="Normal6"/>
              <w:rPr>
                <w:lang w:val="en-GB"/>
              </w:rPr>
            </w:pPr>
          </w:p>
        </w:tc>
        <w:tc>
          <w:tcPr>
            <w:tcW w:w="4876" w:type="dxa"/>
          </w:tcPr>
          <w:p w14:paraId="265D6F3E" w14:textId="77777777" w:rsidR="00A633C2" w:rsidRPr="002B07B6" w:rsidRDefault="00A633C2" w:rsidP="00D37CF1">
            <w:pPr>
              <w:pStyle w:val="Normal6"/>
              <w:rPr>
                <w:szCs w:val="24"/>
                <w:lang w:val="en-GB"/>
              </w:rPr>
            </w:pPr>
            <w:r w:rsidRPr="002B07B6">
              <w:rPr>
                <w:lang w:val="en-GB"/>
              </w:rPr>
              <w:t>"</w:t>
            </w:r>
            <w:r w:rsidRPr="002B07B6">
              <w:rPr>
                <w:b/>
                <w:i/>
                <w:lang w:val="en-GB"/>
              </w:rPr>
              <w:t>1.</w:t>
            </w:r>
            <w:r w:rsidRPr="002B07B6">
              <w:rPr>
                <w:b/>
                <w:i/>
                <w:lang w:val="en-GB"/>
              </w:rPr>
              <w:tab/>
              <w:t xml:space="preserve"> By ... [one year after the date of entry into force of this amending Directive], the Commission shall, in cooperation with the Advisory Committee for Safety and Health at Work, develop guidelines to support the application of this Directive. Those guidelines shall provide, where appropriate, sector-specific responses.</w:t>
            </w:r>
          </w:p>
        </w:tc>
      </w:tr>
      <w:tr w:rsidR="00A633C2" w:rsidRPr="002B07B6" w14:paraId="7FC38D5F" w14:textId="77777777" w:rsidTr="00D37CF1">
        <w:trPr>
          <w:jc w:val="center"/>
        </w:trPr>
        <w:tc>
          <w:tcPr>
            <w:tcW w:w="4876" w:type="dxa"/>
          </w:tcPr>
          <w:p w14:paraId="21C25687" w14:textId="77777777" w:rsidR="00A633C2" w:rsidRPr="002B07B6" w:rsidRDefault="00A633C2" w:rsidP="00D37CF1">
            <w:pPr>
              <w:pStyle w:val="Normal6"/>
              <w:rPr>
                <w:lang w:val="en-GB"/>
              </w:rPr>
            </w:pPr>
          </w:p>
        </w:tc>
        <w:tc>
          <w:tcPr>
            <w:tcW w:w="4876" w:type="dxa"/>
          </w:tcPr>
          <w:p w14:paraId="377E34FD" w14:textId="77777777" w:rsidR="00A633C2" w:rsidRPr="002B07B6" w:rsidRDefault="00A633C2" w:rsidP="00D37CF1">
            <w:pPr>
              <w:pStyle w:val="Normal6"/>
              <w:rPr>
                <w:szCs w:val="24"/>
                <w:lang w:val="en-GB"/>
              </w:rPr>
            </w:pPr>
            <w:r w:rsidRPr="002B07B6">
              <w:rPr>
                <w:b/>
                <w:i/>
                <w:lang w:val="en-GB"/>
              </w:rPr>
              <w:t xml:space="preserve">2. </w:t>
            </w:r>
            <w:r w:rsidRPr="002B07B6">
              <w:rPr>
                <w:b/>
                <w:i/>
                <w:lang w:val="en-GB"/>
              </w:rPr>
              <w:tab/>
              <w:t>By... entry into force of this amending Directive, the Commission shall start the consultation process for updating the fibrous silicates within the scope of this Directive and, in that context, assess the inclusion of riebeckite, winchite, richterite and fluoro-edenite. After consulting the social partners, the Commission shall, propose necessary amendments to this Directive in a legislative proposal.</w:t>
            </w:r>
          </w:p>
        </w:tc>
      </w:tr>
      <w:tr w:rsidR="00A633C2" w:rsidRPr="002B07B6" w14:paraId="6A64FAB7" w14:textId="77777777" w:rsidTr="00D37CF1">
        <w:trPr>
          <w:jc w:val="center"/>
        </w:trPr>
        <w:tc>
          <w:tcPr>
            <w:tcW w:w="4876" w:type="dxa"/>
          </w:tcPr>
          <w:p w14:paraId="0C136FF3" w14:textId="77777777" w:rsidR="00A633C2" w:rsidRPr="002B07B6" w:rsidRDefault="00A633C2" w:rsidP="00D37CF1">
            <w:pPr>
              <w:pStyle w:val="Normal6"/>
              <w:rPr>
                <w:lang w:val="en-GB"/>
              </w:rPr>
            </w:pPr>
          </w:p>
        </w:tc>
        <w:tc>
          <w:tcPr>
            <w:tcW w:w="4876" w:type="dxa"/>
          </w:tcPr>
          <w:p w14:paraId="60BA6942" w14:textId="77777777" w:rsidR="00A633C2" w:rsidRPr="002B07B6" w:rsidRDefault="00A633C2" w:rsidP="00D37CF1">
            <w:pPr>
              <w:pStyle w:val="Normal6"/>
              <w:rPr>
                <w:szCs w:val="24"/>
                <w:lang w:val="en-GB"/>
              </w:rPr>
            </w:pPr>
            <w:r w:rsidRPr="002B07B6">
              <w:rPr>
                <w:b/>
                <w:i/>
                <w:lang w:val="en-GB"/>
              </w:rPr>
              <w:t xml:space="preserve">3. </w:t>
            </w:r>
            <w:r w:rsidRPr="002B07B6">
              <w:rPr>
                <w:b/>
                <w:i/>
                <w:lang w:val="en-GB"/>
              </w:rPr>
              <w:tab/>
              <w:t>By ... [five years after the date of entry into force of this amending Directive] and every five years thereafter, the Commission shall, after consulting the social partners, review the technological and scientific state of asbestos identification, measurement or warning technology and issue guidelines for when such technology is to be used in order to protect workers from exposure to asbestos."</w:t>
            </w:r>
          </w:p>
        </w:tc>
      </w:tr>
    </w:tbl>
    <w:p w14:paraId="3EF33458"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32BE319" w14:textId="77777777" w:rsidR="00A633C2" w:rsidRPr="002B07B6" w:rsidRDefault="00A633C2" w:rsidP="00A633C2">
      <w:r w:rsidRPr="002B07B6">
        <w:rPr>
          <w:rStyle w:val="HideTWBExt"/>
        </w:rPr>
        <w:t>&lt;/Amend&gt;</w:t>
      </w:r>
    </w:p>
    <w:p w14:paraId="15B3E25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265</w:t>
      </w:r>
      <w:r w:rsidRPr="002B07B6">
        <w:rPr>
          <w:rStyle w:val="HideTWBExt"/>
          <w:b w:val="0"/>
          <w:lang w:val="en-GB"/>
        </w:rPr>
        <w:t>&lt;/NumAm&gt;</w:t>
      </w:r>
    </w:p>
    <w:p w14:paraId="30FFF10A"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65CECBA5"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49676FED" w14:textId="77777777" w:rsidR="00A633C2" w:rsidRPr="002B07B6" w:rsidRDefault="00A633C2" w:rsidP="00A633C2">
      <w:r w:rsidRPr="002B07B6">
        <w:rPr>
          <w:rStyle w:val="HideTWBExt"/>
        </w:rPr>
        <w:t>&lt;/RepeatBlock-By&gt;</w:t>
      </w:r>
    </w:p>
    <w:p w14:paraId="203DC20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C491B5F" w14:textId="77777777" w:rsidR="00A633C2" w:rsidRPr="002B07B6" w:rsidRDefault="00A633C2" w:rsidP="00A633C2">
      <w:pPr>
        <w:pStyle w:val="NormalBold"/>
      </w:pPr>
      <w:r w:rsidRPr="002B07B6">
        <w:rPr>
          <w:rStyle w:val="HideTWBExt"/>
          <w:b w:val="0"/>
        </w:rPr>
        <w:t>&lt;Article&gt;</w:t>
      </w:r>
      <w:r w:rsidRPr="002B07B6">
        <w:t>Article 1 – paragraph 1 – point 6 s (new)</w:t>
      </w:r>
      <w:r w:rsidRPr="002B07B6">
        <w:rPr>
          <w:rStyle w:val="HideTWBExt"/>
          <w:b w:val="0"/>
        </w:rPr>
        <w:t>&lt;/Article&gt;</w:t>
      </w:r>
    </w:p>
    <w:p w14:paraId="1BABF863"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F649E98" w14:textId="77777777" w:rsidR="00A633C2" w:rsidRPr="002B07B6" w:rsidRDefault="00A633C2" w:rsidP="00A633C2">
      <w:r w:rsidRPr="002B07B6">
        <w:rPr>
          <w:rStyle w:val="HideTWBExt"/>
        </w:rPr>
        <w:t>&lt;Article2&gt;</w:t>
      </w:r>
      <w:r w:rsidRPr="002B07B6">
        <w:t>Article 18</w:t>
      </w:r>
      <w:r w:rsidR="00EA209D">
        <w:t xml:space="preserve"> </w:t>
      </w:r>
      <w:r w:rsidRPr="002B07B6">
        <w:t>b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0E303C1" w14:textId="77777777" w:rsidTr="00D37CF1">
        <w:trPr>
          <w:jc w:val="center"/>
        </w:trPr>
        <w:tc>
          <w:tcPr>
            <w:tcW w:w="9752" w:type="dxa"/>
            <w:gridSpan w:val="2"/>
          </w:tcPr>
          <w:p w14:paraId="422502A3" w14:textId="77777777" w:rsidR="00A633C2" w:rsidRPr="002B07B6" w:rsidRDefault="00A633C2" w:rsidP="00D37CF1">
            <w:pPr>
              <w:keepNext/>
            </w:pPr>
          </w:p>
        </w:tc>
      </w:tr>
      <w:tr w:rsidR="00A633C2" w:rsidRPr="002B07B6" w14:paraId="50B4782C" w14:textId="77777777" w:rsidTr="00D37CF1">
        <w:trPr>
          <w:jc w:val="center"/>
        </w:trPr>
        <w:tc>
          <w:tcPr>
            <w:tcW w:w="4876" w:type="dxa"/>
          </w:tcPr>
          <w:p w14:paraId="4013C31A"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1309AEE" w14:textId="77777777" w:rsidR="00A633C2" w:rsidRPr="002B07B6" w:rsidRDefault="00A633C2" w:rsidP="00D37CF1">
            <w:pPr>
              <w:pStyle w:val="ColumnHeading"/>
              <w:keepNext/>
              <w:rPr>
                <w:lang w:val="en-GB"/>
              </w:rPr>
            </w:pPr>
            <w:r w:rsidRPr="002B07B6">
              <w:rPr>
                <w:lang w:val="en-GB"/>
              </w:rPr>
              <w:t>Amendment</w:t>
            </w:r>
          </w:p>
        </w:tc>
      </w:tr>
      <w:tr w:rsidR="00A633C2" w:rsidRPr="002B07B6" w14:paraId="560A882C" w14:textId="77777777" w:rsidTr="00D37CF1">
        <w:trPr>
          <w:jc w:val="center"/>
        </w:trPr>
        <w:tc>
          <w:tcPr>
            <w:tcW w:w="4876" w:type="dxa"/>
          </w:tcPr>
          <w:p w14:paraId="3673166A" w14:textId="77777777" w:rsidR="00A633C2" w:rsidRPr="002B07B6" w:rsidRDefault="00A633C2" w:rsidP="00D37CF1">
            <w:pPr>
              <w:pStyle w:val="Normal6"/>
              <w:rPr>
                <w:lang w:val="en-GB"/>
              </w:rPr>
            </w:pPr>
          </w:p>
        </w:tc>
        <w:tc>
          <w:tcPr>
            <w:tcW w:w="4876" w:type="dxa"/>
          </w:tcPr>
          <w:p w14:paraId="782F9F98" w14:textId="77777777" w:rsidR="00A633C2" w:rsidRPr="002B07B6" w:rsidRDefault="00A633C2" w:rsidP="00D37CF1">
            <w:pPr>
              <w:pStyle w:val="Normal6"/>
              <w:rPr>
                <w:szCs w:val="24"/>
                <w:lang w:val="en-GB"/>
              </w:rPr>
            </w:pPr>
            <w:r w:rsidRPr="002B07B6">
              <w:rPr>
                <w:b/>
                <w:i/>
                <w:lang w:val="en-GB"/>
              </w:rPr>
              <w:t>(6s)</w:t>
            </w:r>
            <w:r w:rsidRPr="002B07B6">
              <w:rPr>
                <w:b/>
                <w:i/>
                <w:lang w:val="en-GB"/>
              </w:rPr>
              <w:tab/>
              <w:t>The following Article is inserted:</w:t>
            </w:r>
          </w:p>
        </w:tc>
      </w:tr>
      <w:tr w:rsidR="00A633C2" w:rsidRPr="002B07B6" w14:paraId="72DF5384" w14:textId="77777777" w:rsidTr="00D37CF1">
        <w:trPr>
          <w:jc w:val="center"/>
        </w:trPr>
        <w:tc>
          <w:tcPr>
            <w:tcW w:w="4876" w:type="dxa"/>
          </w:tcPr>
          <w:p w14:paraId="6D16E6DC" w14:textId="77777777" w:rsidR="00A633C2" w:rsidRPr="002B07B6" w:rsidRDefault="00A633C2" w:rsidP="00D37CF1">
            <w:pPr>
              <w:pStyle w:val="Normal6"/>
              <w:rPr>
                <w:lang w:val="en-GB"/>
              </w:rPr>
            </w:pPr>
          </w:p>
        </w:tc>
        <w:tc>
          <w:tcPr>
            <w:tcW w:w="4876" w:type="dxa"/>
          </w:tcPr>
          <w:p w14:paraId="22A36ED3" w14:textId="77777777" w:rsidR="00A633C2" w:rsidRPr="002B07B6" w:rsidRDefault="00A633C2" w:rsidP="00D37CF1">
            <w:pPr>
              <w:pStyle w:val="Normal6"/>
              <w:rPr>
                <w:szCs w:val="24"/>
                <w:lang w:val="en-GB"/>
              </w:rPr>
            </w:pPr>
            <w:r w:rsidRPr="002B07B6">
              <w:rPr>
                <w:b/>
                <w:i/>
                <w:lang w:val="en-GB"/>
              </w:rPr>
              <w:t>“Article 18 ba</w:t>
            </w:r>
          </w:p>
        </w:tc>
      </w:tr>
      <w:tr w:rsidR="00A633C2" w:rsidRPr="002B07B6" w14:paraId="796BCAE1" w14:textId="77777777" w:rsidTr="00D37CF1">
        <w:trPr>
          <w:jc w:val="center"/>
        </w:trPr>
        <w:tc>
          <w:tcPr>
            <w:tcW w:w="4876" w:type="dxa"/>
          </w:tcPr>
          <w:p w14:paraId="7C93D800" w14:textId="77777777" w:rsidR="00A633C2" w:rsidRPr="002B07B6" w:rsidRDefault="00A633C2" w:rsidP="00D37CF1">
            <w:pPr>
              <w:pStyle w:val="Normal6"/>
              <w:rPr>
                <w:lang w:val="en-GB"/>
              </w:rPr>
            </w:pPr>
          </w:p>
        </w:tc>
        <w:tc>
          <w:tcPr>
            <w:tcW w:w="4876" w:type="dxa"/>
          </w:tcPr>
          <w:p w14:paraId="4ED26B50" w14:textId="77777777" w:rsidR="00A633C2" w:rsidRPr="002B07B6" w:rsidRDefault="00A633C2" w:rsidP="00D37CF1">
            <w:pPr>
              <w:pStyle w:val="Normal6"/>
              <w:rPr>
                <w:szCs w:val="24"/>
                <w:lang w:val="en-GB"/>
              </w:rPr>
            </w:pPr>
            <w:r w:rsidRPr="002B07B6">
              <w:rPr>
                <w:b/>
                <w:i/>
                <w:lang w:val="en-GB"/>
              </w:rPr>
              <w:t>1.</w:t>
            </w:r>
            <w:r w:rsidRPr="002B07B6">
              <w:rPr>
                <w:b/>
                <w:i/>
                <w:lang w:val="en-GB"/>
              </w:rPr>
              <w:tab/>
              <w:t>By ... [one year after the date of entry into force of this amending Directive], the Commission shall, in cooperation with the Advisory Committee for Safety and Health at Work, develop guidelines to support the application of this Directive. Those guidelines shall provide, where appropriate, sector-specific responses.</w:t>
            </w:r>
          </w:p>
        </w:tc>
      </w:tr>
      <w:tr w:rsidR="00A633C2" w:rsidRPr="002B07B6" w14:paraId="3846B9A1" w14:textId="77777777" w:rsidTr="00D37CF1">
        <w:trPr>
          <w:jc w:val="center"/>
        </w:trPr>
        <w:tc>
          <w:tcPr>
            <w:tcW w:w="4876" w:type="dxa"/>
          </w:tcPr>
          <w:p w14:paraId="37530C61" w14:textId="77777777" w:rsidR="00A633C2" w:rsidRPr="002B07B6" w:rsidRDefault="00A633C2" w:rsidP="00D37CF1">
            <w:pPr>
              <w:pStyle w:val="Normal6"/>
              <w:rPr>
                <w:lang w:val="en-GB"/>
              </w:rPr>
            </w:pPr>
          </w:p>
        </w:tc>
        <w:tc>
          <w:tcPr>
            <w:tcW w:w="4876" w:type="dxa"/>
          </w:tcPr>
          <w:p w14:paraId="080EBBC9" w14:textId="77777777" w:rsidR="00A633C2" w:rsidRPr="002B07B6" w:rsidRDefault="00A633C2" w:rsidP="00D37CF1">
            <w:pPr>
              <w:pStyle w:val="Normal6"/>
              <w:rPr>
                <w:szCs w:val="24"/>
                <w:lang w:val="en-GB"/>
              </w:rPr>
            </w:pPr>
            <w:r w:rsidRPr="002B07B6">
              <w:rPr>
                <w:b/>
                <w:i/>
                <w:lang w:val="en-GB"/>
              </w:rPr>
              <w:t xml:space="preserve">2. </w:t>
            </w:r>
            <w:r w:rsidRPr="002B07B6">
              <w:rPr>
                <w:b/>
                <w:i/>
                <w:lang w:val="en-GB"/>
              </w:rPr>
              <w:tab/>
              <w:t>By entry into force of this amending Directive, the Commission shall start the consultation process for updating the fibrous silicates within the scope of this Directive and, in that context, assess the inclusion of riebeckite, winchite, richterite, fluoro-edenite. After consulting the social partners, the Commission shall, propose necessary amendments to this Directive in a legislative proposal.</w:t>
            </w:r>
          </w:p>
        </w:tc>
      </w:tr>
      <w:tr w:rsidR="00A633C2" w:rsidRPr="002B07B6" w14:paraId="4C1A55CA" w14:textId="77777777" w:rsidTr="00D37CF1">
        <w:trPr>
          <w:jc w:val="center"/>
        </w:trPr>
        <w:tc>
          <w:tcPr>
            <w:tcW w:w="4876" w:type="dxa"/>
          </w:tcPr>
          <w:p w14:paraId="0C4C2464" w14:textId="77777777" w:rsidR="00A633C2" w:rsidRPr="002B07B6" w:rsidRDefault="00A633C2" w:rsidP="00D37CF1">
            <w:pPr>
              <w:pStyle w:val="Normal6"/>
              <w:rPr>
                <w:lang w:val="en-GB"/>
              </w:rPr>
            </w:pPr>
          </w:p>
        </w:tc>
        <w:tc>
          <w:tcPr>
            <w:tcW w:w="4876" w:type="dxa"/>
          </w:tcPr>
          <w:p w14:paraId="601CCE11" w14:textId="77777777" w:rsidR="00A633C2" w:rsidRPr="002B07B6" w:rsidRDefault="00A633C2" w:rsidP="00D37CF1">
            <w:pPr>
              <w:pStyle w:val="Normal6"/>
              <w:rPr>
                <w:szCs w:val="24"/>
                <w:lang w:val="en-GB"/>
              </w:rPr>
            </w:pPr>
            <w:r w:rsidRPr="002B07B6">
              <w:rPr>
                <w:b/>
                <w:i/>
                <w:lang w:val="en-GB"/>
              </w:rPr>
              <w:t xml:space="preserve">3. </w:t>
            </w:r>
            <w:r w:rsidRPr="002B07B6">
              <w:rPr>
                <w:b/>
                <w:i/>
                <w:lang w:val="en-GB"/>
              </w:rPr>
              <w:tab/>
              <w:t>By ... [five years after the date of entry into force of this amending Directive] and every five years thereafter, the Commission shall, after consulting the social partners, review the technological and scientific state of asbestos identification, measurement or warning technology and issue guidelines for when such technology is to be used in order to protect workers from exposure to asbestos.”</w:t>
            </w:r>
          </w:p>
        </w:tc>
      </w:tr>
    </w:tbl>
    <w:p w14:paraId="295A0AA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E56EA66" w14:textId="77777777" w:rsidR="00A633C2" w:rsidRPr="002B07B6" w:rsidRDefault="00A633C2" w:rsidP="00A633C2">
      <w:r w:rsidRPr="002B07B6">
        <w:rPr>
          <w:rStyle w:val="HideTWBExt"/>
        </w:rPr>
        <w:t>&lt;/Amend&gt;</w:t>
      </w:r>
    </w:p>
    <w:p w14:paraId="676B4D6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266</w:t>
      </w:r>
      <w:r w:rsidRPr="002B07B6">
        <w:rPr>
          <w:rStyle w:val="HideTWBExt"/>
          <w:b w:val="0"/>
          <w:lang w:val="en-GB"/>
        </w:rPr>
        <w:t>&lt;/NumAm&gt;</w:t>
      </w:r>
    </w:p>
    <w:p w14:paraId="1A8650E7"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2DDA5C86" w14:textId="77777777" w:rsidR="00A633C2" w:rsidRPr="002B07B6" w:rsidRDefault="00A633C2" w:rsidP="00A633C2">
      <w:r w:rsidRPr="002B07B6">
        <w:rPr>
          <w:rStyle w:val="HideTWBExt"/>
        </w:rPr>
        <w:t>&lt;/RepeatBlock-By&gt;</w:t>
      </w:r>
    </w:p>
    <w:p w14:paraId="2D1C59C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3ACB348" w14:textId="77777777" w:rsidR="00A633C2" w:rsidRPr="002B07B6" w:rsidRDefault="00A633C2" w:rsidP="00A633C2">
      <w:pPr>
        <w:pStyle w:val="NormalBold"/>
      </w:pPr>
      <w:r w:rsidRPr="002B07B6">
        <w:rPr>
          <w:rStyle w:val="HideTWBExt"/>
          <w:b w:val="0"/>
        </w:rPr>
        <w:t>&lt;Article&gt;</w:t>
      </w:r>
      <w:r w:rsidRPr="002B07B6">
        <w:t>Article 1 – paragraph 1 – point 6 t (new)</w:t>
      </w:r>
      <w:r w:rsidRPr="002B07B6">
        <w:rPr>
          <w:rStyle w:val="HideTWBExt"/>
          <w:b w:val="0"/>
        </w:rPr>
        <w:t>&lt;/Article&gt;</w:t>
      </w:r>
    </w:p>
    <w:p w14:paraId="0366AD66"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516C62C" w14:textId="77777777" w:rsidR="00A633C2" w:rsidRPr="002B07B6" w:rsidRDefault="00A633C2" w:rsidP="00A633C2">
      <w:r w:rsidRPr="002B07B6">
        <w:rPr>
          <w:rStyle w:val="HideTWBExt"/>
        </w:rPr>
        <w:t>&lt;Article2&gt;</w:t>
      </w:r>
      <w:r w:rsidRPr="002B07B6">
        <w:t>Article 19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A7CD111" w14:textId="77777777" w:rsidTr="00D37CF1">
        <w:trPr>
          <w:jc w:val="center"/>
        </w:trPr>
        <w:tc>
          <w:tcPr>
            <w:tcW w:w="9752" w:type="dxa"/>
            <w:gridSpan w:val="2"/>
          </w:tcPr>
          <w:p w14:paraId="25BD4E98" w14:textId="77777777" w:rsidR="00A633C2" w:rsidRPr="002B07B6" w:rsidRDefault="00A633C2" w:rsidP="00D37CF1">
            <w:pPr>
              <w:keepNext/>
            </w:pPr>
          </w:p>
        </w:tc>
      </w:tr>
      <w:tr w:rsidR="00A633C2" w:rsidRPr="002B07B6" w14:paraId="58DBF017" w14:textId="77777777" w:rsidTr="00D37CF1">
        <w:trPr>
          <w:jc w:val="center"/>
        </w:trPr>
        <w:tc>
          <w:tcPr>
            <w:tcW w:w="4876" w:type="dxa"/>
          </w:tcPr>
          <w:p w14:paraId="516D6DB0"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6E15E415" w14:textId="77777777" w:rsidR="00A633C2" w:rsidRPr="002B07B6" w:rsidRDefault="00A633C2" w:rsidP="00D37CF1">
            <w:pPr>
              <w:pStyle w:val="ColumnHeading"/>
              <w:keepNext/>
              <w:rPr>
                <w:lang w:val="en-GB"/>
              </w:rPr>
            </w:pPr>
            <w:r w:rsidRPr="002B07B6">
              <w:rPr>
                <w:lang w:val="en-GB"/>
              </w:rPr>
              <w:t>Amendment</w:t>
            </w:r>
          </w:p>
        </w:tc>
      </w:tr>
      <w:tr w:rsidR="00A633C2" w:rsidRPr="002B07B6" w14:paraId="15BC344B" w14:textId="77777777" w:rsidTr="00D37CF1">
        <w:trPr>
          <w:jc w:val="center"/>
        </w:trPr>
        <w:tc>
          <w:tcPr>
            <w:tcW w:w="4876" w:type="dxa"/>
          </w:tcPr>
          <w:p w14:paraId="089682F1" w14:textId="77777777" w:rsidR="00A633C2" w:rsidRPr="002B07B6" w:rsidRDefault="00A633C2" w:rsidP="00D37CF1">
            <w:pPr>
              <w:pStyle w:val="Normal6"/>
              <w:rPr>
                <w:lang w:val="en-GB"/>
              </w:rPr>
            </w:pPr>
          </w:p>
        </w:tc>
        <w:tc>
          <w:tcPr>
            <w:tcW w:w="4876" w:type="dxa"/>
          </w:tcPr>
          <w:p w14:paraId="112A1033" w14:textId="77777777" w:rsidR="00A633C2" w:rsidRPr="002B07B6" w:rsidRDefault="00A633C2" w:rsidP="00D37CF1">
            <w:pPr>
              <w:pStyle w:val="Normal6"/>
              <w:rPr>
                <w:szCs w:val="24"/>
                <w:lang w:val="en-GB"/>
              </w:rPr>
            </w:pPr>
            <w:r w:rsidRPr="002B07B6">
              <w:rPr>
                <w:b/>
                <w:i/>
                <w:lang w:val="en-GB"/>
              </w:rPr>
              <w:t>(6t)</w:t>
            </w:r>
            <w:r w:rsidRPr="002B07B6">
              <w:rPr>
                <w:b/>
                <w:i/>
                <w:lang w:val="en-GB"/>
              </w:rPr>
              <w:tab/>
              <w:t>In</w:t>
            </w:r>
            <w:r w:rsidRPr="002B07B6">
              <w:rPr>
                <w:lang w:val="en-GB"/>
              </w:rPr>
              <w:t xml:space="preserve"> </w:t>
            </w:r>
            <w:r w:rsidRPr="002B07B6">
              <w:rPr>
                <w:b/>
                <w:i/>
                <w:lang w:val="en-GB"/>
              </w:rPr>
              <w:t>Article</w:t>
            </w:r>
            <w:r w:rsidRPr="002B07B6">
              <w:rPr>
                <w:lang w:val="en-GB"/>
              </w:rPr>
              <w:t xml:space="preserve"> </w:t>
            </w:r>
            <w:r w:rsidRPr="002B07B6">
              <w:rPr>
                <w:b/>
                <w:i/>
                <w:lang w:val="en-GB"/>
              </w:rPr>
              <w:t>19, paragraph 1 is deleted</w:t>
            </w:r>
          </w:p>
        </w:tc>
      </w:tr>
      <w:tr w:rsidR="00A633C2" w:rsidRPr="002B07B6" w14:paraId="63D12CF2" w14:textId="77777777" w:rsidTr="00D37CF1">
        <w:trPr>
          <w:jc w:val="center"/>
        </w:trPr>
        <w:tc>
          <w:tcPr>
            <w:tcW w:w="4876" w:type="dxa"/>
          </w:tcPr>
          <w:p w14:paraId="702EEAD3" w14:textId="77777777" w:rsidR="00A633C2" w:rsidRPr="002B07B6" w:rsidRDefault="00A633C2" w:rsidP="00D37CF1">
            <w:pPr>
              <w:pStyle w:val="Normal6"/>
              <w:rPr>
                <w:lang w:val="en-GB"/>
              </w:rPr>
            </w:pPr>
            <w:r w:rsidRPr="002B07B6">
              <w:rPr>
                <w:b/>
                <w:i/>
                <w:lang w:val="en-GB"/>
              </w:rPr>
              <w:t xml:space="preserve">1. </w:t>
            </w:r>
            <w:r w:rsidRPr="002B07B6">
              <w:rPr>
                <w:b/>
                <w:i/>
                <w:lang w:val="en-GB"/>
              </w:rPr>
              <w:tab/>
              <w:t>Subject to</w:t>
            </w:r>
            <w:r w:rsidRPr="002B07B6">
              <w:rPr>
                <w:lang w:val="en-GB"/>
              </w:rPr>
              <w:t xml:space="preserve"> </w:t>
            </w:r>
            <w:r w:rsidRPr="002B07B6">
              <w:rPr>
                <w:b/>
                <w:i/>
                <w:lang w:val="en-GB"/>
              </w:rPr>
              <w:t>Article</w:t>
            </w:r>
            <w:r w:rsidRPr="002B07B6">
              <w:rPr>
                <w:lang w:val="en-GB"/>
              </w:rPr>
              <w:t xml:space="preserve"> </w:t>
            </w:r>
            <w:r w:rsidRPr="002B07B6">
              <w:rPr>
                <w:b/>
                <w:i/>
                <w:lang w:val="en-GB"/>
              </w:rPr>
              <w:t>3(3), the measures referred to in paragraphs 2, 3 and 4 shall be taken.</w:t>
            </w:r>
          </w:p>
        </w:tc>
        <w:tc>
          <w:tcPr>
            <w:tcW w:w="4876" w:type="dxa"/>
          </w:tcPr>
          <w:p w14:paraId="52F388BA" w14:textId="77777777" w:rsidR="00A633C2" w:rsidRPr="002B07B6" w:rsidRDefault="00A633C2" w:rsidP="00D37CF1">
            <w:pPr>
              <w:pStyle w:val="Normal6"/>
              <w:rPr>
                <w:szCs w:val="24"/>
                <w:lang w:val="en-GB"/>
              </w:rPr>
            </w:pPr>
          </w:p>
        </w:tc>
      </w:tr>
    </w:tbl>
    <w:p w14:paraId="6AB636E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B65007A" w14:textId="77777777" w:rsidR="00A633C2" w:rsidRPr="002B07B6" w:rsidRDefault="00A633C2" w:rsidP="00A633C2">
      <w:r w:rsidRPr="002B07B6">
        <w:rPr>
          <w:rStyle w:val="HideTWBExt"/>
        </w:rPr>
        <w:t>&lt;/Amend&gt;</w:t>
      </w:r>
    </w:p>
    <w:p w14:paraId="1CD029E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267</w:t>
      </w:r>
      <w:r w:rsidRPr="002B07B6">
        <w:rPr>
          <w:rStyle w:val="HideTWBExt"/>
          <w:b w:val="0"/>
          <w:lang w:val="en-GB"/>
        </w:rPr>
        <w:t>&lt;/NumAm&gt;</w:t>
      </w:r>
    </w:p>
    <w:p w14:paraId="78E36364"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4668FE8B"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44FA0738" w14:textId="77777777" w:rsidR="00A633C2" w:rsidRPr="002B07B6" w:rsidRDefault="00A633C2" w:rsidP="00A633C2">
      <w:r w:rsidRPr="002B07B6">
        <w:rPr>
          <w:rStyle w:val="HideTWBExt"/>
        </w:rPr>
        <w:t>&lt;/RepeatBlock-By&gt;</w:t>
      </w:r>
    </w:p>
    <w:p w14:paraId="46F3B85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EF31ED9" w14:textId="77777777" w:rsidR="00A633C2" w:rsidRPr="002B07B6" w:rsidRDefault="00A633C2" w:rsidP="00A633C2">
      <w:pPr>
        <w:pStyle w:val="NormalBold"/>
      </w:pPr>
      <w:r w:rsidRPr="002B07B6">
        <w:rPr>
          <w:rStyle w:val="HideTWBExt"/>
          <w:b w:val="0"/>
        </w:rPr>
        <w:t>&lt;Article&gt;</w:t>
      </w:r>
      <w:r w:rsidRPr="002B07B6">
        <w:t>Article 1 – paragraph 1 – point 6 t (new)</w:t>
      </w:r>
      <w:r w:rsidRPr="002B07B6">
        <w:rPr>
          <w:rStyle w:val="HideTWBExt"/>
          <w:b w:val="0"/>
        </w:rPr>
        <w:t>&lt;/Article&gt;</w:t>
      </w:r>
    </w:p>
    <w:p w14:paraId="1FF3246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4DC763E5" w14:textId="77777777" w:rsidR="00A633C2" w:rsidRPr="002B07B6" w:rsidRDefault="00A633C2" w:rsidP="00A633C2">
      <w:r w:rsidRPr="002B07B6">
        <w:rPr>
          <w:rStyle w:val="HideTWBExt"/>
        </w:rPr>
        <w:t>&lt;Article2&gt;</w:t>
      </w:r>
      <w:r w:rsidRPr="002B07B6">
        <w:t>Article 19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FDCEB92" w14:textId="77777777" w:rsidTr="00D37CF1">
        <w:trPr>
          <w:jc w:val="center"/>
        </w:trPr>
        <w:tc>
          <w:tcPr>
            <w:tcW w:w="9752" w:type="dxa"/>
            <w:gridSpan w:val="2"/>
          </w:tcPr>
          <w:p w14:paraId="75502D0B" w14:textId="77777777" w:rsidR="00A633C2" w:rsidRPr="002B07B6" w:rsidRDefault="00A633C2" w:rsidP="00D37CF1">
            <w:pPr>
              <w:keepNext/>
            </w:pPr>
          </w:p>
        </w:tc>
      </w:tr>
      <w:tr w:rsidR="00A633C2" w:rsidRPr="002B07B6" w14:paraId="6613645C" w14:textId="77777777" w:rsidTr="00D37CF1">
        <w:trPr>
          <w:jc w:val="center"/>
        </w:trPr>
        <w:tc>
          <w:tcPr>
            <w:tcW w:w="4876" w:type="dxa"/>
          </w:tcPr>
          <w:p w14:paraId="7945FB28"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0CC11370" w14:textId="77777777" w:rsidR="00A633C2" w:rsidRPr="002B07B6" w:rsidRDefault="00A633C2" w:rsidP="00D37CF1">
            <w:pPr>
              <w:pStyle w:val="ColumnHeading"/>
              <w:keepNext/>
              <w:rPr>
                <w:lang w:val="en-GB"/>
              </w:rPr>
            </w:pPr>
            <w:r w:rsidRPr="002B07B6">
              <w:rPr>
                <w:lang w:val="en-GB"/>
              </w:rPr>
              <w:t>Amendment</w:t>
            </w:r>
          </w:p>
        </w:tc>
      </w:tr>
      <w:tr w:rsidR="00A633C2" w:rsidRPr="002B07B6" w14:paraId="6269FEAA" w14:textId="77777777" w:rsidTr="00D37CF1">
        <w:trPr>
          <w:jc w:val="center"/>
        </w:trPr>
        <w:tc>
          <w:tcPr>
            <w:tcW w:w="4876" w:type="dxa"/>
          </w:tcPr>
          <w:p w14:paraId="10FE11DD" w14:textId="77777777" w:rsidR="00A633C2" w:rsidRPr="002B07B6" w:rsidRDefault="00A633C2" w:rsidP="00D37CF1">
            <w:pPr>
              <w:pStyle w:val="Normal6"/>
              <w:rPr>
                <w:lang w:val="en-GB"/>
              </w:rPr>
            </w:pPr>
          </w:p>
        </w:tc>
        <w:tc>
          <w:tcPr>
            <w:tcW w:w="4876" w:type="dxa"/>
          </w:tcPr>
          <w:p w14:paraId="7E000919" w14:textId="77777777" w:rsidR="00A633C2" w:rsidRPr="002B07B6" w:rsidRDefault="00A633C2" w:rsidP="00D37CF1">
            <w:pPr>
              <w:pStyle w:val="Normal6"/>
              <w:rPr>
                <w:szCs w:val="24"/>
                <w:lang w:val="en-GB"/>
              </w:rPr>
            </w:pPr>
            <w:r w:rsidRPr="002B07B6">
              <w:rPr>
                <w:b/>
                <w:i/>
                <w:lang w:val="en-GB"/>
              </w:rPr>
              <w:t>(6t)</w:t>
            </w:r>
            <w:r w:rsidRPr="002B07B6">
              <w:rPr>
                <w:b/>
                <w:i/>
                <w:lang w:val="en-GB"/>
              </w:rPr>
              <w:tab/>
              <w:t>in</w:t>
            </w:r>
            <w:r w:rsidRPr="002B07B6">
              <w:rPr>
                <w:lang w:val="en-GB"/>
              </w:rPr>
              <w:t xml:space="preserve"> </w:t>
            </w:r>
            <w:r w:rsidRPr="002B07B6">
              <w:rPr>
                <w:b/>
                <w:i/>
                <w:lang w:val="en-GB"/>
              </w:rPr>
              <w:t>Article</w:t>
            </w:r>
            <w:r w:rsidRPr="002B07B6">
              <w:rPr>
                <w:lang w:val="en-GB"/>
              </w:rPr>
              <w:t xml:space="preserve"> </w:t>
            </w:r>
            <w:r w:rsidRPr="002B07B6">
              <w:rPr>
                <w:b/>
                <w:i/>
                <w:lang w:val="en-GB"/>
              </w:rPr>
              <w:t>19, paragraph 1 is deleted</w:t>
            </w:r>
          </w:p>
        </w:tc>
      </w:tr>
      <w:tr w:rsidR="00A633C2" w:rsidRPr="002B07B6" w14:paraId="1267D9D2" w14:textId="77777777" w:rsidTr="00D37CF1">
        <w:trPr>
          <w:jc w:val="center"/>
        </w:trPr>
        <w:tc>
          <w:tcPr>
            <w:tcW w:w="4876" w:type="dxa"/>
          </w:tcPr>
          <w:p w14:paraId="175B9FE5" w14:textId="77777777" w:rsidR="00A633C2" w:rsidRPr="002B07B6" w:rsidRDefault="00A633C2" w:rsidP="00D37CF1">
            <w:pPr>
              <w:pStyle w:val="Normal6"/>
              <w:rPr>
                <w:lang w:val="en-GB"/>
              </w:rPr>
            </w:pPr>
            <w:r w:rsidRPr="002B07B6">
              <w:rPr>
                <w:b/>
                <w:i/>
                <w:lang w:val="en-GB"/>
              </w:rPr>
              <w:t>1.</w:t>
            </w:r>
            <w:r w:rsidRPr="002B07B6">
              <w:rPr>
                <w:b/>
                <w:i/>
                <w:lang w:val="en-GB"/>
              </w:rPr>
              <w:tab/>
              <w:t>Subject to</w:t>
            </w:r>
            <w:r w:rsidRPr="002B07B6">
              <w:rPr>
                <w:lang w:val="en-GB"/>
              </w:rPr>
              <w:t xml:space="preserve"> </w:t>
            </w:r>
            <w:r w:rsidRPr="002B07B6">
              <w:rPr>
                <w:b/>
                <w:i/>
                <w:lang w:val="en-GB"/>
              </w:rPr>
              <w:t>Article</w:t>
            </w:r>
            <w:r w:rsidRPr="002B07B6">
              <w:rPr>
                <w:lang w:val="en-GB"/>
              </w:rPr>
              <w:t xml:space="preserve"> </w:t>
            </w:r>
            <w:r w:rsidRPr="002B07B6">
              <w:rPr>
                <w:b/>
                <w:i/>
                <w:lang w:val="en-GB"/>
              </w:rPr>
              <w:t>3(3), the measures referred to in paragraphs 2, 3 and 4 shall be taken</w:t>
            </w:r>
            <w:r w:rsidRPr="002B07B6">
              <w:rPr>
                <w:lang w:val="en-GB"/>
              </w:rPr>
              <w:t>.</w:t>
            </w:r>
          </w:p>
        </w:tc>
        <w:tc>
          <w:tcPr>
            <w:tcW w:w="4876" w:type="dxa"/>
          </w:tcPr>
          <w:p w14:paraId="3111C964" w14:textId="77777777" w:rsidR="00A633C2" w:rsidRPr="002B07B6" w:rsidRDefault="00A633C2" w:rsidP="00D37CF1">
            <w:pPr>
              <w:pStyle w:val="Normal6"/>
              <w:rPr>
                <w:szCs w:val="24"/>
                <w:lang w:val="en-GB"/>
              </w:rPr>
            </w:pPr>
          </w:p>
        </w:tc>
      </w:tr>
    </w:tbl>
    <w:p w14:paraId="351C149F"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14FEE9B" w14:textId="77777777" w:rsidR="00A633C2" w:rsidRPr="002B07B6" w:rsidRDefault="00A633C2" w:rsidP="00A633C2">
      <w:r w:rsidRPr="002B07B6">
        <w:rPr>
          <w:rStyle w:val="HideTWBExt"/>
        </w:rPr>
        <w:t>&lt;/Amend&gt;</w:t>
      </w:r>
    </w:p>
    <w:p w14:paraId="428177C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268</w:t>
      </w:r>
      <w:r w:rsidRPr="002B07B6">
        <w:rPr>
          <w:rStyle w:val="HideTWBExt"/>
          <w:b w:val="0"/>
          <w:lang w:val="en-GB"/>
        </w:rPr>
        <w:t>&lt;/NumAm&gt;</w:t>
      </w:r>
    </w:p>
    <w:p w14:paraId="7BDD6528"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777EBB7F" w14:textId="77777777" w:rsidR="00A633C2" w:rsidRPr="002B07B6" w:rsidRDefault="00A633C2" w:rsidP="00A633C2">
      <w:r w:rsidRPr="002B07B6">
        <w:rPr>
          <w:rStyle w:val="HideTWBExt"/>
        </w:rPr>
        <w:t>&lt;/RepeatBlock-By&gt;</w:t>
      </w:r>
    </w:p>
    <w:p w14:paraId="53EBDCA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A7D4465" w14:textId="77777777" w:rsidR="00A633C2" w:rsidRPr="002B07B6" w:rsidRDefault="00A633C2" w:rsidP="00A633C2">
      <w:pPr>
        <w:pStyle w:val="NormalBold"/>
      </w:pPr>
      <w:r w:rsidRPr="002B07B6">
        <w:rPr>
          <w:rStyle w:val="HideTWBExt"/>
          <w:b w:val="0"/>
        </w:rPr>
        <w:t>&lt;Article&gt;</w:t>
      </w:r>
      <w:r w:rsidRPr="002B07B6">
        <w:t>Article 1 – paragraph 1 – point 6 t (new)</w:t>
      </w:r>
      <w:r w:rsidRPr="002B07B6">
        <w:rPr>
          <w:rStyle w:val="HideTWBExt"/>
          <w:b w:val="0"/>
        </w:rPr>
        <w:t>&lt;/Article&gt;</w:t>
      </w:r>
    </w:p>
    <w:p w14:paraId="52B599F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BE0EA02" w14:textId="77777777" w:rsidR="00A633C2" w:rsidRPr="002B07B6" w:rsidRDefault="00A633C2" w:rsidP="00A633C2">
      <w:r w:rsidRPr="002B07B6">
        <w:rPr>
          <w:rStyle w:val="HideTWBExt"/>
        </w:rPr>
        <w:t>&lt;Article2&gt;</w:t>
      </w:r>
      <w:r w:rsidRPr="002B07B6">
        <w:t>Article 19 – paragraph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501A139" w14:textId="77777777" w:rsidTr="00D37CF1">
        <w:trPr>
          <w:jc w:val="center"/>
        </w:trPr>
        <w:tc>
          <w:tcPr>
            <w:tcW w:w="9752" w:type="dxa"/>
            <w:gridSpan w:val="2"/>
          </w:tcPr>
          <w:p w14:paraId="1E7E0E91" w14:textId="77777777" w:rsidR="00A633C2" w:rsidRPr="002B07B6" w:rsidRDefault="00A633C2" w:rsidP="00D37CF1">
            <w:pPr>
              <w:keepNext/>
            </w:pPr>
          </w:p>
        </w:tc>
      </w:tr>
      <w:tr w:rsidR="00A633C2" w:rsidRPr="002B07B6" w14:paraId="3E41D709" w14:textId="77777777" w:rsidTr="00D37CF1">
        <w:trPr>
          <w:jc w:val="center"/>
        </w:trPr>
        <w:tc>
          <w:tcPr>
            <w:tcW w:w="4876" w:type="dxa"/>
          </w:tcPr>
          <w:p w14:paraId="0A92EBAA"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41679813" w14:textId="77777777" w:rsidR="00A633C2" w:rsidRPr="002B07B6" w:rsidRDefault="00A633C2" w:rsidP="00D37CF1">
            <w:pPr>
              <w:pStyle w:val="ColumnHeading"/>
              <w:keepNext/>
              <w:rPr>
                <w:lang w:val="en-GB"/>
              </w:rPr>
            </w:pPr>
            <w:r w:rsidRPr="002B07B6">
              <w:rPr>
                <w:lang w:val="en-GB"/>
              </w:rPr>
              <w:t>Amendment</w:t>
            </w:r>
          </w:p>
        </w:tc>
      </w:tr>
      <w:tr w:rsidR="00A633C2" w:rsidRPr="002B07B6" w14:paraId="0C0EDC23" w14:textId="77777777" w:rsidTr="00D37CF1">
        <w:trPr>
          <w:jc w:val="center"/>
        </w:trPr>
        <w:tc>
          <w:tcPr>
            <w:tcW w:w="4876" w:type="dxa"/>
          </w:tcPr>
          <w:p w14:paraId="7EE34EB4" w14:textId="77777777" w:rsidR="00A633C2" w:rsidRPr="002B07B6" w:rsidRDefault="00A633C2" w:rsidP="00D37CF1">
            <w:pPr>
              <w:pStyle w:val="Normal6"/>
              <w:rPr>
                <w:lang w:val="en-GB"/>
              </w:rPr>
            </w:pPr>
          </w:p>
        </w:tc>
        <w:tc>
          <w:tcPr>
            <w:tcW w:w="4876" w:type="dxa"/>
          </w:tcPr>
          <w:p w14:paraId="714F58CE" w14:textId="77777777" w:rsidR="00A633C2" w:rsidRPr="002B07B6" w:rsidRDefault="00A633C2" w:rsidP="00D37CF1">
            <w:pPr>
              <w:pStyle w:val="Normal6"/>
              <w:rPr>
                <w:szCs w:val="24"/>
                <w:lang w:val="en-GB"/>
              </w:rPr>
            </w:pPr>
            <w:r w:rsidRPr="002B07B6">
              <w:rPr>
                <w:b/>
                <w:i/>
                <w:lang w:val="en-GB"/>
              </w:rPr>
              <w:t>(6t)</w:t>
            </w:r>
            <w:r w:rsidRPr="002B07B6">
              <w:rPr>
                <w:b/>
                <w:i/>
                <w:lang w:val="en-GB"/>
              </w:rPr>
              <w:tab/>
              <w:t>In Article 19, paragraph 1 is deleted</w:t>
            </w:r>
          </w:p>
        </w:tc>
      </w:tr>
      <w:tr w:rsidR="00A633C2" w:rsidRPr="002B07B6" w14:paraId="2E40F67A" w14:textId="77777777" w:rsidTr="00D37CF1">
        <w:trPr>
          <w:jc w:val="center"/>
        </w:trPr>
        <w:tc>
          <w:tcPr>
            <w:tcW w:w="4876" w:type="dxa"/>
          </w:tcPr>
          <w:p w14:paraId="311FE396" w14:textId="77777777" w:rsidR="00A633C2" w:rsidRPr="002B07B6" w:rsidRDefault="00A633C2" w:rsidP="00D37CF1">
            <w:pPr>
              <w:pStyle w:val="Normal6"/>
              <w:rPr>
                <w:b/>
                <w:i/>
                <w:lang w:val="en-GB"/>
              </w:rPr>
            </w:pPr>
            <w:r w:rsidRPr="002B07B6">
              <w:rPr>
                <w:b/>
                <w:i/>
                <w:lang w:val="en-GB"/>
              </w:rPr>
              <w:t xml:space="preserve">1. </w:t>
            </w:r>
            <w:r w:rsidRPr="002B07B6">
              <w:rPr>
                <w:b/>
                <w:i/>
                <w:lang w:val="en-GB"/>
              </w:rPr>
              <w:tab/>
              <w:t>Subject to Article 3(3), the measures referred to in paragraphs 2, 3 and 4 shall be taken.</w:t>
            </w:r>
          </w:p>
        </w:tc>
        <w:tc>
          <w:tcPr>
            <w:tcW w:w="4876" w:type="dxa"/>
          </w:tcPr>
          <w:p w14:paraId="2F6AC62A" w14:textId="77777777" w:rsidR="00A633C2" w:rsidRPr="002B07B6" w:rsidRDefault="00A633C2" w:rsidP="00D37CF1">
            <w:pPr>
              <w:pStyle w:val="Normal6"/>
              <w:rPr>
                <w:b/>
                <w:i/>
                <w:lang w:val="en-GB"/>
              </w:rPr>
            </w:pPr>
          </w:p>
        </w:tc>
      </w:tr>
    </w:tbl>
    <w:p w14:paraId="0D3C692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19AFE45" w14:textId="77777777" w:rsidR="00A633C2" w:rsidRPr="002B07B6" w:rsidRDefault="00A633C2" w:rsidP="00A633C2">
      <w:r w:rsidRPr="002B07B6">
        <w:rPr>
          <w:rStyle w:val="HideTWBExt"/>
        </w:rPr>
        <w:t>&lt;/Amend&gt;</w:t>
      </w:r>
    </w:p>
    <w:p w14:paraId="121975A3"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269</w:t>
      </w:r>
      <w:r w:rsidRPr="002B07B6">
        <w:rPr>
          <w:rStyle w:val="HideTWBExt"/>
          <w:b w:val="0"/>
          <w:lang w:val="en-GB"/>
        </w:rPr>
        <w:t>&lt;/NumAm&gt;</w:t>
      </w:r>
    </w:p>
    <w:p w14:paraId="75C29626" w14:textId="77777777" w:rsidR="00A633C2" w:rsidRPr="002B07B6" w:rsidRDefault="00A633C2" w:rsidP="00A633C2">
      <w:pPr>
        <w:pStyle w:val="NormalBold"/>
      </w:pPr>
      <w:r w:rsidRPr="002B07B6">
        <w:rPr>
          <w:rStyle w:val="HideTWBExt"/>
          <w:b w:val="0"/>
        </w:rPr>
        <w:t>&lt;RepeatBlock-By&gt;&lt;Members&gt;</w:t>
      </w:r>
      <w:r w:rsidRPr="002B07B6">
        <w:t>Joanna Kopcińska</w:t>
      </w:r>
      <w:r w:rsidRPr="002B07B6">
        <w:rPr>
          <w:rStyle w:val="HideTWBExt"/>
          <w:b w:val="0"/>
        </w:rPr>
        <w:t>&lt;/Members&gt;</w:t>
      </w:r>
    </w:p>
    <w:p w14:paraId="450728E4" w14:textId="77777777" w:rsidR="00A633C2" w:rsidRPr="002B07B6" w:rsidRDefault="00A633C2" w:rsidP="00A633C2">
      <w:r w:rsidRPr="002B07B6">
        <w:rPr>
          <w:rStyle w:val="HideTWBExt"/>
        </w:rPr>
        <w:t>&lt;AuNomDe&gt;</w:t>
      </w:r>
      <w:r w:rsidRPr="002B07B6">
        <w:rPr>
          <w:rStyle w:val="HideTWBInt"/>
        </w:rPr>
        <w:t>{ECR}</w:t>
      </w:r>
      <w:r w:rsidRPr="002B07B6">
        <w:t>on behalf of the ECR Group</w:t>
      </w:r>
      <w:r w:rsidRPr="002B07B6">
        <w:rPr>
          <w:rStyle w:val="HideTWBExt"/>
        </w:rPr>
        <w:t>&lt;/AuNomDe&gt;</w:t>
      </w:r>
    </w:p>
    <w:p w14:paraId="3EB87AAF" w14:textId="77777777" w:rsidR="00A633C2" w:rsidRPr="002B07B6" w:rsidRDefault="00A633C2" w:rsidP="00A633C2">
      <w:r w:rsidRPr="002B07B6">
        <w:rPr>
          <w:rStyle w:val="HideTWBExt"/>
        </w:rPr>
        <w:t>&lt;/RepeatBlock-By&gt;</w:t>
      </w:r>
    </w:p>
    <w:p w14:paraId="46476CD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D26F860" w14:textId="77777777" w:rsidR="00A633C2" w:rsidRPr="002B07B6" w:rsidRDefault="00A633C2" w:rsidP="00A633C2">
      <w:pPr>
        <w:pStyle w:val="NormalBold"/>
      </w:pPr>
      <w:r w:rsidRPr="002B07B6">
        <w:rPr>
          <w:rStyle w:val="HideTWBExt"/>
          <w:b w:val="0"/>
        </w:rPr>
        <w:t>&lt;Article&gt;</w:t>
      </w:r>
      <w:r w:rsidRPr="002B07B6">
        <w:t>Article 1 – paragraph 1 – point 7</w:t>
      </w:r>
      <w:r w:rsidRPr="002B07B6">
        <w:rPr>
          <w:rStyle w:val="HideTWBExt"/>
          <w:b w:val="0"/>
        </w:rPr>
        <w:t>&lt;/Article&gt;</w:t>
      </w:r>
    </w:p>
    <w:p w14:paraId="1B136247" w14:textId="77777777" w:rsidR="00A633C2" w:rsidRPr="002B07B6" w:rsidRDefault="00A633C2" w:rsidP="00A633C2">
      <w:pPr>
        <w:keepNext/>
      </w:pPr>
      <w:r w:rsidRPr="002B07B6">
        <w:rPr>
          <w:rStyle w:val="HideTWBExt"/>
        </w:rPr>
        <w:t>&lt;DocAmend2&gt;</w:t>
      </w:r>
      <w:r w:rsidRPr="002B07B6">
        <w:t>Directive 2009/148/EU</w:t>
      </w:r>
      <w:r w:rsidRPr="002B07B6">
        <w:rPr>
          <w:rStyle w:val="HideTWBExt"/>
        </w:rPr>
        <w:t>&lt;/DocAmend2&gt;</w:t>
      </w:r>
    </w:p>
    <w:p w14:paraId="51AE0ABE" w14:textId="77777777" w:rsidR="00A633C2" w:rsidRPr="002B07B6" w:rsidRDefault="00A633C2" w:rsidP="00A633C2">
      <w:r w:rsidRPr="002B07B6">
        <w:rPr>
          <w:rStyle w:val="HideTWBExt"/>
        </w:rPr>
        <w:t>&lt;Article2&gt;</w:t>
      </w:r>
      <w:r w:rsidRPr="002B07B6">
        <w:t>Article 19 – paragraph 2</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3868FE0" w14:textId="77777777" w:rsidTr="00D37CF1">
        <w:trPr>
          <w:jc w:val="center"/>
        </w:trPr>
        <w:tc>
          <w:tcPr>
            <w:tcW w:w="9752" w:type="dxa"/>
            <w:gridSpan w:val="2"/>
          </w:tcPr>
          <w:p w14:paraId="1CDF09C5" w14:textId="77777777" w:rsidR="00A633C2" w:rsidRPr="002B07B6" w:rsidRDefault="00A633C2" w:rsidP="00D37CF1">
            <w:pPr>
              <w:keepNext/>
            </w:pPr>
          </w:p>
        </w:tc>
      </w:tr>
      <w:tr w:rsidR="00A633C2" w:rsidRPr="002B07B6" w14:paraId="6249DA12" w14:textId="77777777" w:rsidTr="00D37CF1">
        <w:trPr>
          <w:jc w:val="center"/>
        </w:trPr>
        <w:tc>
          <w:tcPr>
            <w:tcW w:w="4876" w:type="dxa"/>
          </w:tcPr>
          <w:p w14:paraId="4C4A5EE3"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C27147D" w14:textId="77777777" w:rsidR="00A633C2" w:rsidRPr="002B07B6" w:rsidRDefault="00A633C2" w:rsidP="00D37CF1">
            <w:pPr>
              <w:pStyle w:val="ColumnHeading"/>
              <w:keepNext/>
              <w:rPr>
                <w:lang w:val="en-GB"/>
              </w:rPr>
            </w:pPr>
            <w:r w:rsidRPr="002B07B6">
              <w:rPr>
                <w:lang w:val="en-GB"/>
              </w:rPr>
              <w:t>Amendment</w:t>
            </w:r>
          </w:p>
        </w:tc>
      </w:tr>
      <w:tr w:rsidR="00A633C2" w:rsidRPr="002B07B6" w14:paraId="275FEC15" w14:textId="77777777" w:rsidTr="00D37CF1">
        <w:trPr>
          <w:jc w:val="center"/>
        </w:trPr>
        <w:tc>
          <w:tcPr>
            <w:tcW w:w="4876" w:type="dxa"/>
          </w:tcPr>
          <w:p w14:paraId="463FDC80" w14:textId="77777777" w:rsidR="00A633C2" w:rsidRPr="002B07B6" w:rsidRDefault="00A633C2" w:rsidP="00D37CF1">
            <w:pPr>
              <w:pStyle w:val="Normal6"/>
              <w:rPr>
                <w:lang w:val="en-GB"/>
              </w:rPr>
            </w:pPr>
            <w:r w:rsidRPr="002B07B6">
              <w:rPr>
                <w:lang w:val="en-GB"/>
              </w:rPr>
              <w:t xml:space="preserve">‘The employer </w:t>
            </w:r>
            <w:r w:rsidRPr="002B07B6">
              <w:rPr>
                <w:b/>
                <w:bCs/>
                <w:i/>
                <w:iCs/>
                <w:lang w:val="en-GB"/>
              </w:rPr>
              <w:t>shall</w:t>
            </w:r>
            <w:r w:rsidRPr="002B07B6">
              <w:rPr>
                <w:lang w:val="en-GB"/>
              </w:rPr>
              <w:t xml:space="preserve"> enter the information on the workers engaged in the activities referred to in Article 3(1) in a </w:t>
            </w:r>
            <w:r w:rsidR="002B07B6" w:rsidRPr="002B07B6">
              <w:rPr>
                <w:lang w:val="en-GB"/>
              </w:rPr>
              <w:t>register. That</w:t>
            </w:r>
            <w:r w:rsidRPr="002B07B6">
              <w:rPr>
                <w:lang w:val="en-GB"/>
              </w:rPr>
              <w:t xml:space="preserve"> information </w:t>
            </w:r>
            <w:r w:rsidRPr="002B07B6">
              <w:rPr>
                <w:b/>
                <w:bCs/>
                <w:i/>
                <w:iCs/>
                <w:lang w:val="en-GB"/>
              </w:rPr>
              <w:t>shall</w:t>
            </w:r>
            <w:r w:rsidRPr="002B07B6">
              <w:rPr>
                <w:lang w:val="en-GB"/>
              </w:rPr>
              <w:t xml:space="preserve"> indicate the nature and duration of the activity and the exposure to which they have been subjected. The doctor and/or the authority responsible for medical surveillance shall have access to this register. Each worker shall have access to the results in the register which relate to him or her personally. The workers and/or their representatives shall have access to anonymous, collective information in the register. ’</w:t>
            </w:r>
          </w:p>
        </w:tc>
        <w:tc>
          <w:tcPr>
            <w:tcW w:w="4876" w:type="dxa"/>
          </w:tcPr>
          <w:p w14:paraId="1AFAECEC" w14:textId="77777777" w:rsidR="00A633C2" w:rsidRPr="002B07B6" w:rsidRDefault="00A633C2" w:rsidP="00D37CF1">
            <w:pPr>
              <w:pStyle w:val="Normal6"/>
              <w:rPr>
                <w:szCs w:val="24"/>
                <w:lang w:val="en-GB"/>
              </w:rPr>
            </w:pPr>
            <w:r w:rsidRPr="002B07B6">
              <w:rPr>
                <w:lang w:val="en-GB"/>
              </w:rPr>
              <w:t xml:space="preserve">‘The employer </w:t>
            </w:r>
            <w:r w:rsidRPr="002B07B6">
              <w:rPr>
                <w:b/>
                <w:bCs/>
                <w:i/>
                <w:iCs/>
                <w:lang w:val="en-GB"/>
              </w:rPr>
              <w:t>must</w:t>
            </w:r>
            <w:r w:rsidRPr="002B07B6">
              <w:rPr>
                <w:lang w:val="en-GB"/>
              </w:rPr>
              <w:t xml:space="preserve"> enter the information on </w:t>
            </w:r>
            <w:r w:rsidRPr="002B07B6">
              <w:rPr>
                <w:b/>
                <w:bCs/>
                <w:i/>
                <w:iCs/>
                <w:lang w:val="en-GB"/>
              </w:rPr>
              <w:t xml:space="preserve">all </w:t>
            </w:r>
            <w:r w:rsidRPr="002B07B6">
              <w:rPr>
                <w:lang w:val="en-GB"/>
              </w:rPr>
              <w:t xml:space="preserve">the workers engaged in the activities referred to in Article 3(1) in a </w:t>
            </w:r>
            <w:r w:rsidR="002B07B6" w:rsidRPr="002B07B6">
              <w:rPr>
                <w:lang w:val="en-GB"/>
              </w:rPr>
              <w:t>register. That</w:t>
            </w:r>
            <w:r w:rsidRPr="002B07B6">
              <w:rPr>
                <w:lang w:val="en-GB"/>
              </w:rPr>
              <w:t xml:space="preserve"> information </w:t>
            </w:r>
            <w:r w:rsidRPr="002B07B6">
              <w:rPr>
                <w:b/>
                <w:bCs/>
                <w:i/>
                <w:iCs/>
                <w:lang w:val="en-GB"/>
              </w:rPr>
              <w:t>should</w:t>
            </w:r>
            <w:r w:rsidRPr="002B07B6">
              <w:rPr>
                <w:lang w:val="en-GB"/>
              </w:rPr>
              <w:t xml:space="preserve"> indicate the nature and duration of the activity and the exposure to which they have been subjected. The doctor and/or the authority responsible for medical surveillance shall have access to this register. Each worker shall have access to the results in the register which relate to him or her personally. The workers and/or their representatives shall have access to anonymous, collective information in the register. ’</w:t>
            </w:r>
          </w:p>
        </w:tc>
      </w:tr>
    </w:tbl>
    <w:p w14:paraId="25F0AD02"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{PL}</w:t>
      </w:r>
      <w:r w:rsidRPr="002B07B6">
        <w:rPr>
          <w:noProof w:val="0"/>
          <w:lang w:val="en-GB"/>
        </w:rPr>
        <w:t>pl</w:t>
      </w:r>
      <w:r w:rsidRPr="002B07B6">
        <w:rPr>
          <w:rStyle w:val="HideTWBExt"/>
          <w:noProof w:val="0"/>
          <w:lang w:val="en-GB"/>
        </w:rPr>
        <w:t>&lt;/Original&gt;</w:t>
      </w:r>
    </w:p>
    <w:p w14:paraId="1D29F53A" w14:textId="77777777" w:rsidR="00A633C2" w:rsidRPr="002B07B6" w:rsidRDefault="00A633C2" w:rsidP="00A633C2">
      <w:pPr>
        <w:pStyle w:val="JustificationTitle"/>
        <w:rPr>
          <w:noProof w:val="0"/>
          <w:lang w:val="en-GB"/>
        </w:rPr>
      </w:pPr>
      <w:r w:rsidRPr="002B07B6">
        <w:rPr>
          <w:rStyle w:val="HideTWBExt"/>
          <w:i w:val="0"/>
          <w:lang w:val="en-GB"/>
        </w:rPr>
        <w:t>&lt;TitreJust&gt;</w:t>
      </w:r>
      <w:r w:rsidRPr="002B07B6">
        <w:rPr>
          <w:lang w:val="en-GB"/>
        </w:rPr>
        <w:t>Justification</w:t>
      </w:r>
      <w:r w:rsidRPr="002B07B6">
        <w:rPr>
          <w:rStyle w:val="HideTWBExt"/>
          <w:i w:val="0"/>
          <w:lang w:val="en-GB"/>
        </w:rPr>
        <w:t>&lt;/TitreJust&gt;</w:t>
      </w:r>
    </w:p>
    <w:p w14:paraId="6DB18131" w14:textId="77777777" w:rsidR="00A633C2" w:rsidRPr="002B07B6" w:rsidRDefault="00A633C2" w:rsidP="00A633C2">
      <w:pPr>
        <w:pStyle w:val="Normal12Italic"/>
        <w:rPr>
          <w:noProof w:val="0"/>
          <w:lang w:val="en-GB"/>
        </w:rPr>
      </w:pPr>
      <w:r w:rsidRPr="002B07B6">
        <w:rPr>
          <w:lang w:val="en-GB"/>
        </w:rPr>
        <w:t>More categorical wording is necessary in order to better protect workers</w:t>
      </w:r>
    </w:p>
    <w:p w14:paraId="4DB62DCF" w14:textId="77777777" w:rsidR="00A633C2" w:rsidRPr="002B07B6" w:rsidRDefault="00A633C2" w:rsidP="00A633C2">
      <w:r w:rsidRPr="002B07B6">
        <w:rPr>
          <w:rStyle w:val="HideTWBExt"/>
        </w:rPr>
        <w:t>&lt;/Amend&gt;</w:t>
      </w:r>
    </w:p>
    <w:p w14:paraId="6108458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270</w:t>
      </w:r>
      <w:r w:rsidRPr="002B07B6">
        <w:rPr>
          <w:rStyle w:val="HideTWBExt"/>
          <w:b w:val="0"/>
          <w:lang w:val="en-GB"/>
        </w:rPr>
        <w:t>&lt;/NumAm&gt;</w:t>
      </w:r>
    </w:p>
    <w:p w14:paraId="15601207"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21A0630C" w14:textId="77777777" w:rsidR="00A633C2" w:rsidRPr="002B07B6" w:rsidRDefault="00A633C2" w:rsidP="00A633C2">
      <w:r w:rsidRPr="002B07B6">
        <w:rPr>
          <w:rStyle w:val="HideTWBExt"/>
        </w:rPr>
        <w:t>&lt;/RepeatBlock-By&gt;</w:t>
      </w:r>
    </w:p>
    <w:p w14:paraId="2104884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5ED8348" w14:textId="77777777" w:rsidR="00A633C2" w:rsidRPr="002B07B6" w:rsidRDefault="00A633C2" w:rsidP="00A633C2">
      <w:pPr>
        <w:pStyle w:val="NormalBold"/>
      </w:pPr>
      <w:r w:rsidRPr="002B07B6">
        <w:rPr>
          <w:rStyle w:val="HideTWBExt"/>
          <w:b w:val="0"/>
        </w:rPr>
        <w:t>&lt;Article&gt;</w:t>
      </w:r>
      <w:r w:rsidRPr="002B07B6">
        <w:t>Article 1 – paragraph 1 – point 7 a (new)</w:t>
      </w:r>
      <w:r w:rsidRPr="002B07B6">
        <w:rPr>
          <w:rStyle w:val="HideTWBExt"/>
          <w:b w:val="0"/>
        </w:rPr>
        <w:t>&lt;/Article&gt;</w:t>
      </w:r>
    </w:p>
    <w:p w14:paraId="43D2396C"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2F1BD06" w14:textId="77777777" w:rsidR="00A633C2" w:rsidRPr="002B07B6" w:rsidRDefault="00A633C2" w:rsidP="00A633C2">
      <w:r w:rsidRPr="002B07B6">
        <w:rPr>
          <w:rStyle w:val="HideTWBExt"/>
        </w:rPr>
        <w:t>&lt;Article2&gt;</w:t>
      </w:r>
      <w:r w:rsidRPr="002B07B6">
        <w:t>Article 20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64A0653" w14:textId="77777777" w:rsidTr="00D37CF1">
        <w:trPr>
          <w:jc w:val="center"/>
        </w:trPr>
        <w:tc>
          <w:tcPr>
            <w:tcW w:w="9752" w:type="dxa"/>
            <w:gridSpan w:val="2"/>
          </w:tcPr>
          <w:p w14:paraId="3EED7263" w14:textId="77777777" w:rsidR="00A633C2" w:rsidRPr="002B07B6" w:rsidRDefault="00A633C2" w:rsidP="00D37CF1">
            <w:pPr>
              <w:keepNext/>
            </w:pPr>
          </w:p>
        </w:tc>
      </w:tr>
      <w:tr w:rsidR="00A633C2" w:rsidRPr="002B07B6" w14:paraId="5D1137E7" w14:textId="77777777" w:rsidTr="00D37CF1">
        <w:trPr>
          <w:jc w:val="center"/>
        </w:trPr>
        <w:tc>
          <w:tcPr>
            <w:tcW w:w="4876" w:type="dxa"/>
          </w:tcPr>
          <w:p w14:paraId="50E16722"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23E5A0A" w14:textId="77777777" w:rsidR="00A633C2" w:rsidRPr="002B07B6" w:rsidRDefault="00A633C2" w:rsidP="00D37CF1">
            <w:pPr>
              <w:pStyle w:val="ColumnHeading"/>
              <w:keepNext/>
              <w:rPr>
                <w:lang w:val="en-GB"/>
              </w:rPr>
            </w:pPr>
            <w:r w:rsidRPr="002B07B6">
              <w:rPr>
                <w:lang w:val="en-GB"/>
              </w:rPr>
              <w:t>Amendment</w:t>
            </w:r>
          </w:p>
        </w:tc>
      </w:tr>
      <w:tr w:rsidR="00A633C2" w:rsidRPr="002B07B6" w14:paraId="3CF9C55B" w14:textId="77777777" w:rsidTr="00D37CF1">
        <w:trPr>
          <w:jc w:val="center"/>
        </w:trPr>
        <w:tc>
          <w:tcPr>
            <w:tcW w:w="4876" w:type="dxa"/>
          </w:tcPr>
          <w:p w14:paraId="789A85EF" w14:textId="77777777" w:rsidR="00A633C2" w:rsidRPr="002B07B6" w:rsidRDefault="00A633C2" w:rsidP="00D37CF1">
            <w:pPr>
              <w:pStyle w:val="Normal6"/>
              <w:rPr>
                <w:lang w:val="en-GB"/>
              </w:rPr>
            </w:pPr>
          </w:p>
        </w:tc>
        <w:tc>
          <w:tcPr>
            <w:tcW w:w="4876" w:type="dxa"/>
          </w:tcPr>
          <w:p w14:paraId="5B112D0A" w14:textId="77777777" w:rsidR="00A633C2" w:rsidRPr="002B07B6" w:rsidRDefault="00A633C2" w:rsidP="00D37CF1">
            <w:pPr>
              <w:pStyle w:val="Normal6"/>
              <w:rPr>
                <w:b/>
                <w:i/>
                <w:szCs w:val="24"/>
                <w:lang w:val="en-GB"/>
              </w:rPr>
            </w:pPr>
            <w:r w:rsidRPr="002B07B6">
              <w:rPr>
                <w:b/>
                <w:i/>
                <w:szCs w:val="24"/>
                <w:lang w:val="en-GB"/>
              </w:rPr>
              <w:t>The following Article is inserted:</w:t>
            </w:r>
          </w:p>
        </w:tc>
      </w:tr>
      <w:tr w:rsidR="00A633C2" w:rsidRPr="002B07B6" w14:paraId="1F563310" w14:textId="77777777" w:rsidTr="00D37CF1">
        <w:trPr>
          <w:jc w:val="center"/>
        </w:trPr>
        <w:tc>
          <w:tcPr>
            <w:tcW w:w="4876" w:type="dxa"/>
          </w:tcPr>
          <w:p w14:paraId="5514FD0A" w14:textId="77777777" w:rsidR="00A633C2" w:rsidRPr="002B07B6" w:rsidRDefault="00A633C2" w:rsidP="00D37CF1">
            <w:pPr>
              <w:pStyle w:val="Normal6"/>
              <w:rPr>
                <w:lang w:val="en-GB"/>
              </w:rPr>
            </w:pPr>
          </w:p>
        </w:tc>
        <w:tc>
          <w:tcPr>
            <w:tcW w:w="4876" w:type="dxa"/>
          </w:tcPr>
          <w:p w14:paraId="213C3F54" w14:textId="77777777" w:rsidR="00A633C2" w:rsidRPr="002B07B6" w:rsidRDefault="00A633C2" w:rsidP="00D37CF1">
            <w:pPr>
              <w:pStyle w:val="Normal6"/>
              <w:rPr>
                <w:b/>
                <w:i/>
                <w:szCs w:val="24"/>
                <w:lang w:val="en-GB"/>
              </w:rPr>
            </w:pPr>
            <w:r w:rsidRPr="002B07B6">
              <w:rPr>
                <w:b/>
                <w:i/>
                <w:szCs w:val="24"/>
                <w:lang w:val="en-GB"/>
              </w:rPr>
              <w:t>Article 20a</w:t>
            </w:r>
          </w:p>
        </w:tc>
      </w:tr>
      <w:tr w:rsidR="00A633C2" w:rsidRPr="002B07B6" w14:paraId="4E81ECFC" w14:textId="77777777" w:rsidTr="00D37CF1">
        <w:trPr>
          <w:jc w:val="center"/>
        </w:trPr>
        <w:tc>
          <w:tcPr>
            <w:tcW w:w="4876" w:type="dxa"/>
          </w:tcPr>
          <w:p w14:paraId="48F1B378" w14:textId="77777777" w:rsidR="00A633C2" w:rsidRPr="002B07B6" w:rsidRDefault="00A633C2" w:rsidP="00D37CF1">
            <w:pPr>
              <w:pStyle w:val="Normal6"/>
              <w:rPr>
                <w:lang w:val="en-GB"/>
              </w:rPr>
            </w:pPr>
          </w:p>
        </w:tc>
        <w:tc>
          <w:tcPr>
            <w:tcW w:w="4876" w:type="dxa"/>
          </w:tcPr>
          <w:p w14:paraId="7B7EE772" w14:textId="77777777" w:rsidR="00A633C2" w:rsidRPr="002B07B6" w:rsidRDefault="00A633C2" w:rsidP="00D37CF1">
            <w:pPr>
              <w:pStyle w:val="Normal6"/>
              <w:rPr>
                <w:b/>
                <w:i/>
                <w:lang w:val="en-GB"/>
              </w:rPr>
            </w:pPr>
            <w:r w:rsidRPr="002B07B6">
              <w:rPr>
                <w:b/>
                <w:i/>
                <w:lang w:val="en-GB"/>
              </w:rPr>
              <w:t>With a view to fulfil the requirements of Council Directive 89/391/EEC, Member States shall improve the number, quality and frequency of labour inspections in line with the International Labour Organisation’s recommendation of minimum one inspector for every 10 000 workers;</w:t>
            </w:r>
          </w:p>
        </w:tc>
      </w:tr>
    </w:tbl>
    <w:p w14:paraId="696D6107"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4302F73" w14:textId="77777777" w:rsidR="00A633C2" w:rsidRPr="002B07B6" w:rsidRDefault="00A633C2" w:rsidP="00A633C2">
      <w:r w:rsidRPr="002B07B6">
        <w:rPr>
          <w:rStyle w:val="HideTWBExt"/>
        </w:rPr>
        <w:t>&lt;/Amend&gt;</w:t>
      </w:r>
    </w:p>
    <w:p w14:paraId="67990373"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271</w:t>
      </w:r>
      <w:r w:rsidRPr="002B07B6">
        <w:rPr>
          <w:rStyle w:val="HideTWBExt"/>
          <w:b w:val="0"/>
          <w:lang w:val="en-GB"/>
        </w:rPr>
        <w:t>&lt;/NumAm&gt;</w:t>
      </w:r>
    </w:p>
    <w:p w14:paraId="74264737" w14:textId="77777777" w:rsidR="00A633C2" w:rsidRPr="002B07B6" w:rsidRDefault="00A633C2" w:rsidP="00A633C2">
      <w:pPr>
        <w:pStyle w:val="NormalBold"/>
      </w:pPr>
      <w:r w:rsidRPr="002B07B6">
        <w:rPr>
          <w:rStyle w:val="HideTWBExt"/>
          <w:b w:val="0"/>
        </w:rPr>
        <w:t>&lt;RepeatBlock-By&gt;&lt;Members&gt;</w:t>
      </w:r>
      <w:r w:rsidRPr="002B07B6">
        <w:t>Helmut Geuking</w:t>
      </w:r>
      <w:r w:rsidRPr="002B07B6">
        <w:rPr>
          <w:rStyle w:val="HideTWBExt"/>
          <w:b w:val="0"/>
        </w:rPr>
        <w:t>&lt;/Members&gt;</w:t>
      </w:r>
    </w:p>
    <w:p w14:paraId="7B86ED28" w14:textId="77777777" w:rsidR="00A633C2" w:rsidRPr="002B07B6" w:rsidRDefault="00A633C2" w:rsidP="00A633C2">
      <w:r w:rsidRPr="002B07B6">
        <w:rPr>
          <w:rStyle w:val="HideTWBExt"/>
        </w:rPr>
        <w:t>&lt;/RepeatBlock-By&gt;</w:t>
      </w:r>
    </w:p>
    <w:p w14:paraId="0245123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ED7A29D" w14:textId="77777777" w:rsidR="00A633C2" w:rsidRPr="002B07B6" w:rsidRDefault="00A633C2" w:rsidP="00A633C2">
      <w:pPr>
        <w:pStyle w:val="NormalBold"/>
      </w:pPr>
      <w:r w:rsidRPr="002B07B6">
        <w:rPr>
          <w:rStyle w:val="HideTWBExt"/>
          <w:b w:val="0"/>
        </w:rPr>
        <w:t>&lt;Article&gt;</w:t>
      </w:r>
      <w:r w:rsidRPr="002B07B6">
        <w:t>Article 1 – paragraph 1 – point 7 a (new)</w:t>
      </w:r>
      <w:r w:rsidRPr="002B07B6">
        <w:rPr>
          <w:rStyle w:val="HideTWBExt"/>
          <w:b w:val="0"/>
        </w:rPr>
        <w:t>&lt;/Article&gt;</w:t>
      </w:r>
    </w:p>
    <w:p w14:paraId="21863F73"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63CE429" w14:textId="77777777" w:rsidR="00A633C2" w:rsidRPr="002B07B6" w:rsidRDefault="00A633C2" w:rsidP="00A633C2">
      <w:r w:rsidRPr="002B07B6">
        <w:rPr>
          <w:rStyle w:val="HideTWBExt"/>
        </w:rPr>
        <w:t>&lt;Article2&gt;</w:t>
      </w:r>
      <w:r w:rsidRPr="002B07B6">
        <w:t>Article 21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A0B7AC6" w14:textId="77777777" w:rsidTr="00D37CF1">
        <w:trPr>
          <w:jc w:val="center"/>
        </w:trPr>
        <w:tc>
          <w:tcPr>
            <w:tcW w:w="9752" w:type="dxa"/>
            <w:gridSpan w:val="2"/>
          </w:tcPr>
          <w:p w14:paraId="5909DA60" w14:textId="77777777" w:rsidR="00A633C2" w:rsidRPr="002B07B6" w:rsidRDefault="00A633C2" w:rsidP="00D37CF1">
            <w:pPr>
              <w:keepNext/>
            </w:pPr>
          </w:p>
        </w:tc>
      </w:tr>
      <w:tr w:rsidR="00A633C2" w:rsidRPr="002B07B6" w14:paraId="3EB8CDD2" w14:textId="77777777" w:rsidTr="00D37CF1">
        <w:trPr>
          <w:jc w:val="center"/>
        </w:trPr>
        <w:tc>
          <w:tcPr>
            <w:tcW w:w="4876" w:type="dxa"/>
          </w:tcPr>
          <w:p w14:paraId="5571FF54"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115D2DF5" w14:textId="77777777" w:rsidR="00A633C2" w:rsidRPr="002B07B6" w:rsidRDefault="00A633C2" w:rsidP="00D37CF1">
            <w:pPr>
              <w:pStyle w:val="ColumnHeading"/>
              <w:keepNext/>
              <w:rPr>
                <w:lang w:val="en-GB"/>
              </w:rPr>
            </w:pPr>
            <w:r w:rsidRPr="002B07B6">
              <w:rPr>
                <w:lang w:val="en-GB"/>
              </w:rPr>
              <w:t>Amendment</w:t>
            </w:r>
          </w:p>
        </w:tc>
      </w:tr>
      <w:tr w:rsidR="00A633C2" w:rsidRPr="002B07B6" w14:paraId="120560FD" w14:textId="77777777" w:rsidTr="00D37CF1">
        <w:trPr>
          <w:jc w:val="center"/>
        </w:trPr>
        <w:tc>
          <w:tcPr>
            <w:tcW w:w="4876" w:type="dxa"/>
          </w:tcPr>
          <w:p w14:paraId="52BCC582" w14:textId="77777777" w:rsidR="00A633C2" w:rsidRPr="002B07B6" w:rsidRDefault="00A633C2" w:rsidP="00D37CF1">
            <w:pPr>
              <w:pStyle w:val="Normal6"/>
              <w:rPr>
                <w:lang w:val="en-GB"/>
              </w:rPr>
            </w:pPr>
          </w:p>
        </w:tc>
        <w:tc>
          <w:tcPr>
            <w:tcW w:w="4876" w:type="dxa"/>
          </w:tcPr>
          <w:p w14:paraId="2EF1EC5C" w14:textId="77777777" w:rsidR="00A633C2" w:rsidRPr="002B07B6" w:rsidRDefault="00A633C2" w:rsidP="00D37CF1">
            <w:pPr>
              <w:pStyle w:val="Normal6"/>
              <w:rPr>
                <w:szCs w:val="24"/>
                <w:lang w:val="en-GB"/>
              </w:rPr>
            </w:pPr>
            <w:r w:rsidRPr="002B07B6">
              <w:rPr>
                <w:b/>
                <w:i/>
                <w:lang w:val="en-GB"/>
              </w:rPr>
              <w:t>(7a)</w:t>
            </w:r>
            <w:r w:rsidRPr="002B07B6">
              <w:rPr>
                <w:b/>
                <w:i/>
                <w:lang w:val="en-GB"/>
              </w:rPr>
              <w:tab/>
              <w:t>Article 21 is replaced by the following:</w:t>
            </w:r>
          </w:p>
        </w:tc>
      </w:tr>
      <w:tr w:rsidR="00A633C2" w:rsidRPr="002B07B6" w14:paraId="56C8A492" w14:textId="77777777" w:rsidTr="00D37CF1">
        <w:trPr>
          <w:jc w:val="center"/>
        </w:trPr>
        <w:tc>
          <w:tcPr>
            <w:tcW w:w="4876" w:type="dxa"/>
          </w:tcPr>
          <w:p w14:paraId="73667C09" w14:textId="77777777" w:rsidR="00A633C2" w:rsidRPr="002B07B6" w:rsidRDefault="00A633C2" w:rsidP="00D37CF1">
            <w:pPr>
              <w:pStyle w:val="Normal6"/>
              <w:rPr>
                <w:lang w:val="en-GB"/>
              </w:rPr>
            </w:pPr>
            <w:r w:rsidRPr="002B07B6">
              <w:rPr>
                <w:lang w:val="en-GB"/>
              </w:rPr>
              <w:t xml:space="preserve">Member States shall keep a register of recognised cases of </w:t>
            </w:r>
            <w:r w:rsidRPr="002B07B6">
              <w:rPr>
                <w:b/>
                <w:i/>
                <w:lang w:val="en-GB"/>
              </w:rPr>
              <w:t>asbestosis and mesothelioma</w:t>
            </w:r>
            <w:r w:rsidRPr="002B07B6">
              <w:rPr>
                <w:lang w:val="en-GB"/>
              </w:rPr>
              <w:t>.</w:t>
            </w:r>
          </w:p>
        </w:tc>
        <w:tc>
          <w:tcPr>
            <w:tcW w:w="4876" w:type="dxa"/>
          </w:tcPr>
          <w:p w14:paraId="3DB152F7" w14:textId="77777777" w:rsidR="00A633C2" w:rsidRPr="002B07B6" w:rsidRDefault="00A633C2" w:rsidP="00D37CF1">
            <w:pPr>
              <w:pStyle w:val="Normal6"/>
              <w:rPr>
                <w:szCs w:val="24"/>
                <w:lang w:val="en-GB"/>
              </w:rPr>
            </w:pPr>
            <w:r w:rsidRPr="002B07B6">
              <w:rPr>
                <w:lang w:val="en-GB"/>
              </w:rPr>
              <w:t xml:space="preserve">"Member States shall keep a register of recognised cases of </w:t>
            </w:r>
            <w:r w:rsidRPr="002B07B6">
              <w:rPr>
                <w:b/>
                <w:i/>
                <w:lang w:val="en-GB"/>
              </w:rPr>
              <w:t>asbestos-related occupational diseases</w:t>
            </w:r>
            <w:r w:rsidRPr="002B07B6">
              <w:rPr>
                <w:lang w:val="en-GB"/>
              </w:rPr>
              <w:t xml:space="preserve">. </w:t>
            </w:r>
            <w:r w:rsidRPr="002B07B6">
              <w:rPr>
                <w:b/>
                <w:i/>
                <w:lang w:val="en-GB"/>
              </w:rPr>
              <w:t>An indicative list of diseases that can be caused by asbestos exposure is set out in Annex 1.</w:t>
            </w:r>
          </w:p>
        </w:tc>
      </w:tr>
      <w:tr w:rsidR="00A633C2" w:rsidRPr="002B07B6" w14:paraId="3C6C0957" w14:textId="77777777" w:rsidTr="00D37CF1">
        <w:trPr>
          <w:jc w:val="center"/>
        </w:trPr>
        <w:tc>
          <w:tcPr>
            <w:tcW w:w="4876" w:type="dxa"/>
          </w:tcPr>
          <w:p w14:paraId="6A5E62E2" w14:textId="77777777" w:rsidR="00A633C2" w:rsidRPr="002B07B6" w:rsidRDefault="00A633C2" w:rsidP="00D37CF1">
            <w:pPr>
              <w:pStyle w:val="Normal6"/>
              <w:rPr>
                <w:lang w:val="en-GB"/>
              </w:rPr>
            </w:pPr>
          </w:p>
        </w:tc>
        <w:tc>
          <w:tcPr>
            <w:tcW w:w="4876" w:type="dxa"/>
          </w:tcPr>
          <w:p w14:paraId="42045CE1" w14:textId="77777777" w:rsidR="00A633C2" w:rsidRPr="002B07B6" w:rsidRDefault="00A633C2" w:rsidP="00D37CF1">
            <w:pPr>
              <w:pStyle w:val="Normal6"/>
              <w:rPr>
                <w:szCs w:val="24"/>
                <w:lang w:val="en-GB"/>
              </w:rPr>
            </w:pPr>
            <w:r w:rsidRPr="002B07B6">
              <w:rPr>
                <w:b/>
                <w:i/>
                <w:lang w:val="en-GB"/>
              </w:rPr>
              <w:t>In order for illnesses caused by asbestos to be recognized as an occupational disease, Member States immediately introduce the reversal of the burden of proof."</w:t>
            </w:r>
          </w:p>
        </w:tc>
      </w:tr>
    </w:tbl>
    <w:p w14:paraId="17AF342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76FDAE9" w14:textId="77777777" w:rsidR="00A633C2" w:rsidRPr="002B07B6" w:rsidRDefault="00A633C2" w:rsidP="00A633C2">
      <w:pPr>
        <w:pStyle w:val="CrossRef"/>
        <w:rPr>
          <w:lang w:val="en-GB"/>
        </w:rPr>
      </w:pPr>
      <w:r w:rsidRPr="002B07B6">
        <w:rPr>
          <w:lang w:val="en-GB"/>
        </w:rPr>
        <w:t>(See wording of Article 21 of Directive 2009/148/EC)</w:t>
      </w:r>
    </w:p>
    <w:p w14:paraId="592DFF53" w14:textId="77777777" w:rsidR="00A633C2" w:rsidRPr="002B07B6" w:rsidRDefault="00A633C2" w:rsidP="00A633C2">
      <w:pPr>
        <w:pStyle w:val="JustificationTitle"/>
        <w:rPr>
          <w:noProof w:val="0"/>
          <w:lang w:val="en-GB"/>
        </w:rPr>
      </w:pPr>
      <w:r w:rsidRPr="002B07B6">
        <w:rPr>
          <w:rStyle w:val="HideTWBExt"/>
          <w:i w:val="0"/>
          <w:noProof w:val="0"/>
          <w:lang w:val="en-GB"/>
        </w:rPr>
        <w:t>&lt;TitreJust&gt;</w:t>
      </w:r>
      <w:r w:rsidRPr="002B07B6">
        <w:rPr>
          <w:noProof w:val="0"/>
          <w:lang w:val="en-GB"/>
        </w:rPr>
        <w:t>Justification</w:t>
      </w:r>
      <w:r w:rsidRPr="002B07B6">
        <w:rPr>
          <w:rStyle w:val="HideTWBExt"/>
          <w:i w:val="0"/>
          <w:noProof w:val="0"/>
          <w:lang w:val="en-GB"/>
        </w:rPr>
        <w:t>&lt;/TitreJust&gt;</w:t>
      </w:r>
    </w:p>
    <w:p w14:paraId="54A8F575" w14:textId="77777777" w:rsidR="00A633C2" w:rsidRPr="002B07B6" w:rsidRDefault="00A633C2" w:rsidP="00A633C2">
      <w:pPr>
        <w:pStyle w:val="Normal12Italic"/>
        <w:rPr>
          <w:noProof w:val="0"/>
          <w:lang w:val="en-GB"/>
        </w:rPr>
      </w:pPr>
      <w:r w:rsidRPr="002B07B6">
        <w:rPr>
          <w:noProof w:val="0"/>
          <w:lang w:val="en-GB"/>
        </w:rPr>
        <w:t>If the burden of proof no longer lies with the diseased person, the non-causality must be proven by the respective companies. As a result, reversal of the burden of proof will shift the focus to prevention. Only appropriate prevention, which must also be monitored, guarantees a certain protection of employees. The human body is so complex that a conflict of interest is unavoidable, what is proven again and again in many proceedings for compensation in connection with a disease. Taking into account these facts, the inclusion of reversal of the burden of proof in this report is inevitable.</w:t>
      </w:r>
    </w:p>
    <w:p w14:paraId="70DD6F54" w14:textId="77777777" w:rsidR="00A633C2" w:rsidRPr="002B07B6" w:rsidRDefault="00A633C2" w:rsidP="00A633C2">
      <w:r w:rsidRPr="002B07B6">
        <w:rPr>
          <w:rStyle w:val="HideTWBExt"/>
        </w:rPr>
        <w:t>&lt;/Amend&gt;</w:t>
      </w:r>
    </w:p>
    <w:p w14:paraId="7A04E3F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272</w:t>
      </w:r>
      <w:r w:rsidRPr="002B07B6">
        <w:rPr>
          <w:rStyle w:val="HideTWBExt"/>
          <w:b w:val="0"/>
          <w:lang w:val="en-GB"/>
        </w:rPr>
        <w:t>&lt;/NumAm&gt;</w:t>
      </w:r>
    </w:p>
    <w:p w14:paraId="28A9B3A0"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115CCC95" w14:textId="77777777" w:rsidR="00A633C2" w:rsidRPr="002B07B6" w:rsidRDefault="00A633C2" w:rsidP="00A633C2">
      <w:r w:rsidRPr="002B07B6">
        <w:rPr>
          <w:rStyle w:val="HideTWBExt"/>
        </w:rPr>
        <w:t>&lt;/RepeatBlock-By&gt;</w:t>
      </w:r>
    </w:p>
    <w:p w14:paraId="3021203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1DE68CE" w14:textId="77777777" w:rsidR="00A633C2" w:rsidRPr="002B07B6" w:rsidRDefault="00A633C2" w:rsidP="00A633C2">
      <w:pPr>
        <w:pStyle w:val="NormalBold"/>
      </w:pPr>
      <w:r w:rsidRPr="002B07B6">
        <w:rPr>
          <w:rStyle w:val="HideTWBExt"/>
          <w:b w:val="0"/>
        </w:rPr>
        <w:t>&lt;Article&gt;</w:t>
      </w:r>
      <w:r w:rsidRPr="002B07B6">
        <w:t>Article 1 – paragraph 1 – point 7 a (new)</w:t>
      </w:r>
      <w:r w:rsidRPr="002B07B6">
        <w:rPr>
          <w:rStyle w:val="HideTWBExt"/>
          <w:b w:val="0"/>
        </w:rPr>
        <w:t>&lt;/Article&gt;</w:t>
      </w:r>
    </w:p>
    <w:p w14:paraId="4C67537E"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2FAEC82" w14:textId="77777777" w:rsidR="00A633C2" w:rsidRPr="002B07B6" w:rsidRDefault="00A633C2" w:rsidP="00A633C2">
      <w:r w:rsidRPr="002B07B6">
        <w:rPr>
          <w:rStyle w:val="HideTWBExt"/>
        </w:rPr>
        <w:t>&lt;Article2&gt;</w:t>
      </w:r>
      <w:r w:rsidRPr="002B07B6">
        <w:t>Article 21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A027503" w14:textId="77777777" w:rsidTr="00D37CF1">
        <w:trPr>
          <w:jc w:val="center"/>
        </w:trPr>
        <w:tc>
          <w:tcPr>
            <w:tcW w:w="9752" w:type="dxa"/>
            <w:gridSpan w:val="2"/>
          </w:tcPr>
          <w:p w14:paraId="5F4FF8A3" w14:textId="77777777" w:rsidR="00A633C2" w:rsidRPr="002B07B6" w:rsidRDefault="00A633C2" w:rsidP="00D37CF1">
            <w:pPr>
              <w:keepNext/>
            </w:pPr>
          </w:p>
        </w:tc>
      </w:tr>
      <w:tr w:rsidR="00A633C2" w:rsidRPr="002B07B6" w14:paraId="795DD26E" w14:textId="77777777" w:rsidTr="00D37CF1">
        <w:trPr>
          <w:jc w:val="center"/>
        </w:trPr>
        <w:tc>
          <w:tcPr>
            <w:tcW w:w="4876" w:type="dxa"/>
          </w:tcPr>
          <w:p w14:paraId="6B4FA7DD"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69E7B6D4" w14:textId="77777777" w:rsidR="00A633C2" w:rsidRPr="002B07B6" w:rsidRDefault="00A633C2" w:rsidP="00D37CF1">
            <w:pPr>
              <w:pStyle w:val="ColumnHeading"/>
              <w:keepNext/>
              <w:rPr>
                <w:lang w:val="en-GB"/>
              </w:rPr>
            </w:pPr>
            <w:r w:rsidRPr="002B07B6">
              <w:rPr>
                <w:lang w:val="en-GB"/>
              </w:rPr>
              <w:t>Amendment</w:t>
            </w:r>
          </w:p>
        </w:tc>
      </w:tr>
      <w:tr w:rsidR="00A633C2" w:rsidRPr="002B07B6" w14:paraId="12EDFE05" w14:textId="77777777" w:rsidTr="00D37CF1">
        <w:trPr>
          <w:jc w:val="center"/>
        </w:trPr>
        <w:tc>
          <w:tcPr>
            <w:tcW w:w="4876" w:type="dxa"/>
          </w:tcPr>
          <w:p w14:paraId="1F5EC9FD" w14:textId="77777777" w:rsidR="00A633C2" w:rsidRPr="002B07B6" w:rsidRDefault="00A633C2" w:rsidP="00D37CF1">
            <w:pPr>
              <w:pStyle w:val="Normal6"/>
              <w:rPr>
                <w:lang w:val="en-GB"/>
              </w:rPr>
            </w:pPr>
          </w:p>
        </w:tc>
        <w:tc>
          <w:tcPr>
            <w:tcW w:w="4876" w:type="dxa"/>
          </w:tcPr>
          <w:p w14:paraId="1277A47D" w14:textId="77777777" w:rsidR="00A633C2" w:rsidRPr="002B07B6" w:rsidRDefault="00A633C2" w:rsidP="00D37CF1">
            <w:pPr>
              <w:pStyle w:val="Normal6"/>
              <w:rPr>
                <w:szCs w:val="24"/>
                <w:lang w:val="en-GB"/>
              </w:rPr>
            </w:pPr>
            <w:r w:rsidRPr="002B07B6">
              <w:rPr>
                <w:b/>
                <w:i/>
                <w:lang w:val="en-GB"/>
              </w:rPr>
              <w:t>(7a)</w:t>
            </w:r>
            <w:r w:rsidRPr="002B07B6">
              <w:rPr>
                <w:b/>
                <w:i/>
                <w:lang w:val="en-GB"/>
              </w:rPr>
              <w:tab/>
              <w:t>Article 21 is replaced by the following:</w:t>
            </w:r>
          </w:p>
        </w:tc>
      </w:tr>
      <w:tr w:rsidR="00A633C2" w:rsidRPr="002B07B6" w14:paraId="55CD44DA" w14:textId="77777777" w:rsidTr="00D37CF1">
        <w:trPr>
          <w:jc w:val="center"/>
        </w:trPr>
        <w:tc>
          <w:tcPr>
            <w:tcW w:w="4876" w:type="dxa"/>
          </w:tcPr>
          <w:p w14:paraId="4F36B88B" w14:textId="77777777" w:rsidR="00A633C2" w:rsidRPr="002B07B6" w:rsidRDefault="00A633C2" w:rsidP="00D37CF1">
            <w:pPr>
              <w:pStyle w:val="Normal6"/>
              <w:rPr>
                <w:lang w:val="en-GB"/>
              </w:rPr>
            </w:pPr>
            <w:r w:rsidRPr="002B07B6">
              <w:rPr>
                <w:lang w:val="en-GB"/>
              </w:rPr>
              <w:t xml:space="preserve">Member States shall keep a register of recognised cases of </w:t>
            </w:r>
            <w:r w:rsidRPr="002B07B6">
              <w:rPr>
                <w:b/>
                <w:i/>
                <w:lang w:val="en-GB"/>
              </w:rPr>
              <w:t>asbestosis and mesothelioma</w:t>
            </w:r>
            <w:r w:rsidRPr="002B07B6">
              <w:rPr>
                <w:lang w:val="en-GB"/>
              </w:rPr>
              <w:t>.</w:t>
            </w:r>
          </w:p>
        </w:tc>
        <w:tc>
          <w:tcPr>
            <w:tcW w:w="4876" w:type="dxa"/>
          </w:tcPr>
          <w:p w14:paraId="01528537" w14:textId="77777777" w:rsidR="00A633C2" w:rsidRPr="002B07B6" w:rsidRDefault="00A633C2" w:rsidP="00D37CF1">
            <w:pPr>
              <w:pStyle w:val="Normal6"/>
              <w:rPr>
                <w:szCs w:val="24"/>
                <w:lang w:val="en-GB"/>
              </w:rPr>
            </w:pPr>
            <w:r w:rsidRPr="002B07B6">
              <w:rPr>
                <w:lang w:val="en-GB"/>
              </w:rPr>
              <w:t xml:space="preserve">"Member States shall keep a register of </w:t>
            </w:r>
            <w:r w:rsidRPr="002B07B6">
              <w:rPr>
                <w:b/>
                <w:i/>
                <w:lang w:val="en-GB"/>
              </w:rPr>
              <w:t>all</w:t>
            </w:r>
            <w:r w:rsidRPr="002B07B6">
              <w:rPr>
                <w:lang w:val="en-GB"/>
              </w:rPr>
              <w:t xml:space="preserve"> recognised cases of </w:t>
            </w:r>
            <w:r w:rsidRPr="002B07B6">
              <w:rPr>
                <w:b/>
                <w:i/>
                <w:lang w:val="en-GB"/>
              </w:rPr>
              <w:t>asbestos-related occupational diseases</w:t>
            </w:r>
            <w:r w:rsidRPr="002B07B6">
              <w:rPr>
                <w:lang w:val="en-GB"/>
              </w:rPr>
              <w:t xml:space="preserve">. </w:t>
            </w:r>
            <w:r w:rsidRPr="002B07B6">
              <w:rPr>
                <w:b/>
                <w:i/>
                <w:lang w:val="en-GB"/>
              </w:rPr>
              <w:t>An indicative list of diseases that can be caused by asbestos exposure is set out in Annex I."</w:t>
            </w:r>
          </w:p>
        </w:tc>
      </w:tr>
    </w:tbl>
    <w:p w14:paraId="3ED7500A"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52663B3" w14:textId="77777777" w:rsidR="00A633C2" w:rsidRPr="002B07B6" w:rsidRDefault="00A633C2" w:rsidP="00A633C2">
      <w:r w:rsidRPr="002B07B6">
        <w:rPr>
          <w:rStyle w:val="HideTWBExt"/>
        </w:rPr>
        <w:t>&lt;/Amend&gt;</w:t>
      </w:r>
    </w:p>
    <w:p w14:paraId="0CCBC29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273</w:t>
      </w:r>
      <w:r w:rsidRPr="002B07B6">
        <w:rPr>
          <w:rStyle w:val="HideTWBExt"/>
          <w:b w:val="0"/>
          <w:lang w:val="en-GB"/>
        </w:rPr>
        <w:t>&lt;/NumAm&gt;</w:t>
      </w:r>
    </w:p>
    <w:p w14:paraId="7FF4D84B"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6F1AB359" w14:textId="77777777" w:rsidR="00A633C2" w:rsidRPr="002B07B6" w:rsidRDefault="00A633C2" w:rsidP="00A633C2">
      <w:r w:rsidRPr="002B07B6">
        <w:rPr>
          <w:rStyle w:val="HideTWBExt"/>
        </w:rPr>
        <w:t>&lt;/RepeatBlock-By&gt;</w:t>
      </w:r>
    </w:p>
    <w:p w14:paraId="6E5F522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9DF362C" w14:textId="77777777" w:rsidR="00A633C2" w:rsidRPr="002B07B6" w:rsidRDefault="00A633C2" w:rsidP="00A633C2">
      <w:pPr>
        <w:pStyle w:val="NormalBold"/>
      </w:pPr>
      <w:r w:rsidRPr="002B07B6">
        <w:rPr>
          <w:rStyle w:val="HideTWBExt"/>
          <w:b w:val="0"/>
        </w:rPr>
        <w:t>&lt;Article&gt;</w:t>
      </w:r>
      <w:r w:rsidRPr="002B07B6">
        <w:t>Article 1 – paragraph 1 – point 7 a (new)</w:t>
      </w:r>
      <w:r w:rsidRPr="002B07B6">
        <w:rPr>
          <w:rStyle w:val="HideTWBExt"/>
          <w:b w:val="0"/>
        </w:rPr>
        <w:t>&lt;/Article&gt;</w:t>
      </w:r>
    </w:p>
    <w:p w14:paraId="632E230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C01C237" w14:textId="77777777" w:rsidR="00A633C2" w:rsidRPr="002B07B6" w:rsidRDefault="00A633C2" w:rsidP="00A633C2">
      <w:r w:rsidRPr="002B07B6">
        <w:rPr>
          <w:rStyle w:val="HideTWBExt"/>
        </w:rPr>
        <w:t>&lt;Article2&gt;</w:t>
      </w:r>
      <w:r w:rsidRPr="002B07B6">
        <w:t>Article 21</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DA996B3" w14:textId="77777777" w:rsidTr="00D37CF1">
        <w:trPr>
          <w:jc w:val="center"/>
        </w:trPr>
        <w:tc>
          <w:tcPr>
            <w:tcW w:w="9752" w:type="dxa"/>
            <w:gridSpan w:val="2"/>
          </w:tcPr>
          <w:p w14:paraId="6A84A48D" w14:textId="77777777" w:rsidR="00A633C2" w:rsidRPr="002B07B6" w:rsidRDefault="00A633C2" w:rsidP="00D37CF1">
            <w:pPr>
              <w:keepNext/>
            </w:pPr>
          </w:p>
        </w:tc>
      </w:tr>
      <w:tr w:rsidR="00A633C2" w:rsidRPr="002B07B6" w14:paraId="3CD97BAC" w14:textId="77777777" w:rsidTr="00D37CF1">
        <w:trPr>
          <w:jc w:val="center"/>
        </w:trPr>
        <w:tc>
          <w:tcPr>
            <w:tcW w:w="4876" w:type="dxa"/>
          </w:tcPr>
          <w:p w14:paraId="6E075D4A"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B92E149" w14:textId="77777777" w:rsidR="00A633C2" w:rsidRPr="002B07B6" w:rsidRDefault="00A633C2" w:rsidP="00D37CF1">
            <w:pPr>
              <w:pStyle w:val="ColumnHeading"/>
              <w:keepNext/>
              <w:rPr>
                <w:lang w:val="en-GB"/>
              </w:rPr>
            </w:pPr>
            <w:r w:rsidRPr="002B07B6">
              <w:rPr>
                <w:lang w:val="en-GB"/>
              </w:rPr>
              <w:t>Amendment</w:t>
            </w:r>
          </w:p>
        </w:tc>
      </w:tr>
      <w:tr w:rsidR="00A633C2" w:rsidRPr="002B07B6" w14:paraId="567FE0D7" w14:textId="77777777" w:rsidTr="00D37CF1">
        <w:trPr>
          <w:jc w:val="center"/>
        </w:trPr>
        <w:tc>
          <w:tcPr>
            <w:tcW w:w="4876" w:type="dxa"/>
          </w:tcPr>
          <w:p w14:paraId="7E6A3A44" w14:textId="77777777" w:rsidR="00A633C2" w:rsidRPr="002B07B6" w:rsidRDefault="00A633C2" w:rsidP="00D37CF1">
            <w:pPr>
              <w:pStyle w:val="Normal6"/>
              <w:rPr>
                <w:lang w:val="en-GB"/>
              </w:rPr>
            </w:pPr>
          </w:p>
        </w:tc>
        <w:tc>
          <w:tcPr>
            <w:tcW w:w="4876" w:type="dxa"/>
          </w:tcPr>
          <w:p w14:paraId="4C4A392A" w14:textId="77777777" w:rsidR="00A633C2" w:rsidRPr="002B07B6" w:rsidRDefault="00A633C2" w:rsidP="00D37CF1">
            <w:pPr>
              <w:pStyle w:val="Normal6"/>
              <w:rPr>
                <w:szCs w:val="24"/>
                <w:lang w:val="en-GB"/>
              </w:rPr>
            </w:pPr>
            <w:r w:rsidRPr="002B07B6">
              <w:rPr>
                <w:b/>
                <w:i/>
                <w:lang w:val="en-GB"/>
              </w:rPr>
              <w:t>(7a)</w:t>
            </w:r>
            <w:r w:rsidRPr="002B07B6">
              <w:rPr>
                <w:b/>
                <w:i/>
                <w:lang w:val="en-GB"/>
              </w:rPr>
              <w:tab/>
              <w:t>Article 21 is replaced by the following:</w:t>
            </w:r>
          </w:p>
        </w:tc>
      </w:tr>
      <w:tr w:rsidR="00A633C2" w:rsidRPr="002B07B6" w14:paraId="007F3858" w14:textId="77777777" w:rsidTr="00D37CF1">
        <w:trPr>
          <w:jc w:val="center"/>
        </w:trPr>
        <w:tc>
          <w:tcPr>
            <w:tcW w:w="4876" w:type="dxa"/>
          </w:tcPr>
          <w:p w14:paraId="02E1771E" w14:textId="77777777" w:rsidR="00A633C2" w:rsidRPr="002B07B6" w:rsidRDefault="00A633C2" w:rsidP="00D37CF1">
            <w:pPr>
              <w:pStyle w:val="Normal6"/>
              <w:rPr>
                <w:lang w:val="en-GB"/>
              </w:rPr>
            </w:pPr>
            <w:r w:rsidRPr="002B07B6">
              <w:rPr>
                <w:lang w:val="en-GB"/>
              </w:rPr>
              <w:t xml:space="preserve">Member States shall keep a register of recognised cases of </w:t>
            </w:r>
            <w:r w:rsidRPr="002B07B6">
              <w:rPr>
                <w:b/>
                <w:i/>
                <w:lang w:val="en-GB"/>
              </w:rPr>
              <w:t>asbestosis and mesothelioma</w:t>
            </w:r>
            <w:r w:rsidRPr="002B07B6">
              <w:rPr>
                <w:lang w:val="en-GB"/>
              </w:rPr>
              <w:t>.</w:t>
            </w:r>
          </w:p>
        </w:tc>
        <w:tc>
          <w:tcPr>
            <w:tcW w:w="4876" w:type="dxa"/>
          </w:tcPr>
          <w:p w14:paraId="1EA379AA" w14:textId="77777777" w:rsidR="00A633C2" w:rsidRPr="002B07B6" w:rsidRDefault="00A633C2" w:rsidP="00D37CF1">
            <w:pPr>
              <w:pStyle w:val="Normal6"/>
              <w:rPr>
                <w:szCs w:val="24"/>
                <w:lang w:val="en-GB"/>
              </w:rPr>
            </w:pPr>
            <w:r w:rsidRPr="002B07B6">
              <w:rPr>
                <w:b/>
                <w:i/>
                <w:lang w:val="en-GB"/>
              </w:rPr>
              <w:t>“</w:t>
            </w:r>
            <w:r w:rsidRPr="002B07B6">
              <w:rPr>
                <w:lang w:val="en-GB"/>
              </w:rPr>
              <w:t>Member States shall keep a register of all recognised cases of</w:t>
            </w:r>
            <w:r w:rsidRPr="002B07B6">
              <w:rPr>
                <w:b/>
                <w:i/>
                <w:lang w:val="en-GB"/>
              </w:rPr>
              <w:t xml:space="preserve"> asbestos-related occupational diseases. An indicative list of diseases that can be caused by asbestos exposure is set out in Annex I.”</w:t>
            </w:r>
          </w:p>
        </w:tc>
      </w:tr>
    </w:tbl>
    <w:p w14:paraId="2BA13A52"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3473806" w14:textId="77777777" w:rsidR="00A633C2" w:rsidRPr="002B07B6" w:rsidRDefault="00A633C2" w:rsidP="00A633C2">
      <w:r w:rsidRPr="002B07B6">
        <w:rPr>
          <w:rStyle w:val="HideTWBExt"/>
        </w:rPr>
        <w:t>&lt;/Amend&gt;</w:t>
      </w:r>
    </w:p>
    <w:p w14:paraId="3E3D3A8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274</w:t>
      </w:r>
      <w:r w:rsidRPr="002B07B6">
        <w:rPr>
          <w:rStyle w:val="HideTWBExt"/>
          <w:b w:val="0"/>
          <w:lang w:val="en-GB"/>
        </w:rPr>
        <w:t>&lt;/NumAm&gt;</w:t>
      </w:r>
    </w:p>
    <w:p w14:paraId="4DFAFDE5"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30EB2484"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47E4AC20" w14:textId="77777777" w:rsidR="00A633C2" w:rsidRPr="002B07B6" w:rsidRDefault="00A633C2" w:rsidP="00A633C2">
      <w:r w:rsidRPr="002B07B6">
        <w:rPr>
          <w:rStyle w:val="HideTWBExt"/>
        </w:rPr>
        <w:t>&lt;/RepeatBlock-By&gt;</w:t>
      </w:r>
    </w:p>
    <w:p w14:paraId="2AAC2F1A"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A97CC5E" w14:textId="77777777" w:rsidR="00A633C2" w:rsidRPr="002B07B6" w:rsidRDefault="00A633C2" w:rsidP="00A633C2">
      <w:pPr>
        <w:pStyle w:val="NormalBold"/>
      </w:pPr>
      <w:r w:rsidRPr="002B07B6">
        <w:rPr>
          <w:rStyle w:val="HideTWBExt"/>
          <w:b w:val="0"/>
        </w:rPr>
        <w:t>&lt;Article&gt;</w:t>
      </w:r>
      <w:r w:rsidRPr="002B07B6">
        <w:t>Article 1 – paragraph 1 – point 7 a (new)</w:t>
      </w:r>
      <w:r w:rsidRPr="002B07B6">
        <w:rPr>
          <w:rStyle w:val="HideTWBExt"/>
          <w:b w:val="0"/>
        </w:rPr>
        <w:t>&lt;/Article&gt;</w:t>
      </w:r>
    </w:p>
    <w:p w14:paraId="1C87F669"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704DFD4" w14:textId="77777777" w:rsidR="00A633C2" w:rsidRPr="002B07B6" w:rsidRDefault="00A633C2" w:rsidP="00A633C2">
      <w:r w:rsidRPr="002B07B6">
        <w:rPr>
          <w:rStyle w:val="HideTWBExt"/>
        </w:rPr>
        <w:t>&lt;Article2&gt;</w:t>
      </w:r>
      <w:r w:rsidRPr="002B07B6">
        <w:t>Article 21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5DFE525" w14:textId="77777777" w:rsidTr="00D37CF1">
        <w:trPr>
          <w:jc w:val="center"/>
        </w:trPr>
        <w:tc>
          <w:tcPr>
            <w:tcW w:w="9752" w:type="dxa"/>
            <w:gridSpan w:val="2"/>
          </w:tcPr>
          <w:p w14:paraId="010B9F03" w14:textId="77777777" w:rsidR="00A633C2" w:rsidRPr="002B07B6" w:rsidRDefault="00A633C2" w:rsidP="00D37CF1">
            <w:pPr>
              <w:keepNext/>
            </w:pPr>
          </w:p>
        </w:tc>
      </w:tr>
      <w:tr w:rsidR="00A633C2" w:rsidRPr="002B07B6" w14:paraId="5FAA63AE" w14:textId="77777777" w:rsidTr="00D37CF1">
        <w:trPr>
          <w:jc w:val="center"/>
        </w:trPr>
        <w:tc>
          <w:tcPr>
            <w:tcW w:w="4876" w:type="dxa"/>
          </w:tcPr>
          <w:p w14:paraId="696698FA"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2007A0A3" w14:textId="77777777" w:rsidR="00A633C2" w:rsidRPr="002B07B6" w:rsidRDefault="00A633C2" w:rsidP="00D37CF1">
            <w:pPr>
              <w:pStyle w:val="ColumnHeading"/>
              <w:keepNext/>
              <w:rPr>
                <w:lang w:val="en-GB"/>
              </w:rPr>
            </w:pPr>
            <w:r w:rsidRPr="002B07B6">
              <w:rPr>
                <w:lang w:val="en-GB"/>
              </w:rPr>
              <w:t>Amendment</w:t>
            </w:r>
          </w:p>
        </w:tc>
      </w:tr>
      <w:tr w:rsidR="00A633C2" w:rsidRPr="002B07B6" w14:paraId="592415BF" w14:textId="77777777" w:rsidTr="00D37CF1">
        <w:trPr>
          <w:jc w:val="center"/>
        </w:trPr>
        <w:tc>
          <w:tcPr>
            <w:tcW w:w="4876" w:type="dxa"/>
          </w:tcPr>
          <w:p w14:paraId="26BEFB94" w14:textId="77777777" w:rsidR="00A633C2" w:rsidRPr="002B07B6" w:rsidRDefault="00A633C2" w:rsidP="00D37CF1">
            <w:pPr>
              <w:pStyle w:val="Normal6"/>
              <w:rPr>
                <w:lang w:val="en-GB"/>
              </w:rPr>
            </w:pPr>
          </w:p>
        </w:tc>
        <w:tc>
          <w:tcPr>
            <w:tcW w:w="4876" w:type="dxa"/>
          </w:tcPr>
          <w:p w14:paraId="07C62FCA" w14:textId="77777777" w:rsidR="00A633C2" w:rsidRPr="002B07B6" w:rsidRDefault="00A633C2" w:rsidP="00D37CF1">
            <w:pPr>
              <w:pStyle w:val="Normal6"/>
              <w:rPr>
                <w:szCs w:val="24"/>
                <w:lang w:val="en-GB"/>
              </w:rPr>
            </w:pPr>
            <w:r w:rsidRPr="002B07B6">
              <w:rPr>
                <w:b/>
                <w:i/>
                <w:lang w:val="en-GB"/>
              </w:rPr>
              <w:t>(7a)</w:t>
            </w:r>
            <w:r w:rsidRPr="002B07B6">
              <w:rPr>
                <w:b/>
                <w:i/>
                <w:lang w:val="en-GB"/>
              </w:rPr>
              <w:tab/>
              <w:t>Article 21 is replaced by the following:</w:t>
            </w:r>
          </w:p>
        </w:tc>
      </w:tr>
      <w:tr w:rsidR="00A633C2" w:rsidRPr="002B07B6" w14:paraId="06D2B1AA" w14:textId="77777777" w:rsidTr="00D37CF1">
        <w:trPr>
          <w:jc w:val="center"/>
        </w:trPr>
        <w:tc>
          <w:tcPr>
            <w:tcW w:w="4876" w:type="dxa"/>
          </w:tcPr>
          <w:p w14:paraId="58633786" w14:textId="77777777" w:rsidR="00A633C2" w:rsidRPr="002B07B6" w:rsidRDefault="00A633C2" w:rsidP="00D37CF1">
            <w:pPr>
              <w:pStyle w:val="Normal6"/>
              <w:rPr>
                <w:lang w:val="en-GB"/>
              </w:rPr>
            </w:pPr>
            <w:r w:rsidRPr="002B07B6">
              <w:rPr>
                <w:lang w:val="en-GB"/>
              </w:rPr>
              <w:t xml:space="preserve">Member States shall keep a register of recognised cases of </w:t>
            </w:r>
            <w:r w:rsidRPr="002B07B6">
              <w:rPr>
                <w:b/>
                <w:i/>
                <w:lang w:val="en-GB"/>
              </w:rPr>
              <w:t>asbestosis and mesothelioma</w:t>
            </w:r>
            <w:r w:rsidRPr="002B07B6">
              <w:rPr>
                <w:lang w:val="en-GB"/>
              </w:rPr>
              <w:t>.</w:t>
            </w:r>
          </w:p>
        </w:tc>
        <w:tc>
          <w:tcPr>
            <w:tcW w:w="4876" w:type="dxa"/>
          </w:tcPr>
          <w:p w14:paraId="7155E22C" w14:textId="77777777" w:rsidR="00A633C2" w:rsidRPr="002B07B6" w:rsidRDefault="00A633C2" w:rsidP="00D37CF1">
            <w:pPr>
              <w:pStyle w:val="Normal6"/>
              <w:rPr>
                <w:szCs w:val="24"/>
                <w:lang w:val="en-GB"/>
              </w:rPr>
            </w:pPr>
            <w:r w:rsidRPr="002B07B6">
              <w:rPr>
                <w:lang w:val="en-GB"/>
              </w:rPr>
              <w:t xml:space="preserve">"Member States shall keep a register of </w:t>
            </w:r>
            <w:r w:rsidRPr="002B07B6">
              <w:rPr>
                <w:b/>
                <w:i/>
                <w:lang w:val="en-GB"/>
              </w:rPr>
              <w:t>all</w:t>
            </w:r>
            <w:r w:rsidRPr="002B07B6">
              <w:rPr>
                <w:lang w:val="en-GB"/>
              </w:rPr>
              <w:t xml:space="preserve"> recognised cases of </w:t>
            </w:r>
            <w:r w:rsidRPr="002B07B6">
              <w:rPr>
                <w:b/>
                <w:i/>
                <w:lang w:val="en-GB"/>
              </w:rPr>
              <w:t>asbestos-related occupational diseases</w:t>
            </w:r>
            <w:r w:rsidRPr="002B07B6">
              <w:rPr>
                <w:lang w:val="en-GB"/>
              </w:rPr>
              <w:t xml:space="preserve">. </w:t>
            </w:r>
            <w:r w:rsidRPr="002B07B6">
              <w:rPr>
                <w:b/>
                <w:i/>
                <w:lang w:val="en-GB"/>
              </w:rPr>
              <w:t>An indicative list of diseases that can be caused by asbestos exposure is set out in Annex I."</w:t>
            </w:r>
          </w:p>
        </w:tc>
      </w:tr>
    </w:tbl>
    <w:p w14:paraId="5BF68E0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CB2FF54" w14:textId="77777777" w:rsidR="00A633C2" w:rsidRPr="002B07B6" w:rsidRDefault="00A633C2" w:rsidP="00A633C2">
      <w:r w:rsidRPr="002B07B6">
        <w:rPr>
          <w:rStyle w:val="HideTWBExt"/>
        </w:rPr>
        <w:t>&lt;/Amend&gt;</w:t>
      </w:r>
    </w:p>
    <w:p w14:paraId="19FA051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275</w:t>
      </w:r>
      <w:r w:rsidRPr="002B07B6">
        <w:rPr>
          <w:rStyle w:val="HideTWBExt"/>
          <w:b w:val="0"/>
          <w:lang w:val="en-GB"/>
        </w:rPr>
        <w:t>&lt;/NumAm&gt;</w:t>
      </w:r>
    </w:p>
    <w:p w14:paraId="27A3344E"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3B1A5719" w14:textId="77777777" w:rsidR="00A633C2" w:rsidRPr="002B07B6" w:rsidRDefault="00A633C2" w:rsidP="00A633C2">
      <w:r w:rsidRPr="002B07B6">
        <w:rPr>
          <w:rStyle w:val="HideTWBExt"/>
        </w:rPr>
        <w:t>&lt;/RepeatBlock-By&gt;</w:t>
      </w:r>
    </w:p>
    <w:p w14:paraId="7C8C2DD9"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8C7E0E2" w14:textId="77777777" w:rsidR="00A633C2" w:rsidRPr="002B07B6" w:rsidRDefault="00A633C2" w:rsidP="00A633C2">
      <w:pPr>
        <w:pStyle w:val="NormalBold"/>
      </w:pPr>
      <w:r w:rsidRPr="002B07B6">
        <w:rPr>
          <w:rStyle w:val="HideTWBExt"/>
          <w:b w:val="0"/>
        </w:rPr>
        <w:t>&lt;Article&gt;</w:t>
      </w:r>
      <w:r w:rsidRPr="002B07B6">
        <w:t>Article 1 – paragraph 1 – point 7 a (new)</w:t>
      </w:r>
      <w:r w:rsidRPr="002B07B6">
        <w:rPr>
          <w:rStyle w:val="HideTWBExt"/>
          <w:b w:val="0"/>
        </w:rPr>
        <w:t>&lt;/Article&gt;</w:t>
      </w:r>
    </w:p>
    <w:p w14:paraId="170B0C1B"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DDC1EA9" w14:textId="77777777" w:rsidR="00A633C2" w:rsidRPr="002B07B6" w:rsidRDefault="00A633C2" w:rsidP="00A633C2">
      <w:r w:rsidRPr="002B07B6">
        <w:rPr>
          <w:rStyle w:val="HideTWBExt"/>
        </w:rPr>
        <w:t>&lt;Article2&gt;</w:t>
      </w:r>
      <w:r w:rsidRPr="002B07B6">
        <w:t>Article 21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2A27B44" w14:textId="77777777" w:rsidTr="00D37CF1">
        <w:trPr>
          <w:jc w:val="center"/>
        </w:trPr>
        <w:tc>
          <w:tcPr>
            <w:tcW w:w="9752" w:type="dxa"/>
            <w:gridSpan w:val="2"/>
          </w:tcPr>
          <w:p w14:paraId="2090EB60" w14:textId="77777777" w:rsidR="00A633C2" w:rsidRPr="002B07B6" w:rsidRDefault="00A633C2" w:rsidP="00D37CF1">
            <w:pPr>
              <w:keepNext/>
            </w:pPr>
          </w:p>
        </w:tc>
      </w:tr>
      <w:tr w:rsidR="00A633C2" w:rsidRPr="002B07B6" w14:paraId="74C5763F" w14:textId="77777777" w:rsidTr="00D37CF1">
        <w:trPr>
          <w:jc w:val="center"/>
        </w:trPr>
        <w:tc>
          <w:tcPr>
            <w:tcW w:w="4876" w:type="dxa"/>
          </w:tcPr>
          <w:p w14:paraId="5E5FE526"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1FE6CFFA" w14:textId="77777777" w:rsidR="00A633C2" w:rsidRPr="002B07B6" w:rsidRDefault="00A633C2" w:rsidP="00D37CF1">
            <w:pPr>
              <w:pStyle w:val="ColumnHeading"/>
              <w:keepNext/>
              <w:rPr>
                <w:lang w:val="en-GB"/>
              </w:rPr>
            </w:pPr>
            <w:r w:rsidRPr="002B07B6">
              <w:rPr>
                <w:lang w:val="en-GB"/>
              </w:rPr>
              <w:t>Amendment</w:t>
            </w:r>
          </w:p>
        </w:tc>
      </w:tr>
      <w:tr w:rsidR="00A633C2" w:rsidRPr="002B07B6" w14:paraId="0ED6A17B" w14:textId="77777777" w:rsidTr="00D37CF1">
        <w:trPr>
          <w:jc w:val="center"/>
        </w:trPr>
        <w:tc>
          <w:tcPr>
            <w:tcW w:w="4876" w:type="dxa"/>
          </w:tcPr>
          <w:p w14:paraId="56563337" w14:textId="77777777" w:rsidR="00A633C2" w:rsidRPr="002B07B6" w:rsidRDefault="00A633C2" w:rsidP="00D37CF1">
            <w:pPr>
              <w:pStyle w:val="Normal6"/>
              <w:rPr>
                <w:lang w:val="en-GB"/>
              </w:rPr>
            </w:pPr>
          </w:p>
        </w:tc>
        <w:tc>
          <w:tcPr>
            <w:tcW w:w="4876" w:type="dxa"/>
          </w:tcPr>
          <w:p w14:paraId="43F7A736" w14:textId="77777777" w:rsidR="00A633C2" w:rsidRPr="002B07B6" w:rsidRDefault="00A633C2" w:rsidP="00D37CF1">
            <w:pPr>
              <w:pStyle w:val="Normal6"/>
              <w:rPr>
                <w:szCs w:val="24"/>
                <w:lang w:val="en-GB"/>
              </w:rPr>
            </w:pPr>
            <w:r w:rsidRPr="002B07B6">
              <w:rPr>
                <w:b/>
                <w:i/>
                <w:lang w:val="en-GB"/>
              </w:rPr>
              <w:t>(7a)</w:t>
            </w:r>
            <w:r w:rsidRPr="002B07B6">
              <w:rPr>
                <w:b/>
                <w:i/>
                <w:lang w:val="en-GB"/>
              </w:rPr>
              <w:tab/>
              <w:t>Article 21 is replaced by the following:</w:t>
            </w:r>
          </w:p>
        </w:tc>
      </w:tr>
      <w:tr w:rsidR="00A633C2" w:rsidRPr="002B07B6" w14:paraId="1801AF79" w14:textId="77777777" w:rsidTr="00D37CF1">
        <w:trPr>
          <w:jc w:val="center"/>
        </w:trPr>
        <w:tc>
          <w:tcPr>
            <w:tcW w:w="4876" w:type="dxa"/>
          </w:tcPr>
          <w:p w14:paraId="5AFD9D82" w14:textId="77777777" w:rsidR="00A633C2" w:rsidRPr="002B07B6" w:rsidRDefault="00A633C2" w:rsidP="00D37CF1">
            <w:pPr>
              <w:pStyle w:val="Normal6"/>
              <w:rPr>
                <w:lang w:val="en-GB"/>
              </w:rPr>
            </w:pPr>
            <w:r w:rsidRPr="002B07B6">
              <w:rPr>
                <w:lang w:val="en-GB"/>
              </w:rPr>
              <w:t xml:space="preserve">Member States shall keep a register of recognised cases of </w:t>
            </w:r>
            <w:r w:rsidRPr="002B07B6">
              <w:rPr>
                <w:b/>
                <w:i/>
                <w:lang w:val="en-GB"/>
              </w:rPr>
              <w:t>asbestosis and mesothelioma</w:t>
            </w:r>
            <w:r w:rsidRPr="002B07B6">
              <w:rPr>
                <w:lang w:val="en-GB"/>
              </w:rPr>
              <w:t>.</w:t>
            </w:r>
          </w:p>
        </w:tc>
        <w:tc>
          <w:tcPr>
            <w:tcW w:w="4876" w:type="dxa"/>
          </w:tcPr>
          <w:p w14:paraId="4E907C69" w14:textId="77777777" w:rsidR="00A633C2" w:rsidRPr="002B07B6" w:rsidRDefault="00A633C2" w:rsidP="00D37CF1">
            <w:pPr>
              <w:pStyle w:val="Normal6"/>
              <w:rPr>
                <w:szCs w:val="24"/>
                <w:lang w:val="en-GB"/>
              </w:rPr>
            </w:pPr>
            <w:r w:rsidRPr="002B07B6">
              <w:rPr>
                <w:lang w:val="en-GB"/>
              </w:rPr>
              <w:t xml:space="preserve">"Member States shall keep a register of </w:t>
            </w:r>
            <w:r w:rsidRPr="002B07B6">
              <w:rPr>
                <w:b/>
                <w:i/>
                <w:lang w:val="en-GB"/>
              </w:rPr>
              <w:t>all</w:t>
            </w:r>
            <w:r w:rsidRPr="002B07B6">
              <w:rPr>
                <w:lang w:val="en-GB"/>
              </w:rPr>
              <w:t xml:space="preserve"> recognised cases of </w:t>
            </w:r>
            <w:r w:rsidRPr="002B07B6">
              <w:rPr>
                <w:b/>
                <w:i/>
                <w:lang w:val="en-GB"/>
              </w:rPr>
              <w:t>asbestos-related occupational diseases</w:t>
            </w:r>
            <w:r w:rsidRPr="002B07B6">
              <w:rPr>
                <w:lang w:val="en-GB"/>
              </w:rPr>
              <w:t xml:space="preserve">. </w:t>
            </w:r>
            <w:r w:rsidRPr="002B07B6">
              <w:rPr>
                <w:b/>
                <w:i/>
                <w:lang w:val="en-GB"/>
              </w:rPr>
              <w:t>An indicative list of diseases that can be caused by asbestos exposure is set out in Annex I."</w:t>
            </w:r>
          </w:p>
        </w:tc>
      </w:tr>
    </w:tbl>
    <w:p w14:paraId="13B57AF1"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43A3C0E" w14:textId="77777777" w:rsidR="00A633C2" w:rsidRPr="002B07B6" w:rsidRDefault="00A633C2" w:rsidP="00A633C2">
      <w:r w:rsidRPr="002B07B6">
        <w:rPr>
          <w:rStyle w:val="HideTWBExt"/>
        </w:rPr>
        <w:t>&lt;/Amend&gt;</w:t>
      </w:r>
    </w:p>
    <w:p w14:paraId="391EAA05"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276</w:t>
      </w:r>
      <w:r w:rsidRPr="002B07B6">
        <w:rPr>
          <w:rStyle w:val="HideTWBExt"/>
          <w:b w:val="0"/>
          <w:lang w:val="en-GB"/>
        </w:rPr>
        <w:t>&lt;/NumAm&gt;</w:t>
      </w:r>
    </w:p>
    <w:p w14:paraId="686D5FD9"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47030676"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5A1BB5A8" w14:textId="77777777" w:rsidR="00A633C2" w:rsidRPr="002B07B6" w:rsidRDefault="00A633C2" w:rsidP="00A633C2">
      <w:r w:rsidRPr="002B07B6">
        <w:rPr>
          <w:rStyle w:val="HideTWBExt"/>
        </w:rPr>
        <w:t>&lt;/RepeatBlock-By&gt;</w:t>
      </w:r>
    </w:p>
    <w:p w14:paraId="7414D13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DABD784" w14:textId="77777777" w:rsidR="00A633C2" w:rsidRPr="002B07B6" w:rsidRDefault="00A633C2" w:rsidP="00A633C2">
      <w:pPr>
        <w:pStyle w:val="NormalBold"/>
      </w:pPr>
      <w:r w:rsidRPr="002B07B6">
        <w:rPr>
          <w:rStyle w:val="HideTWBExt"/>
          <w:b w:val="0"/>
        </w:rPr>
        <w:t>&lt;Article&gt;</w:t>
      </w:r>
      <w:r w:rsidRPr="002B07B6">
        <w:t>Article 1 – paragraph 1 – point 7 b (new)</w:t>
      </w:r>
      <w:r w:rsidRPr="002B07B6">
        <w:rPr>
          <w:rStyle w:val="HideTWBExt"/>
          <w:b w:val="0"/>
        </w:rPr>
        <w:t>&lt;/Article&gt;</w:t>
      </w:r>
    </w:p>
    <w:p w14:paraId="2477D260"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3CE642D" w14:textId="77777777" w:rsidR="00A633C2" w:rsidRPr="002B07B6" w:rsidRDefault="00A633C2" w:rsidP="00A633C2">
      <w:r w:rsidRPr="002B07B6">
        <w:rPr>
          <w:rStyle w:val="HideTWBExt"/>
        </w:rPr>
        <w:t>&lt;Article2&gt;</w:t>
      </w:r>
      <w:r w:rsidRPr="002B07B6">
        <w:t>Article 21 – paragraph 1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D2DBDF6" w14:textId="77777777" w:rsidTr="00D37CF1">
        <w:trPr>
          <w:jc w:val="center"/>
        </w:trPr>
        <w:tc>
          <w:tcPr>
            <w:tcW w:w="9752" w:type="dxa"/>
            <w:gridSpan w:val="2"/>
          </w:tcPr>
          <w:p w14:paraId="3FE5C7C6" w14:textId="77777777" w:rsidR="00A633C2" w:rsidRPr="002B07B6" w:rsidRDefault="00A633C2" w:rsidP="00D37CF1">
            <w:pPr>
              <w:keepNext/>
            </w:pPr>
          </w:p>
        </w:tc>
      </w:tr>
      <w:tr w:rsidR="00A633C2" w:rsidRPr="002B07B6" w14:paraId="55BB746C" w14:textId="77777777" w:rsidTr="00D37CF1">
        <w:trPr>
          <w:jc w:val="center"/>
        </w:trPr>
        <w:tc>
          <w:tcPr>
            <w:tcW w:w="4876" w:type="dxa"/>
          </w:tcPr>
          <w:p w14:paraId="0EDD67B4"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EE01611" w14:textId="77777777" w:rsidR="00A633C2" w:rsidRPr="002B07B6" w:rsidRDefault="00A633C2" w:rsidP="00D37CF1">
            <w:pPr>
              <w:pStyle w:val="ColumnHeading"/>
              <w:keepNext/>
              <w:rPr>
                <w:lang w:val="en-GB"/>
              </w:rPr>
            </w:pPr>
            <w:r w:rsidRPr="002B07B6">
              <w:rPr>
                <w:lang w:val="en-GB"/>
              </w:rPr>
              <w:t>Amendment</w:t>
            </w:r>
          </w:p>
        </w:tc>
      </w:tr>
      <w:tr w:rsidR="00A633C2" w:rsidRPr="002B07B6" w14:paraId="5A8DEC15" w14:textId="77777777" w:rsidTr="00D37CF1">
        <w:trPr>
          <w:jc w:val="center"/>
        </w:trPr>
        <w:tc>
          <w:tcPr>
            <w:tcW w:w="4876" w:type="dxa"/>
          </w:tcPr>
          <w:p w14:paraId="136E42CE" w14:textId="77777777" w:rsidR="00A633C2" w:rsidRPr="002B07B6" w:rsidRDefault="00A633C2" w:rsidP="00D37CF1">
            <w:pPr>
              <w:pStyle w:val="Normal6"/>
              <w:rPr>
                <w:lang w:val="en-GB"/>
              </w:rPr>
            </w:pPr>
          </w:p>
        </w:tc>
        <w:tc>
          <w:tcPr>
            <w:tcW w:w="4876" w:type="dxa"/>
          </w:tcPr>
          <w:p w14:paraId="08059E13" w14:textId="77777777" w:rsidR="00A633C2" w:rsidRPr="002B07B6" w:rsidRDefault="00A633C2" w:rsidP="00D37CF1">
            <w:pPr>
              <w:pStyle w:val="Normal6"/>
              <w:rPr>
                <w:szCs w:val="24"/>
                <w:lang w:val="en-GB"/>
              </w:rPr>
            </w:pPr>
            <w:r w:rsidRPr="002B07B6">
              <w:rPr>
                <w:b/>
                <w:i/>
                <w:lang w:val="en-GB"/>
              </w:rPr>
              <w:t>(7b)</w:t>
            </w:r>
            <w:r w:rsidRPr="002B07B6">
              <w:rPr>
                <w:b/>
                <w:i/>
                <w:lang w:val="en-GB"/>
              </w:rPr>
              <w:tab/>
              <w:t>In Article 21, the following paragraph is added:</w:t>
            </w:r>
          </w:p>
        </w:tc>
      </w:tr>
      <w:tr w:rsidR="00A633C2" w:rsidRPr="002B07B6" w14:paraId="3D376E76" w14:textId="77777777" w:rsidTr="00D37CF1">
        <w:trPr>
          <w:jc w:val="center"/>
        </w:trPr>
        <w:tc>
          <w:tcPr>
            <w:tcW w:w="4876" w:type="dxa"/>
          </w:tcPr>
          <w:p w14:paraId="11A6CFC7" w14:textId="77777777" w:rsidR="00A633C2" w:rsidRPr="002B07B6" w:rsidRDefault="00A633C2" w:rsidP="00D37CF1">
            <w:pPr>
              <w:pStyle w:val="Normal6"/>
              <w:rPr>
                <w:lang w:val="en-GB"/>
              </w:rPr>
            </w:pPr>
          </w:p>
        </w:tc>
        <w:tc>
          <w:tcPr>
            <w:tcW w:w="4876" w:type="dxa"/>
          </w:tcPr>
          <w:p w14:paraId="477DB938" w14:textId="77777777" w:rsidR="00A633C2" w:rsidRPr="002B07B6" w:rsidRDefault="00A633C2" w:rsidP="00D37CF1">
            <w:pPr>
              <w:pStyle w:val="Normal6"/>
              <w:rPr>
                <w:szCs w:val="24"/>
                <w:lang w:val="en-GB"/>
              </w:rPr>
            </w:pPr>
            <w:r w:rsidRPr="002B07B6">
              <w:rPr>
                <w:b/>
                <w:i/>
                <w:lang w:val="en-GB"/>
              </w:rPr>
              <w:t>“The term recognised cases referred to in paragraph 1 shall not be limited to cases for which the compensation is granted, but shall refer to all cases of medically diagnosed asbestos-related diseases."</w:t>
            </w:r>
          </w:p>
        </w:tc>
      </w:tr>
    </w:tbl>
    <w:p w14:paraId="12958BE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E24A0AB" w14:textId="77777777" w:rsidR="00A633C2" w:rsidRPr="002B07B6" w:rsidRDefault="00A633C2" w:rsidP="00A633C2">
      <w:r w:rsidRPr="002B07B6">
        <w:rPr>
          <w:rStyle w:val="HideTWBExt"/>
        </w:rPr>
        <w:t>&lt;/Amend&gt;</w:t>
      </w:r>
    </w:p>
    <w:p w14:paraId="2E3476BF"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277</w:t>
      </w:r>
      <w:r w:rsidRPr="002B07B6">
        <w:rPr>
          <w:rStyle w:val="HideTWBExt"/>
          <w:b w:val="0"/>
          <w:lang w:val="en-GB"/>
        </w:rPr>
        <w:t>&lt;/NumAm&gt;</w:t>
      </w:r>
    </w:p>
    <w:p w14:paraId="2DBC40D3"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2A0FA46A" w14:textId="77777777" w:rsidR="00A633C2" w:rsidRPr="002B07B6" w:rsidRDefault="00A633C2" w:rsidP="00A633C2">
      <w:r w:rsidRPr="002B07B6">
        <w:rPr>
          <w:rStyle w:val="HideTWBExt"/>
        </w:rPr>
        <w:t>&lt;/RepeatBlock-By&gt;</w:t>
      </w:r>
    </w:p>
    <w:p w14:paraId="35232E1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1AC931C" w14:textId="77777777" w:rsidR="00A633C2" w:rsidRPr="002B07B6" w:rsidRDefault="00A633C2" w:rsidP="00A633C2">
      <w:pPr>
        <w:pStyle w:val="NormalBold"/>
      </w:pPr>
      <w:r w:rsidRPr="002B07B6">
        <w:rPr>
          <w:rStyle w:val="HideTWBExt"/>
          <w:b w:val="0"/>
        </w:rPr>
        <w:t>&lt;Article&gt;</w:t>
      </w:r>
      <w:r w:rsidRPr="002B07B6">
        <w:t>Article 1 – paragraph 1 – point 7 b (new)</w:t>
      </w:r>
      <w:r w:rsidRPr="002B07B6">
        <w:rPr>
          <w:rStyle w:val="HideTWBExt"/>
          <w:b w:val="0"/>
        </w:rPr>
        <w:t>&lt;/Article&gt;</w:t>
      </w:r>
    </w:p>
    <w:p w14:paraId="74944FB7"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8C328AC" w14:textId="77777777" w:rsidR="00A633C2" w:rsidRPr="002B07B6" w:rsidRDefault="00A633C2" w:rsidP="00A633C2">
      <w:r w:rsidRPr="002B07B6">
        <w:rPr>
          <w:rStyle w:val="HideTWBExt"/>
        </w:rPr>
        <w:t>&lt;Article2&gt;</w:t>
      </w:r>
      <w:r w:rsidRPr="002B07B6">
        <w:t>Article 21 – paragraph 1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5022319" w14:textId="77777777" w:rsidTr="00D37CF1">
        <w:trPr>
          <w:jc w:val="center"/>
        </w:trPr>
        <w:tc>
          <w:tcPr>
            <w:tcW w:w="9752" w:type="dxa"/>
            <w:gridSpan w:val="2"/>
          </w:tcPr>
          <w:p w14:paraId="71FC3ECD" w14:textId="77777777" w:rsidR="00A633C2" w:rsidRPr="002B07B6" w:rsidRDefault="00A633C2" w:rsidP="00D37CF1">
            <w:pPr>
              <w:keepNext/>
            </w:pPr>
          </w:p>
        </w:tc>
      </w:tr>
      <w:tr w:rsidR="00A633C2" w:rsidRPr="002B07B6" w14:paraId="555C9C32" w14:textId="77777777" w:rsidTr="00D37CF1">
        <w:trPr>
          <w:jc w:val="center"/>
        </w:trPr>
        <w:tc>
          <w:tcPr>
            <w:tcW w:w="4876" w:type="dxa"/>
          </w:tcPr>
          <w:p w14:paraId="6E09742F"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BBB23E2" w14:textId="77777777" w:rsidR="00A633C2" w:rsidRPr="002B07B6" w:rsidRDefault="00A633C2" w:rsidP="00D37CF1">
            <w:pPr>
              <w:pStyle w:val="ColumnHeading"/>
              <w:keepNext/>
              <w:rPr>
                <w:lang w:val="en-GB"/>
              </w:rPr>
            </w:pPr>
            <w:r w:rsidRPr="002B07B6">
              <w:rPr>
                <w:lang w:val="en-GB"/>
              </w:rPr>
              <w:t>Amendment</w:t>
            </w:r>
          </w:p>
        </w:tc>
      </w:tr>
      <w:tr w:rsidR="00A633C2" w:rsidRPr="002B07B6" w14:paraId="2A9E52AC" w14:textId="77777777" w:rsidTr="00D37CF1">
        <w:trPr>
          <w:jc w:val="center"/>
        </w:trPr>
        <w:tc>
          <w:tcPr>
            <w:tcW w:w="4876" w:type="dxa"/>
          </w:tcPr>
          <w:p w14:paraId="5CE1172F" w14:textId="77777777" w:rsidR="00A633C2" w:rsidRPr="002B07B6" w:rsidRDefault="00A633C2" w:rsidP="00D37CF1">
            <w:pPr>
              <w:pStyle w:val="Normal6"/>
              <w:rPr>
                <w:lang w:val="en-GB"/>
              </w:rPr>
            </w:pPr>
          </w:p>
        </w:tc>
        <w:tc>
          <w:tcPr>
            <w:tcW w:w="4876" w:type="dxa"/>
          </w:tcPr>
          <w:p w14:paraId="42434AEE" w14:textId="77777777" w:rsidR="00A633C2" w:rsidRPr="002B07B6" w:rsidRDefault="00A633C2" w:rsidP="00D37CF1">
            <w:pPr>
              <w:pStyle w:val="Normal6"/>
              <w:rPr>
                <w:szCs w:val="24"/>
                <w:lang w:val="en-GB"/>
              </w:rPr>
            </w:pPr>
            <w:r w:rsidRPr="002B07B6">
              <w:rPr>
                <w:b/>
                <w:i/>
                <w:lang w:val="en-GB"/>
              </w:rPr>
              <w:t>(7b)</w:t>
            </w:r>
            <w:r w:rsidRPr="002B07B6">
              <w:rPr>
                <w:b/>
                <w:i/>
                <w:lang w:val="en-GB"/>
              </w:rPr>
              <w:tab/>
              <w:t>In Article 21, the following paragraph is added:</w:t>
            </w:r>
          </w:p>
        </w:tc>
      </w:tr>
      <w:tr w:rsidR="00A633C2" w:rsidRPr="002B07B6" w14:paraId="788E4DFA" w14:textId="77777777" w:rsidTr="00D37CF1">
        <w:trPr>
          <w:jc w:val="center"/>
        </w:trPr>
        <w:tc>
          <w:tcPr>
            <w:tcW w:w="4876" w:type="dxa"/>
          </w:tcPr>
          <w:p w14:paraId="16D64B88" w14:textId="77777777" w:rsidR="00A633C2" w:rsidRPr="002B07B6" w:rsidRDefault="00A633C2" w:rsidP="00D37CF1">
            <w:pPr>
              <w:pStyle w:val="Normal6"/>
              <w:rPr>
                <w:lang w:val="en-GB"/>
              </w:rPr>
            </w:pPr>
          </w:p>
        </w:tc>
        <w:tc>
          <w:tcPr>
            <w:tcW w:w="4876" w:type="dxa"/>
          </w:tcPr>
          <w:p w14:paraId="361C58FA" w14:textId="77777777" w:rsidR="00A633C2" w:rsidRPr="002B07B6" w:rsidRDefault="00A633C2" w:rsidP="00D37CF1">
            <w:pPr>
              <w:pStyle w:val="Normal6"/>
              <w:rPr>
                <w:szCs w:val="24"/>
                <w:lang w:val="en-GB"/>
              </w:rPr>
            </w:pPr>
            <w:r w:rsidRPr="002B07B6">
              <w:rPr>
                <w:b/>
                <w:i/>
                <w:lang w:val="en-GB"/>
              </w:rPr>
              <w:t xml:space="preserve">“1a. </w:t>
            </w:r>
            <w:r w:rsidRPr="002B07B6">
              <w:rPr>
                <w:b/>
                <w:i/>
                <w:lang w:val="en-GB"/>
              </w:rPr>
              <w:tab/>
              <w:t>The term recognised cases referred to in paragraph 1 shall not be limited to cases for which the compensation is granted, but shall refer to all cases of medically diagnosed asbestos-related diseases."</w:t>
            </w:r>
          </w:p>
        </w:tc>
      </w:tr>
    </w:tbl>
    <w:p w14:paraId="065263E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1CEBCE1" w14:textId="77777777" w:rsidR="00A633C2" w:rsidRPr="002B07B6" w:rsidRDefault="00A633C2" w:rsidP="00A633C2">
      <w:r w:rsidRPr="002B07B6">
        <w:rPr>
          <w:rStyle w:val="HideTWBExt"/>
        </w:rPr>
        <w:t>&lt;/Amend&gt;</w:t>
      </w:r>
    </w:p>
    <w:p w14:paraId="1330CD2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278</w:t>
      </w:r>
      <w:r w:rsidRPr="002B07B6">
        <w:rPr>
          <w:rStyle w:val="HideTWBExt"/>
          <w:b w:val="0"/>
          <w:lang w:val="en-GB"/>
        </w:rPr>
        <w:t>&lt;/NumAm&gt;</w:t>
      </w:r>
    </w:p>
    <w:p w14:paraId="523BC4C2"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59F83405" w14:textId="77777777" w:rsidR="00A633C2" w:rsidRPr="002B07B6" w:rsidRDefault="00A633C2" w:rsidP="00A633C2">
      <w:r w:rsidRPr="002B07B6">
        <w:rPr>
          <w:rStyle w:val="HideTWBExt"/>
        </w:rPr>
        <w:t>&lt;/RepeatBlock-By&gt;</w:t>
      </w:r>
    </w:p>
    <w:p w14:paraId="21F0931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54782B8" w14:textId="77777777" w:rsidR="00A633C2" w:rsidRPr="002B07B6" w:rsidRDefault="00A633C2" w:rsidP="00A633C2">
      <w:pPr>
        <w:pStyle w:val="NormalBold"/>
      </w:pPr>
      <w:r w:rsidRPr="002B07B6">
        <w:rPr>
          <w:rStyle w:val="HideTWBExt"/>
          <w:b w:val="0"/>
        </w:rPr>
        <w:t>&lt;Article&gt;</w:t>
      </w:r>
      <w:r w:rsidRPr="002B07B6">
        <w:t>Article 1 – paragraph 1 – point 7 b (new)</w:t>
      </w:r>
      <w:r w:rsidRPr="002B07B6">
        <w:rPr>
          <w:rStyle w:val="HideTWBExt"/>
          <w:b w:val="0"/>
        </w:rPr>
        <w:t>&lt;/Article&gt;</w:t>
      </w:r>
    </w:p>
    <w:p w14:paraId="436E8A83"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2C489E0" w14:textId="77777777" w:rsidR="00A633C2" w:rsidRPr="002B07B6" w:rsidRDefault="00A633C2" w:rsidP="00A633C2">
      <w:r w:rsidRPr="002B07B6">
        <w:rPr>
          <w:rStyle w:val="HideTWBExt"/>
        </w:rPr>
        <w:t>&lt;Article2&gt;</w:t>
      </w:r>
      <w:r w:rsidRPr="002B07B6">
        <w:t>Article 21 – paragraph 1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7B668C7" w14:textId="77777777" w:rsidTr="00D37CF1">
        <w:trPr>
          <w:jc w:val="center"/>
        </w:trPr>
        <w:tc>
          <w:tcPr>
            <w:tcW w:w="9752" w:type="dxa"/>
            <w:gridSpan w:val="2"/>
          </w:tcPr>
          <w:p w14:paraId="48EA1863" w14:textId="77777777" w:rsidR="00A633C2" w:rsidRPr="002B07B6" w:rsidRDefault="00A633C2" w:rsidP="00D37CF1">
            <w:pPr>
              <w:keepNext/>
            </w:pPr>
          </w:p>
        </w:tc>
      </w:tr>
      <w:tr w:rsidR="00A633C2" w:rsidRPr="002B07B6" w14:paraId="2DF141B2" w14:textId="77777777" w:rsidTr="00D37CF1">
        <w:trPr>
          <w:jc w:val="center"/>
        </w:trPr>
        <w:tc>
          <w:tcPr>
            <w:tcW w:w="4876" w:type="dxa"/>
          </w:tcPr>
          <w:p w14:paraId="0BDE90D5"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466FC7D" w14:textId="77777777" w:rsidR="00A633C2" w:rsidRPr="002B07B6" w:rsidRDefault="00A633C2" w:rsidP="00D37CF1">
            <w:pPr>
              <w:pStyle w:val="ColumnHeading"/>
              <w:keepNext/>
              <w:rPr>
                <w:lang w:val="en-GB"/>
              </w:rPr>
            </w:pPr>
            <w:r w:rsidRPr="002B07B6">
              <w:rPr>
                <w:lang w:val="en-GB"/>
              </w:rPr>
              <w:t>Amendment</w:t>
            </w:r>
          </w:p>
        </w:tc>
      </w:tr>
      <w:tr w:rsidR="00A633C2" w:rsidRPr="002B07B6" w14:paraId="19B089A7" w14:textId="77777777" w:rsidTr="00D37CF1">
        <w:trPr>
          <w:jc w:val="center"/>
        </w:trPr>
        <w:tc>
          <w:tcPr>
            <w:tcW w:w="4876" w:type="dxa"/>
          </w:tcPr>
          <w:p w14:paraId="1B720DED" w14:textId="77777777" w:rsidR="00A633C2" w:rsidRPr="002B07B6" w:rsidRDefault="00A633C2" w:rsidP="00D37CF1">
            <w:pPr>
              <w:pStyle w:val="Normal6"/>
              <w:rPr>
                <w:lang w:val="en-GB"/>
              </w:rPr>
            </w:pPr>
          </w:p>
        </w:tc>
        <w:tc>
          <w:tcPr>
            <w:tcW w:w="4876" w:type="dxa"/>
          </w:tcPr>
          <w:p w14:paraId="018D02C9" w14:textId="77777777" w:rsidR="00A633C2" w:rsidRPr="002B07B6" w:rsidRDefault="00A633C2" w:rsidP="00D37CF1">
            <w:pPr>
              <w:pStyle w:val="Normal6"/>
              <w:rPr>
                <w:szCs w:val="24"/>
                <w:lang w:val="en-GB"/>
              </w:rPr>
            </w:pPr>
            <w:r w:rsidRPr="002B07B6">
              <w:rPr>
                <w:b/>
                <w:i/>
                <w:lang w:val="en-GB"/>
              </w:rPr>
              <w:t>(7b)</w:t>
            </w:r>
            <w:r w:rsidRPr="002B07B6">
              <w:rPr>
                <w:b/>
                <w:i/>
                <w:lang w:val="en-GB"/>
              </w:rPr>
              <w:tab/>
              <w:t>In Article 21, the following paragraph is inserted:</w:t>
            </w:r>
          </w:p>
        </w:tc>
      </w:tr>
      <w:tr w:rsidR="00A633C2" w:rsidRPr="002B07B6" w14:paraId="09758687" w14:textId="77777777" w:rsidTr="00D37CF1">
        <w:trPr>
          <w:jc w:val="center"/>
        </w:trPr>
        <w:tc>
          <w:tcPr>
            <w:tcW w:w="4876" w:type="dxa"/>
          </w:tcPr>
          <w:p w14:paraId="249D7ABA" w14:textId="77777777" w:rsidR="00A633C2" w:rsidRPr="002B07B6" w:rsidRDefault="00A633C2" w:rsidP="00D37CF1">
            <w:pPr>
              <w:pStyle w:val="Normal6"/>
              <w:rPr>
                <w:lang w:val="en-GB"/>
              </w:rPr>
            </w:pPr>
          </w:p>
        </w:tc>
        <w:tc>
          <w:tcPr>
            <w:tcW w:w="4876" w:type="dxa"/>
          </w:tcPr>
          <w:p w14:paraId="4879F33F" w14:textId="77777777" w:rsidR="00A633C2" w:rsidRPr="002B07B6" w:rsidRDefault="00A633C2" w:rsidP="00D37CF1">
            <w:pPr>
              <w:pStyle w:val="Normal6"/>
              <w:rPr>
                <w:b/>
                <w:i/>
                <w:lang w:val="en-GB"/>
              </w:rPr>
            </w:pPr>
            <w:r w:rsidRPr="002B07B6">
              <w:rPr>
                <w:b/>
                <w:i/>
                <w:lang w:val="en-GB"/>
              </w:rPr>
              <w:t>The term recognised cases referred to in paragraph 1 shall not be limited to cases for which the compensation is granted, but shall refer to all cases of medically diagnosed asbestos-related diseases.</w:t>
            </w:r>
          </w:p>
        </w:tc>
      </w:tr>
    </w:tbl>
    <w:p w14:paraId="7CB6A18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05600354" w14:textId="77777777" w:rsidR="00A633C2" w:rsidRPr="002B07B6" w:rsidRDefault="00A633C2" w:rsidP="00A633C2">
      <w:r w:rsidRPr="002B07B6">
        <w:rPr>
          <w:rStyle w:val="HideTWBExt"/>
        </w:rPr>
        <w:t>&lt;/Amend&gt;</w:t>
      </w:r>
    </w:p>
    <w:p w14:paraId="4F6C590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279</w:t>
      </w:r>
      <w:r w:rsidRPr="002B07B6">
        <w:rPr>
          <w:rStyle w:val="HideTWBExt"/>
          <w:b w:val="0"/>
          <w:lang w:val="en-GB"/>
        </w:rPr>
        <w:t>&lt;/NumAm&gt;</w:t>
      </w:r>
    </w:p>
    <w:p w14:paraId="0AA10FA8"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5FE261E4" w14:textId="77777777" w:rsidR="00A633C2" w:rsidRPr="002B07B6" w:rsidRDefault="00A633C2" w:rsidP="00A633C2">
      <w:r w:rsidRPr="002B07B6">
        <w:rPr>
          <w:rStyle w:val="HideTWBExt"/>
        </w:rPr>
        <w:t>&lt;/RepeatBlock-By&gt;</w:t>
      </w:r>
    </w:p>
    <w:p w14:paraId="0AD25B1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2FC82F4" w14:textId="77777777" w:rsidR="00A633C2" w:rsidRPr="002B07B6" w:rsidRDefault="00A633C2" w:rsidP="00A633C2">
      <w:pPr>
        <w:pStyle w:val="NormalBold"/>
      </w:pPr>
      <w:r w:rsidRPr="002B07B6">
        <w:rPr>
          <w:rStyle w:val="HideTWBExt"/>
          <w:b w:val="0"/>
        </w:rPr>
        <w:t>&lt;Article&gt;</w:t>
      </w:r>
      <w:r w:rsidRPr="002B07B6">
        <w:t>Article 1 – paragraph 1 – point 7 b (new)</w:t>
      </w:r>
      <w:r w:rsidRPr="002B07B6">
        <w:rPr>
          <w:rStyle w:val="HideTWBExt"/>
          <w:b w:val="0"/>
        </w:rPr>
        <w:t>&lt;/Article&gt;</w:t>
      </w:r>
    </w:p>
    <w:p w14:paraId="6C38941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19550AD" w14:textId="77777777" w:rsidR="00A633C2" w:rsidRPr="002B07B6" w:rsidRDefault="00A633C2" w:rsidP="00A633C2">
      <w:r w:rsidRPr="002B07B6">
        <w:rPr>
          <w:rStyle w:val="HideTWBExt"/>
        </w:rPr>
        <w:t>&lt;Article2&gt;</w:t>
      </w:r>
      <w:r w:rsidRPr="002B07B6">
        <w:t>Article 21 – paragraph 1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6E3CD78" w14:textId="77777777" w:rsidTr="00D37CF1">
        <w:trPr>
          <w:jc w:val="center"/>
        </w:trPr>
        <w:tc>
          <w:tcPr>
            <w:tcW w:w="9752" w:type="dxa"/>
            <w:gridSpan w:val="2"/>
          </w:tcPr>
          <w:p w14:paraId="6844EA77" w14:textId="77777777" w:rsidR="00A633C2" w:rsidRPr="002B07B6" w:rsidRDefault="00A633C2" w:rsidP="00D37CF1">
            <w:pPr>
              <w:keepNext/>
            </w:pPr>
          </w:p>
        </w:tc>
      </w:tr>
      <w:tr w:rsidR="00A633C2" w:rsidRPr="002B07B6" w14:paraId="76C67DCC" w14:textId="77777777" w:rsidTr="00D37CF1">
        <w:trPr>
          <w:jc w:val="center"/>
        </w:trPr>
        <w:tc>
          <w:tcPr>
            <w:tcW w:w="4876" w:type="dxa"/>
          </w:tcPr>
          <w:p w14:paraId="5C4E4032"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4101A291" w14:textId="77777777" w:rsidR="00A633C2" w:rsidRPr="002B07B6" w:rsidRDefault="00A633C2" w:rsidP="00D37CF1">
            <w:pPr>
              <w:pStyle w:val="ColumnHeading"/>
              <w:keepNext/>
              <w:rPr>
                <w:lang w:val="en-GB"/>
              </w:rPr>
            </w:pPr>
            <w:r w:rsidRPr="002B07B6">
              <w:rPr>
                <w:lang w:val="en-GB"/>
              </w:rPr>
              <w:t>Amendment</w:t>
            </w:r>
          </w:p>
        </w:tc>
      </w:tr>
      <w:tr w:rsidR="00A633C2" w:rsidRPr="002B07B6" w14:paraId="16062D49" w14:textId="77777777" w:rsidTr="00D37CF1">
        <w:trPr>
          <w:jc w:val="center"/>
        </w:trPr>
        <w:tc>
          <w:tcPr>
            <w:tcW w:w="4876" w:type="dxa"/>
          </w:tcPr>
          <w:p w14:paraId="37D4F53E" w14:textId="77777777" w:rsidR="00A633C2" w:rsidRPr="002B07B6" w:rsidRDefault="00A633C2" w:rsidP="00D37CF1">
            <w:pPr>
              <w:pStyle w:val="Normal6"/>
              <w:rPr>
                <w:lang w:val="en-GB"/>
              </w:rPr>
            </w:pPr>
          </w:p>
        </w:tc>
        <w:tc>
          <w:tcPr>
            <w:tcW w:w="4876" w:type="dxa"/>
          </w:tcPr>
          <w:p w14:paraId="7FD1285B" w14:textId="77777777" w:rsidR="00A633C2" w:rsidRPr="002B07B6" w:rsidRDefault="00A633C2" w:rsidP="00D37CF1">
            <w:pPr>
              <w:pStyle w:val="Normal6"/>
              <w:rPr>
                <w:szCs w:val="24"/>
                <w:lang w:val="en-GB"/>
              </w:rPr>
            </w:pPr>
            <w:r w:rsidRPr="002B07B6">
              <w:rPr>
                <w:b/>
                <w:i/>
                <w:lang w:val="en-GB"/>
              </w:rPr>
              <w:t>(7b)</w:t>
            </w:r>
            <w:r w:rsidRPr="002B07B6">
              <w:rPr>
                <w:b/>
                <w:i/>
                <w:lang w:val="en-GB"/>
              </w:rPr>
              <w:tab/>
              <w:t>In Article 21, the following paragraph is added:</w:t>
            </w:r>
          </w:p>
        </w:tc>
      </w:tr>
      <w:tr w:rsidR="00A633C2" w:rsidRPr="002B07B6" w14:paraId="17EAB52B" w14:textId="77777777" w:rsidTr="00D37CF1">
        <w:trPr>
          <w:jc w:val="center"/>
        </w:trPr>
        <w:tc>
          <w:tcPr>
            <w:tcW w:w="4876" w:type="dxa"/>
          </w:tcPr>
          <w:p w14:paraId="060417AC" w14:textId="77777777" w:rsidR="00A633C2" w:rsidRPr="002B07B6" w:rsidRDefault="00A633C2" w:rsidP="00D37CF1">
            <w:pPr>
              <w:pStyle w:val="Normal6"/>
              <w:rPr>
                <w:lang w:val="en-GB"/>
              </w:rPr>
            </w:pPr>
          </w:p>
        </w:tc>
        <w:tc>
          <w:tcPr>
            <w:tcW w:w="4876" w:type="dxa"/>
          </w:tcPr>
          <w:p w14:paraId="660CE644" w14:textId="77777777" w:rsidR="00A633C2" w:rsidRPr="002B07B6" w:rsidRDefault="00A633C2" w:rsidP="00D37CF1">
            <w:pPr>
              <w:pStyle w:val="Normal6"/>
              <w:rPr>
                <w:szCs w:val="24"/>
                <w:lang w:val="en-GB"/>
              </w:rPr>
            </w:pPr>
            <w:r w:rsidRPr="002B07B6">
              <w:rPr>
                <w:b/>
                <w:i/>
                <w:lang w:val="en-GB"/>
              </w:rPr>
              <w:t>"The term recognised cases referred to in paragraph 1 shall not be limited to cases for which the compensation is granted, but shall refer to all cases of medically diagnosed asbestos-related diseases."</w:t>
            </w:r>
          </w:p>
        </w:tc>
      </w:tr>
    </w:tbl>
    <w:p w14:paraId="2234ECC5"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36BF33E" w14:textId="77777777" w:rsidR="00A633C2" w:rsidRPr="002B07B6" w:rsidRDefault="00A633C2" w:rsidP="00A633C2">
      <w:r w:rsidRPr="002B07B6">
        <w:rPr>
          <w:rStyle w:val="HideTWBExt"/>
        </w:rPr>
        <w:t>&lt;/Amend&gt;</w:t>
      </w:r>
    </w:p>
    <w:p w14:paraId="3F5F7BC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280</w:t>
      </w:r>
      <w:r w:rsidRPr="002B07B6">
        <w:rPr>
          <w:rStyle w:val="HideTWBExt"/>
          <w:b w:val="0"/>
          <w:lang w:val="en-GB"/>
        </w:rPr>
        <w:t>&lt;/NumAm&gt;</w:t>
      </w:r>
    </w:p>
    <w:p w14:paraId="4D1C2422"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4BA317F3" w14:textId="77777777" w:rsidR="00A633C2" w:rsidRPr="002B07B6" w:rsidRDefault="00A633C2" w:rsidP="00A633C2">
      <w:r w:rsidRPr="002B07B6">
        <w:rPr>
          <w:rStyle w:val="HideTWBExt"/>
        </w:rPr>
        <w:t>&lt;/RepeatBlock-By&gt;</w:t>
      </w:r>
    </w:p>
    <w:p w14:paraId="4ADA98D2"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F259E6F" w14:textId="77777777" w:rsidR="00A633C2" w:rsidRPr="002B07B6" w:rsidRDefault="00A633C2" w:rsidP="00A633C2">
      <w:pPr>
        <w:pStyle w:val="NormalBold"/>
      </w:pPr>
      <w:r w:rsidRPr="002B07B6">
        <w:rPr>
          <w:rStyle w:val="HideTWBExt"/>
          <w:b w:val="0"/>
        </w:rPr>
        <w:t>&lt;Article&gt;</w:t>
      </w:r>
      <w:r w:rsidRPr="002B07B6">
        <w:t>Article 1 – paragraph 1 – point 3 c (new)</w:t>
      </w:r>
      <w:r w:rsidRPr="002B07B6">
        <w:rPr>
          <w:rStyle w:val="HideTWBExt"/>
          <w:b w:val="0"/>
        </w:rPr>
        <w:t>&lt;/Article&gt;</w:t>
      </w:r>
    </w:p>
    <w:p w14:paraId="213BE29D"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11717628" w14:textId="77777777" w:rsidR="00A633C2" w:rsidRPr="002B07B6" w:rsidRDefault="00A633C2" w:rsidP="00A633C2">
      <w:r w:rsidRPr="002B07B6">
        <w:rPr>
          <w:rStyle w:val="HideTWBExt"/>
        </w:rPr>
        <w:t>&lt;Article2&gt;</w:t>
      </w:r>
      <w:r w:rsidRPr="002B07B6">
        <w:t>Article 21a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97157A3" w14:textId="77777777" w:rsidTr="00D37CF1">
        <w:trPr>
          <w:jc w:val="center"/>
        </w:trPr>
        <w:tc>
          <w:tcPr>
            <w:tcW w:w="9752" w:type="dxa"/>
            <w:gridSpan w:val="2"/>
          </w:tcPr>
          <w:p w14:paraId="48CE9D32" w14:textId="77777777" w:rsidR="00A633C2" w:rsidRPr="002B07B6" w:rsidRDefault="00A633C2" w:rsidP="00D37CF1">
            <w:pPr>
              <w:keepNext/>
            </w:pPr>
          </w:p>
        </w:tc>
      </w:tr>
      <w:tr w:rsidR="00A633C2" w:rsidRPr="002B07B6" w14:paraId="6CBCBF45" w14:textId="77777777" w:rsidTr="00D37CF1">
        <w:trPr>
          <w:jc w:val="center"/>
        </w:trPr>
        <w:tc>
          <w:tcPr>
            <w:tcW w:w="4876" w:type="dxa"/>
          </w:tcPr>
          <w:p w14:paraId="4C3BE533"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30D4BF54" w14:textId="77777777" w:rsidR="00A633C2" w:rsidRPr="002B07B6" w:rsidRDefault="00A633C2" w:rsidP="00D37CF1">
            <w:pPr>
              <w:pStyle w:val="ColumnHeading"/>
              <w:keepNext/>
              <w:rPr>
                <w:lang w:val="en-GB"/>
              </w:rPr>
            </w:pPr>
            <w:r w:rsidRPr="002B07B6">
              <w:rPr>
                <w:lang w:val="en-GB"/>
              </w:rPr>
              <w:t>Amendment</w:t>
            </w:r>
          </w:p>
        </w:tc>
      </w:tr>
      <w:tr w:rsidR="00A633C2" w:rsidRPr="002B07B6" w14:paraId="7F1F3DC6" w14:textId="77777777" w:rsidTr="00D37CF1">
        <w:trPr>
          <w:jc w:val="center"/>
        </w:trPr>
        <w:tc>
          <w:tcPr>
            <w:tcW w:w="4876" w:type="dxa"/>
          </w:tcPr>
          <w:p w14:paraId="2002BE64" w14:textId="77777777" w:rsidR="00A633C2" w:rsidRPr="002B07B6" w:rsidRDefault="00A633C2" w:rsidP="00D37CF1">
            <w:pPr>
              <w:pStyle w:val="Normal6"/>
              <w:rPr>
                <w:lang w:val="en-GB"/>
              </w:rPr>
            </w:pPr>
          </w:p>
        </w:tc>
        <w:tc>
          <w:tcPr>
            <w:tcW w:w="4876" w:type="dxa"/>
          </w:tcPr>
          <w:p w14:paraId="244ED3C7" w14:textId="77777777" w:rsidR="00A633C2" w:rsidRPr="002B07B6" w:rsidRDefault="00A633C2" w:rsidP="00D37CF1">
            <w:pPr>
              <w:pStyle w:val="Normal6"/>
              <w:rPr>
                <w:szCs w:val="24"/>
                <w:lang w:val="en-GB"/>
              </w:rPr>
            </w:pPr>
            <w:r w:rsidRPr="002B07B6">
              <w:rPr>
                <w:b/>
                <w:i/>
                <w:lang w:val="en-GB"/>
              </w:rPr>
              <w:t>(3c)</w:t>
            </w:r>
            <w:r w:rsidRPr="002B07B6">
              <w:rPr>
                <w:b/>
                <w:i/>
                <w:lang w:val="en-GB"/>
              </w:rPr>
              <w:tab/>
              <w:t>The following article is inserted:</w:t>
            </w:r>
          </w:p>
        </w:tc>
      </w:tr>
      <w:tr w:rsidR="00A633C2" w:rsidRPr="002B07B6" w14:paraId="3BD0016C" w14:textId="77777777" w:rsidTr="00D37CF1">
        <w:trPr>
          <w:jc w:val="center"/>
        </w:trPr>
        <w:tc>
          <w:tcPr>
            <w:tcW w:w="4876" w:type="dxa"/>
          </w:tcPr>
          <w:p w14:paraId="6C91D5E1" w14:textId="77777777" w:rsidR="00A633C2" w:rsidRPr="002B07B6" w:rsidRDefault="00A633C2" w:rsidP="00D37CF1">
            <w:pPr>
              <w:pStyle w:val="Normal6"/>
              <w:rPr>
                <w:lang w:val="en-GB"/>
              </w:rPr>
            </w:pPr>
          </w:p>
        </w:tc>
        <w:tc>
          <w:tcPr>
            <w:tcW w:w="4876" w:type="dxa"/>
          </w:tcPr>
          <w:p w14:paraId="31C709CE" w14:textId="77777777" w:rsidR="00A633C2" w:rsidRPr="002B07B6" w:rsidRDefault="00A633C2" w:rsidP="00D37CF1">
            <w:pPr>
              <w:pStyle w:val="Normal6"/>
              <w:rPr>
                <w:szCs w:val="24"/>
                <w:lang w:val="en-GB"/>
              </w:rPr>
            </w:pPr>
            <w:r w:rsidRPr="002B07B6">
              <w:rPr>
                <w:b/>
                <w:i/>
                <w:lang w:val="en-GB"/>
              </w:rPr>
              <w:t>“Article 21a</w:t>
            </w:r>
          </w:p>
        </w:tc>
      </w:tr>
      <w:tr w:rsidR="00A633C2" w:rsidRPr="002B07B6" w14:paraId="55EB021E" w14:textId="77777777" w:rsidTr="00D37CF1">
        <w:trPr>
          <w:jc w:val="center"/>
        </w:trPr>
        <w:tc>
          <w:tcPr>
            <w:tcW w:w="4876" w:type="dxa"/>
          </w:tcPr>
          <w:p w14:paraId="35D3610E" w14:textId="77777777" w:rsidR="00A633C2" w:rsidRPr="002B07B6" w:rsidRDefault="00A633C2" w:rsidP="00D37CF1">
            <w:pPr>
              <w:pStyle w:val="Normal6"/>
              <w:rPr>
                <w:lang w:val="en-GB"/>
              </w:rPr>
            </w:pPr>
          </w:p>
        </w:tc>
        <w:tc>
          <w:tcPr>
            <w:tcW w:w="4876" w:type="dxa"/>
          </w:tcPr>
          <w:p w14:paraId="093F213E" w14:textId="77777777" w:rsidR="00A633C2" w:rsidRPr="002B07B6" w:rsidRDefault="00A633C2" w:rsidP="00D37CF1">
            <w:pPr>
              <w:pStyle w:val="Normal6"/>
              <w:rPr>
                <w:szCs w:val="24"/>
                <w:lang w:val="en-GB"/>
              </w:rPr>
            </w:pPr>
            <w:r w:rsidRPr="002B07B6">
              <w:rPr>
                <w:b/>
                <w:i/>
                <w:lang w:val="en-GB"/>
              </w:rPr>
              <w:t>In the case of fire, existing information, including from relevant registers, regarding the presence and location of asbestos shall be made available to firefighters and the emergency services."</w:t>
            </w:r>
          </w:p>
        </w:tc>
      </w:tr>
    </w:tbl>
    <w:p w14:paraId="33BD146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7C3EB7C" w14:textId="77777777" w:rsidR="00A633C2" w:rsidRPr="002B07B6" w:rsidRDefault="00A633C2" w:rsidP="00A633C2">
      <w:r w:rsidRPr="002B07B6">
        <w:rPr>
          <w:rStyle w:val="HideTWBExt"/>
        </w:rPr>
        <w:t>&lt;/Amend&gt;</w:t>
      </w:r>
    </w:p>
    <w:p w14:paraId="322DE5DD"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281</w:t>
      </w:r>
      <w:r w:rsidRPr="002B07B6">
        <w:rPr>
          <w:rStyle w:val="HideTWBExt"/>
          <w:b w:val="0"/>
          <w:lang w:val="en-GB"/>
        </w:rPr>
        <w:t>&lt;/NumAm&gt;</w:t>
      </w:r>
    </w:p>
    <w:p w14:paraId="25D825D4"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703007FC"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7DAF43CE" w14:textId="77777777" w:rsidR="00A633C2" w:rsidRPr="002B07B6" w:rsidRDefault="00A633C2" w:rsidP="00A633C2">
      <w:r w:rsidRPr="002B07B6">
        <w:rPr>
          <w:rStyle w:val="HideTWBExt"/>
        </w:rPr>
        <w:t>&lt;/RepeatBlock-By&gt;</w:t>
      </w:r>
    </w:p>
    <w:p w14:paraId="47C94061"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EB79D89" w14:textId="77777777" w:rsidR="00A633C2" w:rsidRPr="002B07B6" w:rsidRDefault="00A633C2" w:rsidP="00A633C2">
      <w:pPr>
        <w:pStyle w:val="NormalBold"/>
      </w:pPr>
      <w:r w:rsidRPr="002B07B6">
        <w:rPr>
          <w:rStyle w:val="HideTWBExt"/>
          <w:b w:val="0"/>
        </w:rPr>
        <w:t>&lt;Article&gt;</w:t>
      </w:r>
      <w:r w:rsidRPr="002B07B6">
        <w:t>Article 1 – paragraph 1 – point 7 c (new)</w:t>
      </w:r>
      <w:r w:rsidRPr="002B07B6">
        <w:rPr>
          <w:rStyle w:val="HideTWBExt"/>
          <w:b w:val="0"/>
        </w:rPr>
        <w:t>&lt;/Article&gt;</w:t>
      </w:r>
    </w:p>
    <w:p w14:paraId="3523518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6FABFAB" w14:textId="77777777" w:rsidR="00A633C2" w:rsidRPr="002B07B6" w:rsidRDefault="00A633C2" w:rsidP="00A633C2">
      <w:r w:rsidRPr="002B07B6">
        <w:rPr>
          <w:rStyle w:val="HideTWBExt"/>
        </w:rPr>
        <w:t>&lt;Article2&gt;</w:t>
      </w:r>
      <w:r w:rsidRPr="002B07B6">
        <w:t>Article 21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8DF3CB8" w14:textId="77777777" w:rsidTr="00D37CF1">
        <w:trPr>
          <w:jc w:val="center"/>
        </w:trPr>
        <w:tc>
          <w:tcPr>
            <w:tcW w:w="9752" w:type="dxa"/>
            <w:gridSpan w:val="2"/>
          </w:tcPr>
          <w:p w14:paraId="7C97DBFC" w14:textId="77777777" w:rsidR="00A633C2" w:rsidRPr="002B07B6" w:rsidRDefault="00A633C2" w:rsidP="00D37CF1">
            <w:pPr>
              <w:keepNext/>
            </w:pPr>
          </w:p>
        </w:tc>
      </w:tr>
      <w:tr w:rsidR="00A633C2" w:rsidRPr="002B07B6" w14:paraId="341227A1" w14:textId="77777777" w:rsidTr="00D37CF1">
        <w:trPr>
          <w:jc w:val="center"/>
        </w:trPr>
        <w:tc>
          <w:tcPr>
            <w:tcW w:w="4876" w:type="dxa"/>
          </w:tcPr>
          <w:p w14:paraId="57294784"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5A989A3" w14:textId="77777777" w:rsidR="00A633C2" w:rsidRPr="002B07B6" w:rsidRDefault="00A633C2" w:rsidP="00D37CF1">
            <w:pPr>
              <w:pStyle w:val="ColumnHeading"/>
              <w:keepNext/>
              <w:rPr>
                <w:lang w:val="en-GB"/>
              </w:rPr>
            </w:pPr>
            <w:r w:rsidRPr="002B07B6">
              <w:rPr>
                <w:lang w:val="en-GB"/>
              </w:rPr>
              <w:t>Amendment</w:t>
            </w:r>
          </w:p>
        </w:tc>
      </w:tr>
      <w:tr w:rsidR="00A633C2" w:rsidRPr="002B07B6" w14:paraId="492FB27E" w14:textId="77777777" w:rsidTr="00D37CF1">
        <w:trPr>
          <w:jc w:val="center"/>
        </w:trPr>
        <w:tc>
          <w:tcPr>
            <w:tcW w:w="4876" w:type="dxa"/>
          </w:tcPr>
          <w:p w14:paraId="3787172B" w14:textId="77777777" w:rsidR="00A633C2" w:rsidRPr="002B07B6" w:rsidRDefault="00A633C2" w:rsidP="00D37CF1">
            <w:pPr>
              <w:pStyle w:val="Normal6"/>
              <w:rPr>
                <w:lang w:val="en-GB"/>
              </w:rPr>
            </w:pPr>
          </w:p>
        </w:tc>
        <w:tc>
          <w:tcPr>
            <w:tcW w:w="4876" w:type="dxa"/>
          </w:tcPr>
          <w:p w14:paraId="549091A1" w14:textId="77777777" w:rsidR="00A633C2" w:rsidRPr="002B07B6" w:rsidRDefault="00A633C2" w:rsidP="00D37CF1">
            <w:pPr>
              <w:pStyle w:val="Normal6"/>
              <w:rPr>
                <w:szCs w:val="24"/>
                <w:lang w:val="en-GB"/>
              </w:rPr>
            </w:pPr>
            <w:r w:rsidRPr="002B07B6">
              <w:rPr>
                <w:b/>
                <w:i/>
                <w:lang w:val="en-GB"/>
              </w:rPr>
              <w:t>(7c)</w:t>
            </w:r>
            <w:r w:rsidRPr="002B07B6">
              <w:rPr>
                <w:b/>
                <w:i/>
                <w:lang w:val="en-GB"/>
              </w:rPr>
              <w:tab/>
              <w:t>The following Article is inserted:</w:t>
            </w:r>
          </w:p>
        </w:tc>
      </w:tr>
      <w:tr w:rsidR="00A633C2" w:rsidRPr="002B07B6" w14:paraId="447BCE74" w14:textId="77777777" w:rsidTr="00D37CF1">
        <w:trPr>
          <w:jc w:val="center"/>
        </w:trPr>
        <w:tc>
          <w:tcPr>
            <w:tcW w:w="4876" w:type="dxa"/>
          </w:tcPr>
          <w:p w14:paraId="45DF5FEB" w14:textId="77777777" w:rsidR="00A633C2" w:rsidRPr="002B07B6" w:rsidRDefault="00A633C2" w:rsidP="00D37CF1">
            <w:pPr>
              <w:pStyle w:val="Normal6"/>
              <w:rPr>
                <w:lang w:val="en-GB"/>
              </w:rPr>
            </w:pPr>
          </w:p>
        </w:tc>
        <w:tc>
          <w:tcPr>
            <w:tcW w:w="4876" w:type="dxa"/>
          </w:tcPr>
          <w:p w14:paraId="256F938A" w14:textId="77777777" w:rsidR="00A633C2" w:rsidRPr="002B07B6" w:rsidRDefault="00A633C2" w:rsidP="00D37CF1">
            <w:pPr>
              <w:pStyle w:val="Normal6"/>
              <w:rPr>
                <w:szCs w:val="24"/>
                <w:lang w:val="en-GB"/>
              </w:rPr>
            </w:pPr>
            <w:r w:rsidRPr="002B07B6">
              <w:rPr>
                <w:b/>
                <w:i/>
                <w:lang w:val="en-GB"/>
              </w:rPr>
              <w:t>“Article 21a</w:t>
            </w:r>
          </w:p>
        </w:tc>
      </w:tr>
      <w:tr w:rsidR="00A633C2" w:rsidRPr="002B07B6" w14:paraId="0B267677" w14:textId="77777777" w:rsidTr="00D37CF1">
        <w:trPr>
          <w:jc w:val="center"/>
        </w:trPr>
        <w:tc>
          <w:tcPr>
            <w:tcW w:w="4876" w:type="dxa"/>
          </w:tcPr>
          <w:p w14:paraId="5CAC1041" w14:textId="77777777" w:rsidR="00A633C2" w:rsidRPr="002B07B6" w:rsidRDefault="00A633C2" w:rsidP="00D37CF1">
            <w:pPr>
              <w:pStyle w:val="Normal6"/>
              <w:rPr>
                <w:lang w:val="en-GB"/>
              </w:rPr>
            </w:pPr>
          </w:p>
        </w:tc>
        <w:tc>
          <w:tcPr>
            <w:tcW w:w="4876" w:type="dxa"/>
          </w:tcPr>
          <w:p w14:paraId="4FF87ED4" w14:textId="77777777" w:rsidR="00A633C2" w:rsidRPr="002B07B6" w:rsidRDefault="00A633C2" w:rsidP="00D37CF1">
            <w:pPr>
              <w:pStyle w:val="Normal6"/>
              <w:rPr>
                <w:szCs w:val="24"/>
                <w:lang w:val="en-GB"/>
              </w:rPr>
            </w:pPr>
            <w:r w:rsidRPr="002B07B6">
              <w:rPr>
                <w:b/>
                <w:i/>
                <w:lang w:val="en-GB"/>
              </w:rPr>
              <w:t>All existing information, including from relevant registers, regarding the presence and location of asbestos shall be made available to firefighters and the emergency services.”</w:t>
            </w:r>
          </w:p>
        </w:tc>
      </w:tr>
    </w:tbl>
    <w:p w14:paraId="5D9B78D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077A021" w14:textId="77777777" w:rsidR="00A633C2" w:rsidRPr="002B07B6" w:rsidRDefault="00A633C2" w:rsidP="00A633C2">
      <w:r w:rsidRPr="002B07B6">
        <w:rPr>
          <w:rStyle w:val="HideTWBExt"/>
        </w:rPr>
        <w:t>&lt;/Amend&gt;</w:t>
      </w:r>
    </w:p>
    <w:p w14:paraId="7846EB8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282</w:t>
      </w:r>
      <w:r w:rsidRPr="002B07B6">
        <w:rPr>
          <w:rStyle w:val="HideTWBExt"/>
          <w:b w:val="0"/>
          <w:lang w:val="en-GB"/>
        </w:rPr>
        <w:t>&lt;/NumAm&gt;</w:t>
      </w:r>
    </w:p>
    <w:p w14:paraId="53C67634"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7FB192E9" w14:textId="77777777" w:rsidR="00A633C2" w:rsidRPr="002B07B6" w:rsidRDefault="00A633C2" w:rsidP="00A633C2">
      <w:r w:rsidRPr="002B07B6">
        <w:rPr>
          <w:rStyle w:val="HideTWBExt"/>
        </w:rPr>
        <w:t>&lt;/RepeatBlock-By&gt;</w:t>
      </w:r>
    </w:p>
    <w:p w14:paraId="5A5DF5A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1A6993B" w14:textId="77777777" w:rsidR="00A633C2" w:rsidRPr="002B07B6" w:rsidRDefault="00A633C2" w:rsidP="00A633C2">
      <w:pPr>
        <w:pStyle w:val="NormalBold"/>
      </w:pPr>
      <w:r w:rsidRPr="002B07B6">
        <w:rPr>
          <w:rStyle w:val="HideTWBExt"/>
          <w:b w:val="0"/>
        </w:rPr>
        <w:t>&lt;Article&gt;</w:t>
      </w:r>
      <w:r w:rsidRPr="002B07B6">
        <w:t>Article 1 – paragraph 1 – point 7 c (new)</w:t>
      </w:r>
      <w:r w:rsidRPr="002B07B6">
        <w:rPr>
          <w:rStyle w:val="HideTWBExt"/>
          <w:b w:val="0"/>
        </w:rPr>
        <w:t>&lt;/Article&gt;</w:t>
      </w:r>
    </w:p>
    <w:p w14:paraId="4F514CC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CFBD1D9" w14:textId="77777777" w:rsidR="00A633C2" w:rsidRPr="002B07B6" w:rsidRDefault="00A633C2" w:rsidP="00A633C2">
      <w:r w:rsidRPr="002B07B6">
        <w:rPr>
          <w:rStyle w:val="HideTWBExt"/>
        </w:rPr>
        <w:t>&lt;Article2&gt;</w:t>
      </w:r>
      <w:r w:rsidRPr="002B07B6">
        <w:t>Article 21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44B8C9C" w14:textId="77777777" w:rsidTr="00D37CF1">
        <w:trPr>
          <w:jc w:val="center"/>
        </w:trPr>
        <w:tc>
          <w:tcPr>
            <w:tcW w:w="9752" w:type="dxa"/>
            <w:gridSpan w:val="2"/>
          </w:tcPr>
          <w:p w14:paraId="63AE6452" w14:textId="77777777" w:rsidR="00A633C2" w:rsidRPr="002B07B6" w:rsidRDefault="00A633C2" w:rsidP="00D37CF1">
            <w:pPr>
              <w:keepNext/>
            </w:pPr>
          </w:p>
        </w:tc>
      </w:tr>
      <w:tr w:rsidR="00A633C2" w:rsidRPr="002B07B6" w14:paraId="12471286" w14:textId="77777777" w:rsidTr="00D37CF1">
        <w:trPr>
          <w:jc w:val="center"/>
        </w:trPr>
        <w:tc>
          <w:tcPr>
            <w:tcW w:w="4876" w:type="dxa"/>
          </w:tcPr>
          <w:p w14:paraId="515E08F3"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F8A28AC" w14:textId="77777777" w:rsidR="00A633C2" w:rsidRPr="002B07B6" w:rsidRDefault="00A633C2" w:rsidP="00D37CF1">
            <w:pPr>
              <w:pStyle w:val="ColumnHeading"/>
              <w:keepNext/>
              <w:rPr>
                <w:lang w:val="en-GB"/>
              </w:rPr>
            </w:pPr>
            <w:r w:rsidRPr="002B07B6">
              <w:rPr>
                <w:lang w:val="en-GB"/>
              </w:rPr>
              <w:t>Amendment</w:t>
            </w:r>
          </w:p>
        </w:tc>
      </w:tr>
      <w:tr w:rsidR="00A633C2" w:rsidRPr="002B07B6" w14:paraId="29BBB238" w14:textId="77777777" w:rsidTr="00D37CF1">
        <w:trPr>
          <w:jc w:val="center"/>
        </w:trPr>
        <w:tc>
          <w:tcPr>
            <w:tcW w:w="4876" w:type="dxa"/>
          </w:tcPr>
          <w:p w14:paraId="4B9E4F75" w14:textId="77777777" w:rsidR="00A633C2" w:rsidRPr="002B07B6" w:rsidRDefault="00A633C2" w:rsidP="00D37CF1">
            <w:pPr>
              <w:pStyle w:val="Normal6"/>
              <w:rPr>
                <w:lang w:val="en-GB"/>
              </w:rPr>
            </w:pPr>
          </w:p>
        </w:tc>
        <w:tc>
          <w:tcPr>
            <w:tcW w:w="4876" w:type="dxa"/>
          </w:tcPr>
          <w:p w14:paraId="135B1EDD" w14:textId="77777777" w:rsidR="00A633C2" w:rsidRPr="002B07B6" w:rsidRDefault="00A633C2" w:rsidP="00D37CF1">
            <w:pPr>
              <w:pStyle w:val="Normal6"/>
              <w:rPr>
                <w:szCs w:val="24"/>
                <w:lang w:val="en-GB"/>
              </w:rPr>
            </w:pPr>
            <w:r w:rsidRPr="002B07B6">
              <w:rPr>
                <w:b/>
                <w:i/>
                <w:lang w:val="en-GB"/>
              </w:rPr>
              <w:t>(7c)</w:t>
            </w:r>
            <w:r w:rsidRPr="002B07B6">
              <w:rPr>
                <w:b/>
                <w:i/>
                <w:lang w:val="en-GB"/>
              </w:rPr>
              <w:tab/>
              <w:t>The following Article is inserted:</w:t>
            </w:r>
          </w:p>
        </w:tc>
      </w:tr>
      <w:tr w:rsidR="00A633C2" w:rsidRPr="002B07B6" w14:paraId="7411FB67" w14:textId="77777777" w:rsidTr="00D37CF1">
        <w:trPr>
          <w:jc w:val="center"/>
        </w:trPr>
        <w:tc>
          <w:tcPr>
            <w:tcW w:w="4876" w:type="dxa"/>
          </w:tcPr>
          <w:p w14:paraId="20B0CF16" w14:textId="77777777" w:rsidR="00A633C2" w:rsidRPr="002B07B6" w:rsidRDefault="00A633C2" w:rsidP="00D37CF1">
            <w:pPr>
              <w:pStyle w:val="Normal6"/>
              <w:rPr>
                <w:lang w:val="en-GB"/>
              </w:rPr>
            </w:pPr>
          </w:p>
        </w:tc>
        <w:tc>
          <w:tcPr>
            <w:tcW w:w="4876" w:type="dxa"/>
          </w:tcPr>
          <w:p w14:paraId="3A053012" w14:textId="77777777" w:rsidR="00A633C2" w:rsidRPr="002B07B6" w:rsidRDefault="00A633C2" w:rsidP="00D37CF1">
            <w:pPr>
              <w:pStyle w:val="Normal6"/>
              <w:rPr>
                <w:b/>
                <w:i/>
                <w:lang w:val="en-GB"/>
              </w:rPr>
            </w:pPr>
            <w:r w:rsidRPr="002B07B6">
              <w:rPr>
                <w:b/>
                <w:i/>
                <w:lang w:val="en-GB"/>
              </w:rPr>
              <w:t>Article 21a</w:t>
            </w:r>
          </w:p>
        </w:tc>
      </w:tr>
      <w:tr w:rsidR="00A633C2" w:rsidRPr="002B07B6" w14:paraId="0CC8BECF" w14:textId="77777777" w:rsidTr="00D37CF1">
        <w:trPr>
          <w:jc w:val="center"/>
        </w:trPr>
        <w:tc>
          <w:tcPr>
            <w:tcW w:w="4876" w:type="dxa"/>
          </w:tcPr>
          <w:p w14:paraId="70E68897" w14:textId="77777777" w:rsidR="00A633C2" w:rsidRPr="002B07B6" w:rsidRDefault="00A633C2" w:rsidP="00D37CF1">
            <w:pPr>
              <w:pStyle w:val="Normal6"/>
              <w:rPr>
                <w:lang w:val="en-GB"/>
              </w:rPr>
            </w:pPr>
          </w:p>
        </w:tc>
        <w:tc>
          <w:tcPr>
            <w:tcW w:w="4876" w:type="dxa"/>
          </w:tcPr>
          <w:p w14:paraId="5712F187" w14:textId="77777777" w:rsidR="00A633C2" w:rsidRPr="002B07B6" w:rsidRDefault="00A633C2" w:rsidP="00D37CF1">
            <w:pPr>
              <w:pStyle w:val="Normal6"/>
              <w:rPr>
                <w:szCs w:val="24"/>
                <w:lang w:val="en-GB"/>
              </w:rPr>
            </w:pPr>
            <w:r w:rsidRPr="002B07B6">
              <w:rPr>
                <w:b/>
                <w:i/>
                <w:lang w:val="en-GB"/>
              </w:rPr>
              <w:t>All existing information, including from relevant registers, regarding the presence and location of asbestos shall be made available to firefighters and the emergency services.</w:t>
            </w:r>
          </w:p>
        </w:tc>
      </w:tr>
    </w:tbl>
    <w:p w14:paraId="0C4CBAD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6A92B1D" w14:textId="77777777" w:rsidR="00A633C2" w:rsidRPr="002B07B6" w:rsidRDefault="00A633C2" w:rsidP="00A633C2">
      <w:r w:rsidRPr="002B07B6">
        <w:rPr>
          <w:rStyle w:val="HideTWBExt"/>
        </w:rPr>
        <w:t>&lt;/Amend&gt;</w:t>
      </w:r>
    </w:p>
    <w:p w14:paraId="52E7E348"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283</w:t>
      </w:r>
      <w:r w:rsidRPr="002B07B6">
        <w:rPr>
          <w:rStyle w:val="HideTWBExt"/>
          <w:b w:val="0"/>
          <w:lang w:val="en-GB"/>
        </w:rPr>
        <w:t>&lt;/NumAm&gt;</w:t>
      </w:r>
    </w:p>
    <w:p w14:paraId="250722CA"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1DCE6CDC" w14:textId="77777777" w:rsidR="00A633C2" w:rsidRPr="002B07B6" w:rsidRDefault="00A633C2" w:rsidP="00A633C2">
      <w:r w:rsidRPr="002B07B6">
        <w:rPr>
          <w:rStyle w:val="HideTWBExt"/>
        </w:rPr>
        <w:t>&lt;/RepeatBlock-By&gt;</w:t>
      </w:r>
    </w:p>
    <w:p w14:paraId="133306B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7958FAC" w14:textId="77777777" w:rsidR="00A633C2" w:rsidRPr="002B07B6" w:rsidRDefault="00A633C2" w:rsidP="00A633C2">
      <w:pPr>
        <w:pStyle w:val="NormalBold"/>
      </w:pPr>
      <w:r w:rsidRPr="002B07B6">
        <w:rPr>
          <w:rStyle w:val="HideTWBExt"/>
          <w:b w:val="0"/>
        </w:rPr>
        <w:t>&lt;Article&gt;</w:t>
      </w:r>
      <w:r w:rsidRPr="002B07B6">
        <w:t>Article 1 – paragraph 1 – point 7 c (new)</w:t>
      </w:r>
      <w:r w:rsidRPr="002B07B6">
        <w:rPr>
          <w:rStyle w:val="HideTWBExt"/>
          <w:b w:val="0"/>
        </w:rPr>
        <w:t>&lt;/Article&gt;</w:t>
      </w:r>
    </w:p>
    <w:p w14:paraId="2FB5704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EA06559" w14:textId="77777777" w:rsidR="00A633C2" w:rsidRPr="002B07B6" w:rsidRDefault="00A633C2" w:rsidP="00A633C2">
      <w:r w:rsidRPr="002B07B6">
        <w:rPr>
          <w:rStyle w:val="HideTWBExt"/>
        </w:rPr>
        <w:t>&lt;Article2&gt;</w:t>
      </w:r>
      <w:r w:rsidRPr="002B07B6">
        <w:t>Article 21</w:t>
      </w:r>
      <w:r w:rsidR="00EA209D">
        <w:t xml:space="preserve"> </w:t>
      </w:r>
      <w:r w:rsidRPr="002B07B6">
        <w:t>a</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9B85553" w14:textId="77777777" w:rsidTr="00D37CF1">
        <w:trPr>
          <w:jc w:val="center"/>
        </w:trPr>
        <w:tc>
          <w:tcPr>
            <w:tcW w:w="9752" w:type="dxa"/>
            <w:gridSpan w:val="2"/>
          </w:tcPr>
          <w:p w14:paraId="4A5CEB36" w14:textId="77777777" w:rsidR="00A633C2" w:rsidRPr="002B07B6" w:rsidRDefault="00A633C2" w:rsidP="00D37CF1">
            <w:pPr>
              <w:keepNext/>
            </w:pPr>
          </w:p>
        </w:tc>
      </w:tr>
      <w:tr w:rsidR="00A633C2" w:rsidRPr="002B07B6" w14:paraId="08719312" w14:textId="77777777" w:rsidTr="00D37CF1">
        <w:trPr>
          <w:jc w:val="center"/>
        </w:trPr>
        <w:tc>
          <w:tcPr>
            <w:tcW w:w="4876" w:type="dxa"/>
          </w:tcPr>
          <w:p w14:paraId="5FAE41C5"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3B1DFCA1" w14:textId="77777777" w:rsidR="00A633C2" w:rsidRPr="002B07B6" w:rsidRDefault="00A633C2" w:rsidP="00D37CF1">
            <w:pPr>
              <w:pStyle w:val="ColumnHeading"/>
              <w:keepNext/>
              <w:rPr>
                <w:lang w:val="en-GB"/>
              </w:rPr>
            </w:pPr>
            <w:r w:rsidRPr="002B07B6">
              <w:rPr>
                <w:lang w:val="en-GB"/>
              </w:rPr>
              <w:t>Amendment</w:t>
            </w:r>
          </w:p>
        </w:tc>
      </w:tr>
      <w:tr w:rsidR="00A633C2" w:rsidRPr="002B07B6" w14:paraId="093FBDB7" w14:textId="77777777" w:rsidTr="00D37CF1">
        <w:trPr>
          <w:jc w:val="center"/>
        </w:trPr>
        <w:tc>
          <w:tcPr>
            <w:tcW w:w="4876" w:type="dxa"/>
          </w:tcPr>
          <w:p w14:paraId="0823C035" w14:textId="77777777" w:rsidR="00A633C2" w:rsidRPr="002B07B6" w:rsidRDefault="00A633C2" w:rsidP="00D37CF1">
            <w:pPr>
              <w:pStyle w:val="Normal6"/>
              <w:rPr>
                <w:lang w:val="en-GB"/>
              </w:rPr>
            </w:pPr>
          </w:p>
        </w:tc>
        <w:tc>
          <w:tcPr>
            <w:tcW w:w="4876" w:type="dxa"/>
          </w:tcPr>
          <w:p w14:paraId="5E915A3D" w14:textId="77777777" w:rsidR="00A633C2" w:rsidRPr="002B07B6" w:rsidRDefault="00A633C2" w:rsidP="00D37CF1">
            <w:pPr>
              <w:pStyle w:val="Normal6"/>
              <w:rPr>
                <w:szCs w:val="24"/>
                <w:lang w:val="en-GB"/>
              </w:rPr>
            </w:pPr>
            <w:r w:rsidRPr="002B07B6">
              <w:rPr>
                <w:b/>
                <w:i/>
                <w:lang w:val="en-GB"/>
              </w:rPr>
              <w:t>(7c)</w:t>
            </w:r>
            <w:r w:rsidRPr="002B07B6">
              <w:rPr>
                <w:b/>
                <w:i/>
                <w:lang w:val="en-GB"/>
              </w:rPr>
              <w:tab/>
              <w:t>The following Article is inserted:</w:t>
            </w:r>
          </w:p>
        </w:tc>
      </w:tr>
      <w:tr w:rsidR="00A633C2" w:rsidRPr="002B07B6" w14:paraId="317900B5" w14:textId="77777777" w:rsidTr="00D37CF1">
        <w:trPr>
          <w:jc w:val="center"/>
        </w:trPr>
        <w:tc>
          <w:tcPr>
            <w:tcW w:w="4876" w:type="dxa"/>
          </w:tcPr>
          <w:p w14:paraId="6D5DCA01" w14:textId="77777777" w:rsidR="00A633C2" w:rsidRPr="002B07B6" w:rsidRDefault="00A633C2" w:rsidP="00D37CF1">
            <w:pPr>
              <w:pStyle w:val="Normal6"/>
              <w:rPr>
                <w:lang w:val="en-GB"/>
              </w:rPr>
            </w:pPr>
          </w:p>
        </w:tc>
        <w:tc>
          <w:tcPr>
            <w:tcW w:w="4876" w:type="dxa"/>
          </w:tcPr>
          <w:p w14:paraId="421B6EDE" w14:textId="77777777" w:rsidR="00A633C2" w:rsidRPr="002B07B6" w:rsidRDefault="00A633C2" w:rsidP="00D37CF1">
            <w:pPr>
              <w:pStyle w:val="Normal6"/>
              <w:rPr>
                <w:szCs w:val="24"/>
                <w:lang w:val="en-GB"/>
              </w:rPr>
            </w:pPr>
            <w:r w:rsidRPr="002B07B6">
              <w:rPr>
                <w:lang w:val="en-GB"/>
              </w:rPr>
              <w:t>"</w:t>
            </w:r>
            <w:r w:rsidRPr="002B07B6">
              <w:rPr>
                <w:b/>
                <w:i/>
                <w:lang w:val="en-GB"/>
              </w:rPr>
              <w:t>Article 21a</w:t>
            </w:r>
          </w:p>
        </w:tc>
      </w:tr>
      <w:tr w:rsidR="00A633C2" w:rsidRPr="002B07B6" w14:paraId="3DE09483" w14:textId="77777777" w:rsidTr="00D37CF1">
        <w:trPr>
          <w:jc w:val="center"/>
        </w:trPr>
        <w:tc>
          <w:tcPr>
            <w:tcW w:w="4876" w:type="dxa"/>
          </w:tcPr>
          <w:p w14:paraId="0A1CF33A" w14:textId="77777777" w:rsidR="00A633C2" w:rsidRPr="002B07B6" w:rsidRDefault="00A633C2" w:rsidP="00D37CF1">
            <w:pPr>
              <w:pStyle w:val="Normal6"/>
              <w:rPr>
                <w:lang w:val="en-GB"/>
              </w:rPr>
            </w:pPr>
          </w:p>
        </w:tc>
        <w:tc>
          <w:tcPr>
            <w:tcW w:w="4876" w:type="dxa"/>
          </w:tcPr>
          <w:p w14:paraId="13ABB8E3" w14:textId="77777777" w:rsidR="00A633C2" w:rsidRPr="002B07B6" w:rsidRDefault="00A633C2" w:rsidP="00D37CF1">
            <w:pPr>
              <w:pStyle w:val="Normal6"/>
              <w:rPr>
                <w:szCs w:val="24"/>
                <w:lang w:val="en-GB"/>
              </w:rPr>
            </w:pPr>
            <w:r w:rsidRPr="002B07B6">
              <w:rPr>
                <w:b/>
                <w:i/>
                <w:lang w:val="en-GB"/>
              </w:rPr>
              <w:t>All existing information, including from relevant registers, regarding the presence and location of asbestos shall be made available to firefighters and the emergency services."</w:t>
            </w:r>
          </w:p>
        </w:tc>
      </w:tr>
    </w:tbl>
    <w:p w14:paraId="6BAE3A55"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600B96E" w14:textId="77777777" w:rsidR="00A633C2" w:rsidRPr="002B07B6" w:rsidRDefault="00A633C2" w:rsidP="00A633C2">
      <w:r w:rsidRPr="002B07B6">
        <w:rPr>
          <w:rStyle w:val="HideTWBExt"/>
        </w:rPr>
        <w:t>&lt;/Amend&gt;</w:t>
      </w:r>
    </w:p>
    <w:p w14:paraId="34D66FD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284</w:t>
      </w:r>
      <w:r w:rsidRPr="002B07B6">
        <w:rPr>
          <w:rStyle w:val="HideTWBExt"/>
          <w:b w:val="0"/>
          <w:lang w:val="en-GB"/>
        </w:rPr>
        <w:t>&lt;/NumAm&gt;</w:t>
      </w:r>
    </w:p>
    <w:p w14:paraId="218CDAB4"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3AEF831" w14:textId="77777777" w:rsidR="00A633C2" w:rsidRPr="002B07B6" w:rsidRDefault="00A633C2" w:rsidP="00A633C2">
      <w:r w:rsidRPr="002B07B6">
        <w:rPr>
          <w:rStyle w:val="HideTWBExt"/>
        </w:rPr>
        <w:t>&lt;/RepeatBlock-By&gt;</w:t>
      </w:r>
    </w:p>
    <w:p w14:paraId="5A74509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3B453E39" w14:textId="77777777" w:rsidR="00A633C2" w:rsidRPr="002B07B6" w:rsidRDefault="00A633C2" w:rsidP="00A633C2">
      <w:pPr>
        <w:pStyle w:val="NormalBold"/>
      </w:pPr>
      <w:r w:rsidRPr="002B07B6">
        <w:rPr>
          <w:rStyle w:val="HideTWBExt"/>
          <w:b w:val="0"/>
        </w:rPr>
        <w:t>&lt;Article&gt;</w:t>
      </w:r>
      <w:r w:rsidRPr="002B07B6">
        <w:t>Article 1 – paragraph 1 a (new)</w:t>
      </w:r>
      <w:r w:rsidRPr="002B07B6">
        <w:rPr>
          <w:rStyle w:val="HideTWBExt"/>
          <w:b w:val="0"/>
        </w:rPr>
        <w:t>&lt;/Article&gt;</w:t>
      </w:r>
    </w:p>
    <w:p w14:paraId="6A70EA78"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08DFEEAA" w14:textId="77777777" w:rsidR="00A633C2" w:rsidRPr="002B07B6" w:rsidRDefault="00A633C2" w:rsidP="00A633C2">
      <w:r w:rsidRPr="002B07B6">
        <w:rPr>
          <w:rStyle w:val="HideTWBExt"/>
        </w:rPr>
        <w:t>&lt;Article2&gt;</w:t>
      </w:r>
      <w:r w:rsidRPr="002B07B6">
        <w:t>Article 21 b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FB6E021" w14:textId="77777777" w:rsidTr="00D37CF1">
        <w:trPr>
          <w:jc w:val="center"/>
        </w:trPr>
        <w:tc>
          <w:tcPr>
            <w:tcW w:w="9752" w:type="dxa"/>
            <w:gridSpan w:val="2"/>
          </w:tcPr>
          <w:p w14:paraId="11D3A6E8" w14:textId="77777777" w:rsidR="00A633C2" w:rsidRPr="002B07B6" w:rsidRDefault="00A633C2" w:rsidP="00D37CF1">
            <w:pPr>
              <w:keepNext/>
            </w:pPr>
          </w:p>
        </w:tc>
      </w:tr>
      <w:tr w:rsidR="00A633C2" w:rsidRPr="002B07B6" w14:paraId="3F18AF81" w14:textId="77777777" w:rsidTr="00D37CF1">
        <w:trPr>
          <w:jc w:val="center"/>
        </w:trPr>
        <w:tc>
          <w:tcPr>
            <w:tcW w:w="4876" w:type="dxa"/>
          </w:tcPr>
          <w:p w14:paraId="25C147A1"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02E5A5DD" w14:textId="77777777" w:rsidR="00A633C2" w:rsidRPr="002B07B6" w:rsidRDefault="00A633C2" w:rsidP="00D37CF1">
            <w:pPr>
              <w:pStyle w:val="ColumnHeading"/>
              <w:keepNext/>
              <w:rPr>
                <w:lang w:val="en-GB"/>
              </w:rPr>
            </w:pPr>
            <w:r w:rsidRPr="002B07B6">
              <w:rPr>
                <w:lang w:val="en-GB"/>
              </w:rPr>
              <w:t>Amendment</w:t>
            </w:r>
          </w:p>
        </w:tc>
      </w:tr>
      <w:tr w:rsidR="00A633C2" w:rsidRPr="002B07B6" w14:paraId="48605598" w14:textId="77777777" w:rsidTr="00D37CF1">
        <w:trPr>
          <w:jc w:val="center"/>
        </w:trPr>
        <w:tc>
          <w:tcPr>
            <w:tcW w:w="4876" w:type="dxa"/>
          </w:tcPr>
          <w:p w14:paraId="3111C5C1" w14:textId="77777777" w:rsidR="00A633C2" w:rsidRPr="002B07B6" w:rsidRDefault="00A633C2" w:rsidP="00D37CF1">
            <w:pPr>
              <w:pStyle w:val="Normal6"/>
              <w:rPr>
                <w:lang w:val="en-GB"/>
              </w:rPr>
            </w:pPr>
          </w:p>
        </w:tc>
        <w:tc>
          <w:tcPr>
            <w:tcW w:w="4876" w:type="dxa"/>
          </w:tcPr>
          <w:p w14:paraId="11DC3816" w14:textId="77777777" w:rsidR="00A633C2" w:rsidRPr="002B07B6" w:rsidRDefault="00A633C2" w:rsidP="00D37CF1">
            <w:pPr>
              <w:pStyle w:val="Normal6"/>
              <w:rPr>
                <w:szCs w:val="24"/>
                <w:lang w:val="en-GB"/>
              </w:rPr>
            </w:pPr>
            <w:r w:rsidRPr="002B07B6">
              <w:rPr>
                <w:b/>
                <w:i/>
                <w:lang w:val="en-GB"/>
              </w:rPr>
              <w:t>The following article is inserted:</w:t>
            </w:r>
          </w:p>
        </w:tc>
      </w:tr>
      <w:tr w:rsidR="00A633C2" w:rsidRPr="002B07B6" w14:paraId="69D8DBDF" w14:textId="77777777" w:rsidTr="00D37CF1">
        <w:trPr>
          <w:jc w:val="center"/>
        </w:trPr>
        <w:tc>
          <w:tcPr>
            <w:tcW w:w="4876" w:type="dxa"/>
          </w:tcPr>
          <w:p w14:paraId="32C08B80" w14:textId="77777777" w:rsidR="00A633C2" w:rsidRPr="002B07B6" w:rsidRDefault="00A633C2" w:rsidP="00D37CF1">
            <w:pPr>
              <w:pStyle w:val="Normal6"/>
              <w:rPr>
                <w:lang w:val="en-GB"/>
              </w:rPr>
            </w:pPr>
          </w:p>
        </w:tc>
        <w:tc>
          <w:tcPr>
            <w:tcW w:w="4876" w:type="dxa"/>
          </w:tcPr>
          <w:p w14:paraId="1FB47AD4" w14:textId="77777777" w:rsidR="00A633C2" w:rsidRPr="002B07B6" w:rsidRDefault="00A633C2" w:rsidP="00D37CF1">
            <w:pPr>
              <w:pStyle w:val="Normal6"/>
              <w:rPr>
                <w:szCs w:val="24"/>
                <w:lang w:val="en-GB"/>
              </w:rPr>
            </w:pPr>
            <w:r w:rsidRPr="002B07B6">
              <w:rPr>
                <w:b/>
                <w:i/>
                <w:lang w:val="en-GB"/>
              </w:rPr>
              <w:t>"Article 21b</w:t>
            </w:r>
          </w:p>
        </w:tc>
      </w:tr>
      <w:tr w:rsidR="00A633C2" w:rsidRPr="002B07B6" w14:paraId="109E4F1B" w14:textId="77777777" w:rsidTr="00D37CF1">
        <w:trPr>
          <w:jc w:val="center"/>
        </w:trPr>
        <w:tc>
          <w:tcPr>
            <w:tcW w:w="4876" w:type="dxa"/>
          </w:tcPr>
          <w:p w14:paraId="3F77F771" w14:textId="77777777" w:rsidR="00A633C2" w:rsidRPr="002B07B6" w:rsidRDefault="00A633C2" w:rsidP="00D37CF1">
            <w:pPr>
              <w:pStyle w:val="Normal6"/>
              <w:rPr>
                <w:lang w:val="en-GB"/>
              </w:rPr>
            </w:pPr>
          </w:p>
        </w:tc>
        <w:tc>
          <w:tcPr>
            <w:tcW w:w="4876" w:type="dxa"/>
          </w:tcPr>
          <w:p w14:paraId="785C866F" w14:textId="77777777" w:rsidR="00A633C2" w:rsidRPr="002B07B6" w:rsidRDefault="00A633C2" w:rsidP="00D37CF1">
            <w:pPr>
              <w:pStyle w:val="Normal6"/>
              <w:rPr>
                <w:szCs w:val="24"/>
                <w:lang w:val="en-GB"/>
              </w:rPr>
            </w:pPr>
            <w:r w:rsidRPr="002B07B6">
              <w:rPr>
                <w:b/>
                <w:i/>
                <w:lang w:val="en-GB"/>
              </w:rPr>
              <w:t>For the purpose of fulfilling the requirements of this Directive, Member States can make use of European Structural Investment (ESI) funds; the Commission shall ensure sufficient and appropriate funds for this purpose to provide technical guidance, administrative and financial support to employers, in order to ensure adequate protection of the workers, in complying with the requirements of this Directive, including accessing and developing measurement technology, protective equipment, training and up- and reskilling of workers."</w:t>
            </w:r>
          </w:p>
        </w:tc>
      </w:tr>
    </w:tbl>
    <w:p w14:paraId="244D7F2D"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C1495F2" w14:textId="77777777" w:rsidR="00A633C2" w:rsidRPr="002B07B6" w:rsidRDefault="00A633C2" w:rsidP="00A633C2">
      <w:r w:rsidRPr="002B07B6">
        <w:rPr>
          <w:rStyle w:val="HideTWBExt"/>
        </w:rPr>
        <w:t>&lt;/Amend&gt;</w:t>
      </w:r>
    </w:p>
    <w:p w14:paraId="4CC95262"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285</w:t>
      </w:r>
      <w:r w:rsidRPr="002B07B6">
        <w:rPr>
          <w:rStyle w:val="HideTWBExt"/>
          <w:b w:val="0"/>
          <w:lang w:val="en-GB"/>
        </w:rPr>
        <w:t>&lt;/NumAm&gt;</w:t>
      </w:r>
    </w:p>
    <w:p w14:paraId="626A61E6"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263AAEC4"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344F527F" w14:textId="77777777" w:rsidR="00A633C2" w:rsidRPr="002B07B6" w:rsidRDefault="00A633C2" w:rsidP="00A633C2">
      <w:r w:rsidRPr="002B07B6">
        <w:rPr>
          <w:rStyle w:val="HideTWBExt"/>
        </w:rPr>
        <w:t>&lt;/RepeatBlock-By&gt;</w:t>
      </w:r>
    </w:p>
    <w:p w14:paraId="621C9BF0"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E97432A" w14:textId="77777777" w:rsidR="00A633C2" w:rsidRPr="002B07B6" w:rsidRDefault="00A633C2" w:rsidP="00A633C2">
      <w:pPr>
        <w:pStyle w:val="NormalBold"/>
      </w:pPr>
      <w:r w:rsidRPr="002B07B6">
        <w:rPr>
          <w:rStyle w:val="HideTWBExt"/>
          <w:b w:val="0"/>
        </w:rPr>
        <w:t>&lt;Article&gt;</w:t>
      </w:r>
      <w:r w:rsidRPr="002B07B6">
        <w:t>Article 1 – paragraph 1 – point 7 d (new)</w:t>
      </w:r>
      <w:r w:rsidRPr="002B07B6">
        <w:rPr>
          <w:rStyle w:val="HideTWBExt"/>
          <w:b w:val="0"/>
        </w:rPr>
        <w:t>&lt;/Article&gt;</w:t>
      </w:r>
    </w:p>
    <w:p w14:paraId="0BF8A191"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5C5ADC2A" w14:textId="77777777" w:rsidR="00A633C2" w:rsidRPr="002B07B6" w:rsidRDefault="00A633C2" w:rsidP="00A633C2">
      <w:r w:rsidRPr="002B07B6">
        <w:rPr>
          <w:rStyle w:val="HideTWBExt"/>
        </w:rPr>
        <w:t>&lt;Article2&gt;</w:t>
      </w:r>
      <w:r w:rsidRPr="002B07B6">
        <w:t>Annex I – point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6E93F5E" w14:textId="77777777" w:rsidTr="00D37CF1">
        <w:trPr>
          <w:jc w:val="center"/>
        </w:trPr>
        <w:tc>
          <w:tcPr>
            <w:tcW w:w="9752" w:type="dxa"/>
            <w:gridSpan w:val="2"/>
          </w:tcPr>
          <w:p w14:paraId="24BD22B5" w14:textId="77777777" w:rsidR="00A633C2" w:rsidRPr="002B07B6" w:rsidRDefault="00A633C2" w:rsidP="00D37CF1">
            <w:pPr>
              <w:keepNext/>
            </w:pPr>
          </w:p>
        </w:tc>
      </w:tr>
      <w:tr w:rsidR="00A633C2" w:rsidRPr="002B07B6" w14:paraId="4DD606D2" w14:textId="77777777" w:rsidTr="00D37CF1">
        <w:trPr>
          <w:jc w:val="center"/>
        </w:trPr>
        <w:tc>
          <w:tcPr>
            <w:tcW w:w="4876" w:type="dxa"/>
          </w:tcPr>
          <w:p w14:paraId="3D30A2CF"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0DE2B8BE" w14:textId="77777777" w:rsidR="00A633C2" w:rsidRPr="002B07B6" w:rsidRDefault="00A633C2" w:rsidP="00D37CF1">
            <w:pPr>
              <w:pStyle w:val="ColumnHeading"/>
              <w:keepNext/>
              <w:rPr>
                <w:lang w:val="en-GB"/>
              </w:rPr>
            </w:pPr>
            <w:r w:rsidRPr="002B07B6">
              <w:rPr>
                <w:lang w:val="en-GB"/>
              </w:rPr>
              <w:t>Amendment</w:t>
            </w:r>
          </w:p>
        </w:tc>
      </w:tr>
      <w:tr w:rsidR="00A633C2" w:rsidRPr="002B07B6" w14:paraId="2A9D0863" w14:textId="77777777" w:rsidTr="00D37CF1">
        <w:trPr>
          <w:jc w:val="center"/>
        </w:trPr>
        <w:tc>
          <w:tcPr>
            <w:tcW w:w="4876" w:type="dxa"/>
          </w:tcPr>
          <w:p w14:paraId="26D0902A" w14:textId="77777777" w:rsidR="00A633C2" w:rsidRPr="002B07B6" w:rsidRDefault="00A633C2" w:rsidP="00D37CF1">
            <w:pPr>
              <w:pStyle w:val="Normal6"/>
              <w:rPr>
                <w:lang w:val="en-GB"/>
              </w:rPr>
            </w:pPr>
          </w:p>
        </w:tc>
        <w:tc>
          <w:tcPr>
            <w:tcW w:w="4876" w:type="dxa"/>
          </w:tcPr>
          <w:p w14:paraId="2A3767FC" w14:textId="77777777" w:rsidR="00A633C2" w:rsidRPr="002B07B6" w:rsidRDefault="00A633C2" w:rsidP="00D37CF1">
            <w:pPr>
              <w:pStyle w:val="Normal6"/>
              <w:rPr>
                <w:szCs w:val="24"/>
                <w:lang w:val="en-GB"/>
              </w:rPr>
            </w:pPr>
            <w:r w:rsidRPr="002B07B6">
              <w:rPr>
                <w:b/>
                <w:i/>
                <w:lang w:val="en-GB"/>
              </w:rPr>
              <w:t>(7d)</w:t>
            </w:r>
            <w:r w:rsidRPr="002B07B6">
              <w:rPr>
                <w:b/>
                <w:i/>
                <w:lang w:val="en-GB"/>
              </w:rPr>
              <w:tab/>
              <w:t>In Annex I, point 1 is replaced by the following:</w:t>
            </w:r>
          </w:p>
        </w:tc>
      </w:tr>
      <w:tr w:rsidR="00A633C2" w:rsidRPr="002B07B6" w14:paraId="6764BD88" w14:textId="77777777" w:rsidTr="00D37CF1">
        <w:trPr>
          <w:jc w:val="center"/>
        </w:trPr>
        <w:tc>
          <w:tcPr>
            <w:tcW w:w="4876" w:type="dxa"/>
          </w:tcPr>
          <w:p w14:paraId="65578FA2" w14:textId="77777777" w:rsidR="00A633C2" w:rsidRPr="002B07B6" w:rsidRDefault="00A633C2" w:rsidP="00D37CF1">
            <w:pPr>
              <w:pStyle w:val="Normal6"/>
              <w:rPr>
                <w:lang w:val="en-GB"/>
              </w:rPr>
            </w:pPr>
            <w:r w:rsidRPr="002B07B6">
              <w:rPr>
                <w:lang w:val="en-GB"/>
              </w:rPr>
              <w:t>1.</w:t>
            </w:r>
            <w:r w:rsidRPr="002B07B6">
              <w:rPr>
                <w:lang w:val="en-GB"/>
              </w:rPr>
              <w:tab/>
              <w:t>Current knowledge indicates that exposure to free asbestos fibres can give rise to the following diseases:</w:t>
            </w:r>
          </w:p>
        </w:tc>
        <w:tc>
          <w:tcPr>
            <w:tcW w:w="4876" w:type="dxa"/>
          </w:tcPr>
          <w:p w14:paraId="6B2E399A" w14:textId="77777777" w:rsidR="00A633C2" w:rsidRPr="002B07B6" w:rsidRDefault="00A633C2" w:rsidP="00D37CF1">
            <w:pPr>
              <w:pStyle w:val="Normal6"/>
              <w:rPr>
                <w:szCs w:val="24"/>
                <w:lang w:val="en-GB"/>
              </w:rPr>
            </w:pPr>
            <w:r w:rsidRPr="002B07B6">
              <w:rPr>
                <w:lang w:val="en-GB"/>
              </w:rPr>
              <w:t xml:space="preserve">"1. </w:t>
            </w:r>
            <w:r w:rsidRPr="002B07B6">
              <w:rPr>
                <w:lang w:val="en-GB"/>
              </w:rPr>
              <w:tab/>
              <w:t xml:space="preserve">Current knowledge indicates that exposure to free asbestos fibres can </w:t>
            </w:r>
            <w:r w:rsidRPr="002B07B6">
              <w:rPr>
                <w:b/>
                <w:i/>
                <w:lang w:val="en-GB"/>
              </w:rPr>
              <w:t>at least</w:t>
            </w:r>
            <w:r w:rsidRPr="002B07B6">
              <w:rPr>
                <w:lang w:val="en-GB"/>
              </w:rPr>
              <w:t xml:space="preserve"> give rise to the following </w:t>
            </w:r>
            <w:r w:rsidRPr="002B07B6">
              <w:rPr>
                <w:b/>
                <w:i/>
                <w:lang w:val="en-GB"/>
              </w:rPr>
              <w:t>asbestos-related occupational</w:t>
            </w:r>
            <w:r w:rsidRPr="002B07B6">
              <w:rPr>
                <w:lang w:val="en-GB"/>
              </w:rPr>
              <w:t xml:space="preserve"> diseases </w:t>
            </w:r>
            <w:r w:rsidRPr="002B07B6">
              <w:rPr>
                <w:b/>
                <w:i/>
                <w:lang w:val="en-GB"/>
              </w:rPr>
              <w:t>which Member States therefore shall introduce into their national law provisions</w:t>
            </w:r>
            <w:r w:rsidRPr="002B07B6">
              <w:rPr>
                <w:lang w:val="en-GB"/>
              </w:rPr>
              <w:t>:</w:t>
            </w:r>
          </w:p>
        </w:tc>
      </w:tr>
      <w:tr w:rsidR="00A633C2" w:rsidRPr="002B07B6" w14:paraId="2B6849EA" w14:textId="77777777" w:rsidTr="00D37CF1">
        <w:trPr>
          <w:jc w:val="center"/>
        </w:trPr>
        <w:tc>
          <w:tcPr>
            <w:tcW w:w="4876" w:type="dxa"/>
          </w:tcPr>
          <w:p w14:paraId="1EC7FC86" w14:textId="77777777" w:rsidR="00A633C2" w:rsidRPr="002B07B6" w:rsidRDefault="00A633C2" w:rsidP="00D37CF1">
            <w:pPr>
              <w:pStyle w:val="Normal6"/>
              <w:rPr>
                <w:lang w:val="en-GB"/>
              </w:rPr>
            </w:pPr>
            <w:r w:rsidRPr="002B07B6">
              <w:rPr>
                <w:lang w:val="en-GB"/>
              </w:rPr>
              <w:t>— asbestosis,</w:t>
            </w:r>
          </w:p>
        </w:tc>
        <w:tc>
          <w:tcPr>
            <w:tcW w:w="4876" w:type="dxa"/>
          </w:tcPr>
          <w:p w14:paraId="792F6CA7" w14:textId="77777777" w:rsidR="00A633C2" w:rsidRPr="002B07B6" w:rsidRDefault="00A633C2" w:rsidP="00D37CF1">
            <w:pPr>
              <w:pStyle w:val="Normal6"/>
              <w:rPr>
                <w:szCs w:val="24"/>
                <w:lang w:val="en-GB"/>
              </w:rPr>
            </w:pPr>
            <w:r w:rsidRPr="002B07B6">
              <w:rPr>
                <w:lang w:val="en-GB"/>
              </w:rPr>
              <w:t>— asbestosis,</w:t>
            </w:r>
          </w:p>
        </w:tc>
      </w:tr>
      <w:tr w:rsidR="00A633C2" w:rsidRPr="002B07B6" w14:paraId="598D9EE8" w14:textId="77777777" w:rsidTr="00D37CF1">
        <w:trPr>
          <w:jc w:val="center"/>
        </w:trPr>
        <w:tc>
          <w:tcPr>
            <w:tcW w:w="4876" w:type="dxa"/>
          </w:tcPr>
          <w:p w14:paraId="5AE86A9A" w14:textId="77777777" w:rsidR="00A633C2" w:rsidRPr="002B07B6" w:rsidRDefault="00A633C2" w:rsidP="00D37CF1">
            <w:pPr>
              <w:pStyle w:val="Normal6"/>
              <w:rPr>
                <w:lang w:val="en-GB"/>
              </w:rPr>
            </w:pPr>
            <w:r w:rsidRPr="002B07B6">
              <w:rPr>
                <w:lang w:val="en-GB"/>
              </w:rPr>
              <w:t>— mesothelioma</w:t>
            </w:r>
            <w:r w:rsidRPr="002B07B6">
              <w:rPr>
                <w:b/>
                <w:i/>
                <w:lang w:val="en-GB"/>
              </w:rPr>
              <w:t>,</w:t>
            </w:r>
          </w:p>
        </w:tc>
        <w:tc>
          <w:tcPr>
            <w:tcW w:w="4876" w:type="dxa"/>
          </w:tcPr>
          <w:p w14:paraId="214E728F" w14:textId="77777777" w:rsidR="00A633C2" w:rsidRPr="002B07B6" w:rsidRDefault="00A633C2" w:rsidP="00D37CF1">
            <w:pPr>
              <w:pStyle w:val="Normal6"/>
              <w:rPr>
                <w:szCs w:val="24"/>
                <w:lang w:val="en-GB"/>
              </w:rPr>
            </w:pPr>
            <w:r w:rsidRPr="002B07B6">
              <w:rPr>
                <w:lang w:val="en-GB"/>
              </w:rPr>
              <w:t>— mesothelioma</w:t>
            </w:r>
          </w:p>
        </w:tc>
      </w:tr>
      <w:tr w:rsidR="00A633C2" w:rsidRPr="002B07B6" w14:paraId="0B369174" w14:textId="77777777" w:rsidTr="00D37CF1">
        <w:trPr>
          <w:jc w:val="center"/>
        </w:trPr>
        <w:tc>
          <w:tcPr>
            <w:tcW w:w="4876" w:type="dxa"/>
          </w:tcPr>
          <w:p w14:paraId="291604A6" w14:textId="77777777" w:rsidR="00A633C2" w:rsidRPr="002B07B6" w:rsidRDefault="00A633C2" w:rsidP="00D37CF1">
            <w:pPr>
              <w:pStyle w:val="Normal6"/>
              <w:rPr>
                <w:lang w:val="en-GB"/>
              </w:rPr>
            </w:pPr>
            <w:r w:rsidRPr="002B07B6">
              <w:rPr>
                <w:lang w:val="en-GB"/>
              </w:rPr>
              <w:t>— bronchial carcinoma,</w:t>
            </w:r>
          </w:p>
        </w:tc>
        <w:tc>
          <w:tcPr>
            <w:tcW w:w="4876" w:type="dxa"/>
          </w:tcPr>
          <w:p w14:paraId="4CBD0A07" w14:textId="77777777" w:rsidR="00A633C2" w:rsidRPr="002B07B6" w:rsidRDefault="00A633C2" w:rsidP="00D37CF1">
            <w:pPr>
              <w:pStyle w:val="Normal6"/>
              <w:rPr>
                <w:szCs w:val="24"/>
                <w:lang w:val="en-GB"/>
              </w:rPr>
            </w:pPr>
            <w:r w:rsidRPr="002B07B6">
              <w:rPr>
                <w:lang w:val="en-GB"/>
              </w:rPr>
              <w:t xml:space="preserve">— </w:t>
            </w:r>
            <w:r w:rsidRPr="002B07B6">
              <w:rPr>
                <w:b/>
                <w:i/>
                <w:lang w:val="en-GB"/>
              </w:rPr>
              <w:t>lung carcinoma including</w:t>
            </w:r>
            <w:r w:rsidRPr="002B07B6">
              <w:rPr>
                <w:lang w:val="en-GB"/>
              </w:rPr>
              <w:t xml:space="preserve"> bronchial carcinoma,</w:t>
            </w:r>
          </w:p>
        </w:tc>
      </w:tr>
      <w:tr w:rsidR="00A633C2" w:rsidRPr="002B07B6" w14:paraId="38A25E0D" w14:textId="77777777" w:rsidTr="00D37CF1">
        <w:trPr>
          <w:jc w:val="center"/>
        </w:trPr>
        <w:tc>
          <w:tcPr>
            <w:tcW w:w="4876" w:type="dxa"/>
          </w:tcPr>
          <w:p w14:paraId="4776B9A0" w14:textId="77777777" w:rsidR="00A633C2" w:rsidRPr="002B07B6" w:rsidRDefault="00A633C2" w:rsidP="00D37CF1">
            <w:pPr>
              <w:pStyle w:val="Normal6"/>
              <w:rPr>
                <w:lang w:val="en-GB"/>
              </w:rPr>
            </w:pPr>
            <w:r w:rsidRPr="002B07B6">
              <w:rPr>
                <w:lang w:val="en-GB"/>
              </w:rPr>
              <w:t>— gastro-intestinal carcinoma.</w:t>
            </w:r>
          </w:p>
        </w:tc>
        <w:tc>
          <w:tcPr>
            <w:tcW w:w="4876" w:type="dxa"/>
          </w:tcPr>
          <w:p w14:paraId="30BC0897" w14:textId="77777777" w:rsidR="00A633C2" w:rsidRPr="002B07B6" w:rsidRDefault="00A633C2" w:rsidP="00D37CF1">
            <w:pPr>
              <w:pStyle w:val="Normal6"/>
              <w:rPr>
                <w:szCs w:val="24"/>
                <w:lang w:val="en-GB"/>
              </w:rPr>
            </w:pPr>
            <w:r w:rsidRPr="002B07B6">
              <w:rPr>
                <w:lang w:val="en-GB"/>
              </w:rPr>
              <w:t>— gastro-intestinal carcinoma</w:t>
            </w:r>
            <w:r w:rsidRPr="002B07B6">
              <w:rPr>
                <w:b/>
                <w:i/>
                <w:lang w:val="en-GB"/>
              </w:rPr>
              <w:t>, — carcinoma of the larynx,</w:t>
            </w:r>
          </w:p>
        </w:tc>
      </w:tr>
      <w:tr w:rsidR="00A633C2" w:rsidRPr="002B07B6" w14:paraId="32AECC82" w14:textId="77777777" w:rsidTr="00D37CF1">
        <w:trPr>
          <w:jc w:val="center"/>
        </w:trPr>
        <w:tc>
          <w:tcPr>
            <w:tcW w:w="4876" w:type="dxa"/>
          </w:tcPr>
          <w:p w14:paraId="47FEE05B" w14:textId="77777777" w:rsidR="00A633C2" w:rsidRPr="002B07B6" w:rsidRDefault="00A633C2" w:rsidP="00D37CF1">
            <w:pPr>
              <w:pStyle w:val="Normal6"/>
              <w:rPr>
                <w:lang w:val="en-GB"/>
              </w:rPr>
            </w:pPr>
          </w:p>
        </w:tc>
        <w:tc>
          <w:tcPr>
            <w:tcW w:w="4876" w:type="dxa"/>
          </w:tcPr>
          <w:p w14:paraId="17F1CF6A" w14:textId="77777777" w:rsidR="00A633C2" w:rsidRPr="002B07B6" w:rsidRDefault="00A633C2" w:rsidP="00D37CF1">
            <w:pPr>
              <w:pStyle w:val="Normal6"/>
              <w:rPr>
                <w:szCs w:val="24"/>
                <w:lang w:val="en-GB"/>
              </w:rPr>
            </w:pPr>
            <w:r w:rsidRPr="002B07B6">
              <w:rPr>
                <w:b/>
                <w:i/>
                <w:lang w:val="en-GB"/>
              </w:rPr>
              <w:t>— carcinoma of the ovary,</w:t>
            </w:r>
          </w:p>
        </w:tc>
      </w:tr>
      <w:tr w:rsidR="00A633C2" w:rsidRPr="002B07B6" w14:paraId="7352C20D" w14:textId="77777777" w:rsidTr="00D37CF1">
        <w:trPr>
          <w:jc w:val="center"/>
        </w:trPr>
        <w:tc>
          <w:tcPr>
            <w:tcW w:w="4876" w:type="dxa"/>
          </w:tcPr>
          <w:p w14:paraId="76E85723" w14:textId="77777777" w:rsidR="00A633C2" w:rsidRPr="002B07B6" w:rsidRDefault="00A633C2" w:rsidP="00D37CF1">
            <w:pPr>
              <w:pStyle w:val="Normal6"/>
              <w:rPr>
                <w:lang w:val="en-GB"/>
              </w:rPr>
            </w:pPr>
          </w:p>
        </w:tc>
        <w:tc>
          <w:tcPr>
            <w:tcW w:w="4876" w:type="dxa"/>
          </w:tcPr>
          <w:p w14:paraId="4A63D798" w14:textId="77777777" w:rsidR="00A633C2" w:rsidRPr="002B07B6" w:rsidRDefault="00A633C2" w:rsidP="00D37CF1">
            <w:pPr>
              <w:pStyle w:val="Normal6"/>
              <w:rPr>
                <w:szCs w:val="24"/>
                <w:lang w:val="en-GB"/>
              </w:rPr>
            </w:pPr>
            <w:r w:rsidRPr="002B07B6">
              <w:rPr>
                <w:b/>
                <w:i/>
                <w:lang w:val="en-GB"/>
              </w:rPr>
              <w:t>— benign pleural diseases including fibrotic lesions, rounded atelectasis and benign pleural effusion</w:t>
            </w:r>
          </w:p>
        </w:tc>
      </w:tr>
      <w:tr w:rsidR="00A633C2" w:rsidRPr="002B07B6" w14:paraId="75F26FDA" w14:textId="77777777" w:rsidTr="00D37CF1">
        <w:trPr>
          <w:jc w:val="center"/>
        </w:trPr>
        <w:tc>
          <w:tcPr>
            <w:tcW w:w="4876" w:type="dxa"/>
          </w:tcPr>
          <w:p w14:paraId="48EB52C6" w14:textId="77777777" w:rsidR="00A633C2" w:rsidRPr="002B07B6" w:rsidRDefault="00A633C2" w:rsidP="00D37CF1">
            <w:pPr>
              <w:pStyle w:val="Normal6"/>
              <w:rPr>
                <w:lang w:val="en-GB"/>
              </w:rPr>
            </w:pPr>
          </w:p>
        </w:tc>
        <w:tc>
          <w:tcPr>
            <w:tcW w:w="4876" w:type="dxa"/>
          </w:tcPr>
          <w:p w14:paraId="06D35F0F" w14:textId="77777777" w:rsidR="00A633C2" w:rsidRPr="002B07B6" w:rsidRDefault="00A633C2" w:rsidP="00D37CF1">
            <w:pPr>
              <w:pStyle w:val="Normal6"/>
              <w:rPr>
                <w:szCs w:val="24"/>
                <w:lang w:val="en-GB"/>
              </w:rPr>
            </w:pPr>
            <w:r w:rsidRPr="002B07B6">
              <w:rPr>
                <w:b/>
                <w:i/>
                <w:lang w:val="en-GB"/>
              </w:rPr>
              <w:t>— non-malignant pleural diseases</w:t>
            </w:r>
            <w:r w:rsidRPr="002B07B6">
              <w:rPr>
                <w:lang w:val="en-GB"/>
              </w:rPr>
              <w:t>.</w:t>
            </w:r>
          </w:p>
        </w:tc>
      </w:tr>
      <w:tr w:rsidR="00A633C2" w:rsidRPr="002B07B6" w14:paraId="533F30C0" w14:textId="77777777" w:rsidTr="00D37CF1">
        <w:trPr>
          <w:jc w:val="center"/>
        </w:trPr>
        <w:tc>
          <w:tcPr>
            <w:tcW w:w="4876" w:type="dxa"/>
          </w:tcPr>
          <w:p w14:paraId="70BA013E" w14:textId="77777777" w:rsidR="00A633C2" w:rsidRPr="002B07B6" w:rsidRDefault="00A633C2" w:rsidP="00D37CF1">
            <w:pPr>
              <w:pStyle w:val="Normal6"/>
              <w:rPr>
                <w:lang w:val="en-GB"/>
              </w:rPr>
            </w:pPr>
          </w:p>
        </w:tc>
        <w:tc>
          <w:tcPr>
            <w:tcW w:w="4876" w:type="dxa"/>
          </w:tcPr>
          <w:p w14:paraId="2ACE9BE4" w14:textId="77777777" w:rsidR="00A633C2" w:rsidRPr="002B07B6" w:rsidRDefault="00A633C2" w:rsidP="00D37CF1">
            <w:pPr>
              <w:pStyle w:val="Normal6"/>
              <w:rPr>
                <w:szCs w:val="24"/>
                <w:lang w:val="en-GB"/>
              </w:rPr>
            </w:pPr>
            <w:r w:rsidRPr="002B07B6">
              <w:rPr>
                <w:b/>
                <w:i/>
                <w:lang w:val="en-GB"/>
              </w:rPr>
              <w:t xml:space="preserve">1a. </w:t>
            </w:r>
            <w:r w:rsidRPr="002B07B6">
              <w:rPr>
                <w:b/>
                <w:i/>
                <w:lang w:val="en-GB"/>
              </w:rPr>
              <w:tab/>
              <w:t>Positive associations have been noted by the International Agency for Research on Cancer between asbestos exposure and the following diseases:</w:t>
            </w:r>
          </w:p>
        </w:tc>
      </w:tr>
      <w:tr w:rsidR="00A633C2" w:rsidRPr="002B07B6" w14:paraId="68CE7773" w14:textId="77777777" w:rsidTr="00D37CF1">
        <w:trPr>
          <w:jc w:val="center"/>
        </w:trPr>
        <w:tc>
          <w:tcPr>
            <w:tcW w:w="4876" w:type="dxa"/>
          </w:tcPr>
          <w:p w14:paraId="3A3E150F" w14:textId="77777777" w:rsidR="00A633C2" w:rsidRPr="002B07B6" w:rsidRDefault="00A633C2" w:rsidP="00D37CF1">
            <w:pPr>
              <w:pStyle w:val="Normal6"/>
              <w:rPr>
                <w:lang w:val="en-GB"/>
              </w:rPr>
            </w:pPr>
          </w:p>
        </w:tc>
        <w:tc>
          <w:tcPr>
            <w:tcW w:w="4876" w:type="dxa"/>
          </w:tcPr>
          <w:p w14:paraId="7ABABC15" w14:textId="77777777" w:rsidR="00A633C2" w:rsidRPr="002B07B6" w:rsidRDefault="00A633C2" w:rsidP="00D37CF1">
            <w:pPr>
              <w:pStyle w:val="Normal6"/>
              <w:rPr>
                <w:szCs w:val="24"/>
                <w:lang w:val="en-GB"/>
              </w:rPr>
            </w:pPr>
            <w:r w:rsidRPr="002B07B6">
              <w:rPr>
                <w:b/>
                <w:i/>
                <w:lang w:val="en-GB"/>
              </w:rPr>
              <w:t>— pharyngeal cancer,</w:t>
            </w:r>
          </w:p>
        </w:tc>
      </w:tr>
      <w:tr w:rsidR="00A633C2" w:rsidRPr="002B07B6" w14:paraId="4D9B2FC0" w14:textId="77777777" w:rsidTr="00D37CF1">
        <w:trPr>
          <w:jc w:val="center"/>
        </w:trPr>
        <w:tc>
          <w:tcPr>
            <w:tcW w:w="4876" w:type="dxa"/>
          </w:tcPr>
          <w:p w14:paraId="53C96080" w14:textId="77777777" w:rsidR="00A633C2" w:rsidRPr="002B07B6" w:rsidRDefault="00A633C2" w:rsidP="00D37CF1">
            <w:pPr>
              <w:pStyle w:val="Normal6"/>
              <w:rPr>
                <w:lang w:val="en-GB"/>
              </w:rPr>
            </w:pPr>
          </w:p>
        </w:tc>
        <w:tc>
          <w:tcPr>
            <w:tcW w:w="4876" w:type="dxa"/>
          </w:tcPr>
          <w:p w14:paraId="6F87F3A7" w14:textId="77777777" w:rsidR="00A633C2" w:rsidRPr="002B07B6" w:rsidRDefault="00A633C2" w:rsidP="00D37CF1">
            <w:pPr>
              <w:pStyle w:val="Normal6"/>
              <w:rPr>
                <w:szCs w:val="24"/>
                <w:lang w:val="en-GB"/>
              </w:rPr>
            </w:pPr>
            <w:r w:rsidRPr="002B07B6">
              <w:rPr>
                <w:b/>
                <w:i/>
                <w:lang w:val="en-GB"/>
              </w:rPr>
              <w:t>— colorectal cancer,</w:t>
            </w:r>
          </w:p>
        </w:tc>
      </w:tr>
      <w:tr w:rsidR="00A633C2" w:rsidRPr="002B07B6" w14:paraId="12497156" w14:textId="77777777" w:rsidTr="00D37CF1">
        <w:trPr>
          <w:jc w:val="center"/>
        </w:trPr>
        <w:tc>
          <w:tcPr>
            <w:tcW w:w="4876" w:type="dxa"/>
          </w:tcPr>
          <w:p w14:paraId="5583A9BF" w14:textId="77777777" w:rsidR="00A633C2" w:rsidRPr="002B07B6" w:rsidRDefault="00A633C2" w:rsidP="00D37CF1">
            <w:pPr>
              <w:pStyle w:val="Normal6"/>
              <w:rPr>
                <w:lang w:val="en-GB"/>
              </w:rPr>
            </w:pPr>
          </w:p>
        </w:tc>
        <w:tc>
          <w:tcPr>
            <w:tcW w:w="4876" w:type="dxa"/>
          </w:tcPr>
          <w:p w14:paraId="3713EBCA" w14:textId="77777777" w:rsidR="00A633C2" w:rsidRPr="002B07B6" w:rsidRDefault="00A633C2" w:rsidP="00D37CF1">
            <w:pPr>
              <w:pStyle w:val="Normal6"/>
              <w:rPr>
                <w:szCs w:val="24"/>
                <w:lang w:val="en-GB"/>
              </w:rPr>
            </w:pPr>
            <w:r w:rsidRPr="002B07B6">
              <w:rPr>
                <w:b/>
                <w:i/>
                <w:lang w:val="en-GB"/>
              </w:rPr>
              <w:t>— stomach cancer.”</w:t>
            </w:r>
          </w:p>
        </w:tc>
      </w:tr>
    </w:tbl>
    <w:p w14:paraId="268DB8A0"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25F09770" w14:textId="77777777" w:rsidR="00A633C2" w:rsidRPr="002B07B6" w:rsidRDefault="00A633C2" w:rsidP="00A633C2">
      <w:r w:rsidRPr="002B07B6">
        <w:rPr>
          <w:rStyle w:val="HideTWBExt"/>
        </w:rPr>
        <w:t>&lt;/Amend&gt;</w:t>
      </w:r>
    </w:p>
    <w:p w14:paraId="19EE57D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286</w:t>
      </w:r>
      <w:r w:rsidRPr="002B07B6">
        <w:rPr>
          <w:rStyle w:val="HideTWBExt"/>
          <w:b w:val="0"/>
          <w:lang w:val="en-GB"/>
        </w:rPr>
        <w:t>&lt;/NumAm&gt;</w:t>
      </w:r>
    </w:p>
    <w:p w14:paraId="67AC96C3"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6320B7DD" w14:textId="77777777" w:rsidR="00A633C2" w:rsidRPr="002B07B6" w:rsidRDefault="00A633C2" w:rsidP="00A633C2">
      <w:r w:rsidRPr="002B07B6">
        <w:rPr>
          <w:rStyle w:val="HideTWBExt"/>
        </w:rPr>
        <w:t>&lt;/RepeatBlock-By&gt;</w:t>
      </w:r>
    </w:p>
    <w:p w14:paraId="793A913E"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56E2F04F" w14:textId="77777777" w:rsidR="00A633C2" w:rsidRPr="002B07B6" w:rsidRDefault="00A633C2" w:rsidP="00A633C2">
      <w:pPr>
        <w:pStyle w:val="NormalBold"/>
      </w:pPr>
      <w:r w:rsidRPr="002B07B6">
        <w:rPr>
          <w:rStyle w:val="HideTWBExt"/>
          <w:b w:val="0"/>
        </w:rPr>
        <w:t>&lt;Article&gt;</w:t>
      </w:r>
      <w:r w:rsidRPr="002B07B6">
        <w:t>Article 1 – paragraph 1 – point 7 d (new)</w:t>
      </w:r>
      <w:r w:rsidRPr="002B07B6">
        <w:rPr>
          <w:rStyle w:val="HideTWBExt"/>
          <w:b w:val="0"/>
        </w:rPr>
        <w:t>&lt;/Article&gt;</w:t>
      </w:r>
    </w:p>
    <w:p w14:paraId="5B29D90B"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F786CBC" w14:textId="77777777" w:rsidR="00A633C2" w:rsidRPr="002B07B6" w:rsidRDefault="00A633C2" w:rsidP="00A633C2">
      <w:r w:rsidRPr="002B07B6">
        <w:rPr>
          <w:rStyle w:val="HideTWBExt"/>
        </w:rPr>
        <w:t>&lt;Article2&gt;</w:t>
      </w:r>
      <w:r w:rsidRPr="002B07B6">
        <w:t>Annex I – point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5591A19" w14:textId="77777777" w:rsidTr="00D37CF1">
        <w:trPr>
          <w:jc w:val="center"/>
        </w:trPr>
        <w:tc>
          <w:tcPr>
            <w:tcW w:w="9752" w:type="dxa"/>
            <w:gridSpan w:val="2"/>
          </w:tcPr>
          <w:p w14:paraId="79F05E28" w14:textId="77777777" w:rsidR="00A633C2" w:rsidRPr="002B07B6" w:rsidRDefault="00A633C2" w:rsidP="00D37CF1">
            <w:pPr>
              <w:keepNext/>
            </w:pPr>
          </w:p>
        </w:tc>
      </w:tr>
      <w:tr w:rsidR="00A633C2" w:rsidRPr="002B07B6" w14:paraId="1683C05F" w14:textId="77777777" w:rsidTr="00D37CF1">
        <w:trPr>
          <w:jc w:val="center"/>
        </w:trPr>
        <w:tc>
          <w:tcPr>
            <w:tcW w:w="4876" w:type="dxa"/>
          </w:tcPr>
          <w:p w14:paraId="164AE469"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522953E1" w14:textId="77777777" w:rsidR="00A633C2" w:rsidRPr="002B07B6" w:rsidRDefault="00A633C2" w:rsidP="00D37CF1">
            <w:pPr>
              <w:pStyle w:val="ColumnHeading"/>
              <w:keepNext/>
              <w:rPr>
                <w:lang w:val="en-GB"/>
              </w:rPr>
            </w:pPr>
            <w:r w:rsidRPr="002B07B6">
              <w:rPr>
                <w:lang w:val="en-GB"/>
              </w:rPr>
              <w:t>Amendment</w:t>
            </w:r>
          </w:p>
        </w:tc>
      </w:tr>
      <w:tr w:rsidR="00A633C2" w:rsidRPr="002B07B6" w14:paraId="17F00B95" w14:textId="77777777" w:rsidTr="00D37CF1">
        <w:trPr>
          <w:jc w:val="center"/>
        </w:trPr>
        <w:tc>
          <w:tcPr>
            <w:tcW w:w="4876" w:type="dxa"/>
          </w:tcPr>
          <w:p w14:paraId="5777C9FD" w14:textId="77777777" w:rsidR="00A633C2" w:rsidRPr="002B07B6" w:rsidRDefault="00A633C2" w:rsidP="00D37CF1">
            <w:pPr>
              <w:pStyle w:val="Normal6"/>
              <w:rPr>
                <w:lang w:val="en-GB"/>
              </w:rPr>
            </w:pPr>
          </w:p>
        </w:tc>
        <w:tc>
          <w:tcPr>
            <w:tcW w:w="4876" w:type="dxa"/>
          </w:tcPr>
          <w:p w14:paraId="298CC1B5" w14:textId="77777777" w:rsidR="00A633C2" w:rsidRPr="002B07B6" w:rsidRDefault="00A633C2" w:rsidP="00D37CF1">
            <w:pPr>
              <w:pStyle w:val="Normal6"/>
              <w:rPr>
                <w:szCs w:val="24"/>
                <w:lang w:val="en-GB"/>
              </w:rPr>
            </w:pPr>
            <w:r w:rsidRPr="002B07B6">
              <w:rPr>
                <w:b/>
                <w:i/>
                <w:lang w:val="en-GB"/>
              </w:rPr>
              <w:t>(7d)</w:t>
            </w:r>
            <w:r w:rsidRPr="002B07B6">
              <w:rPr>
                <w:b/>
                <w:i/>
                <w:lang w:val="en-GB"/>
              </w:rPr>
              <w:tab/>
              <w:t>In Annex I, point 1 is replaced by the following</w:t>
            </w:r>
          </w:p>
        </w:tc>
      </w:tr>
      <w:tr w:rsidR="00A633C2" w:rsidRPr="002B07B6" w14:paraId="39FA5EEA" w14:textId="77777777" w:rsidTr="00D37CF1">
        <w:trPr>
          <w:jc w:val="center"/>
        </w:trPr>
        <w:tc>
          <w:tcPr>
            <w:tcW w:w="4876" w:type="dxa"/>
          </w:tcPr>
          <w:p w14:paraId="6EF909E6" w14:textId="77777777" w:rsidR="00A633C2" w:rsidRPr="002B07B6" w:rsidRDefault="00A633C2" w:rsidP="00D37CF1">
            <w:pPr>
              <w:pStyle w:val="Normal6"/>
              <w:rPr>
                <w:lang w:val="en-GB"/>
              </w:rPr>
            </w:pPr>
            <w:r w:rsidRPr="002B07B6">
              <w:rPr>
                <w:lang w:val="en-GB"/>
              </w:rPr>
              <w:t xml:space="preserve">1. </w:t>
            </w:r>
            <w:r w:rsidRPr="002B07B6">
              <w:rPr>
                <w:lang w:val="en-GB"/>
              </w:rPr>
              <w:tab/>
              <w:t>Current knowledge indicates that exposure to free asbestos fibres can give rise to the following diseases:</w:t>
            </w:r>
          </w:p>
        </w:tc>
        <w:tc>
          <w:tcPr>
            <w:tcW w:w="4876" w:type="dxa"/>
          </w:tcPr>
          <w:p w14:paraId="62FDB44A" w14:textId="77777777" w:rsidR="00A633C2" w:rsidRPr="002B07B6" w:rsidRDefault="00A633C2" w:rsidP="00D37CF1">
            <w:pPr>
              <w:pStyle w:val="Normal6"/>
              <w:rPr>
                <w:szCs w:val="24"/>
                <w:lang w:val="en-GB"/>
              </w:rPr>
            </w:pPr>
            <w:r w:rsidRPr="002B07B6">
              <w:rPr>
                <w:lang w:val="en-GB"/>
              </w:rPr>
              <w:t xml:space="preserve">"1. </w:t>
            </w:r>
            <w:r w:rsidRPr="002B07B6">
              <w:rPr>
                <w:lang w:val="en-GB"/>
              </w:rPr>
              <w:tab/>
              <w:t xml:space="preserve">Current knowledge indicates that exposure to free asbestos fibres can </w:t>
            </w:r>
            <w:r w:rsidRPr="002B07B6">
              <w:rPr>
                <w:b/>
                <w:i/>
                <w:lang w:val="en-GB"/>
              </w:rPr>
              <w:t>at least</w:t>
            </w:r>
            <w:r w:rsidRPr="002B07B6">
              <w:rPr>
                <w:lang w:val="en-GB"/>
              </w:rPr>
              <w:t xml:space="preserve"> give rise to the following </w:t>
            </w:r>
            <w:r w:rsidRPr="002B07B6">
              <w:rPr>
                <w:b/>
                <w:i/>
                <w:lang w:val="en-GB"/>
              </w:rPr>
              <w:t>asbestos-related occupational</w:t>
            </w:r>
            <w:r w:rsidRPr="002B07B6">
              <w:rPr>
                <w:lang w:val="en-GB"/>
              </w:rPr>
              <w:t xml:space="preserve"> diseases </w:t>
            </w:r>
            <w:r w:rsidRPr="002B07B6">
              <w:rPr>
                <w:b/>
                <w:i/>
                <w:lang w:val="en-GB"/>
              </w:rPr>
              <w:t>which Member States therefore shall introduce into their national law provisions</w:t>
            </w:r>
            <w:r w:rsidRPr="002B07B6">
              <w:rPr>
                <w:lang w:val="en-GB"/>
              </w:rPr>
              <w:t>:</w:t>
            </w:r>
          </w:p>
        </w:tc>
      </w:tr>
      <w:tr w:rsidR="00A633C2" w:rsidRPr="002B07B6" w14:paraId="4B4706CA" w14:textId="77777777" w:rsidTr="00D37CF1">
        <w:trPr>
          <w:jc w:val="center"/>
        </w:trPr>
        <w:tc>
          <w:tcPr>
            <w:tcW w:w="4876" w:type="dxa"/>
          </w:tcPr>
          <w:p w14:paraId="5517FD4A" w14:textId="77777777" w:rsidR="00A633C2" w:rsidRPr="002B07B6" w:rsidRDefault="00A633C2" w:rsidP="00D37CF1">
            <w:pPr>
              <w:pStyle w:val="Normal6"/>
              <w:rPr>
                <w:lang w:val="en-GB"/>
              </w:rPr>
            </w:pPr>
            <w:r w:rsidRPr="002B07B6">
              <w:rPr>
                <w:lang w:val="en-GB"/>
              </w:rPr>
              <w:t>— asbestosis,</w:t>
            </w:r>
          </w:p>
        </w:tc>
        <w:tc>
          <w:tcPr>
            <w:tcW w:w="4876" w:type="dxa"/>
          </w:tcPr>
          <w:p w14:paraId="145CE843" w14:textId="77777777" w:rsidR="00A633C2" w:rsidRPr="002B07B6" w:rsidRDefault="00A633C2" w:rsidP="00D37CF1">
            <w:pPr>
              <w:pStyle w:val="Normal6"/>
              <w:rPr>
                <w:szCs w:val="24"/>
                <w:lang w:val="en-GB"/>
              </w:rPr>
            </w:pPr>
            <w:r w:rsidRPr="002B07B6">
              <w:rPr>
                <w:lang w:val="en-GB"/>
              </w:rPr>
              <w:t>— asbestosis,</w:t>
            </w:r>
          </w:p>
        </w:tc>
      </w:tr>
      <w:tr w:rsidR="00A633C2" w:rsidRPr="002B07B6" w14:paraId="0D3EB379" w14:textId="77777777" w:rsidTr="00D37CF1">
        <w:trPr>
          <w:jc w:val="center"/>
        </w:trPr>
        <w:tc>
          <w:tcPr>
            <w:tcW w:w="4876" w:type="dxa"/>
          </w:tcPr>
          <w:p w14:paraId="7EDC52EA" w14:textId="77777777" w:rsidR="00A633C2" w:rsidRPr="002B07B6" w:rsidRDefault="00A633C2" w:rsidP="00D37CF1">
            <w:pPr>
              <w:pStyle w:val="Normal6"/>
              <w:rPr>
                <w:lang w:val="en-GB"/>
              </w:rPr>
            </w:pPr>
            <w:r w:rsidRPr="002B07B6">
              <w:rPr>
                <w:lang w:val="en-GB"/>
              </w:rPr>
              <w:t>— mesothelioma</w:t>
            </w:r>
            <w:r w:rsidRPr="002B07B6">
              <w:rPr>
                <w:b/>
                <w:i/>
                <w:lang w:val="en-GB"/>
              </w:rPr>
              <w:t>,</w:t>
            </w:r>
          </w:p>
        </w:tc>
        <w:tc>
          <w:tcPr>
            <w:tcW w:w="4876" w:type="dxa"/>
          </w:tcPr>
          <w:p w14:paraId="6565CB8C" w14:textId="77777777" w:rsidR="00A633C2" w:rsidRPr="002B07B6" w:rsidRDefault="00A633C2" w:rsidP="00D37CF1">
            <w:pPr>
              <w:pStyle w:val="Normal6"/>
              <w:rPr>
                <w:szCs w:val="24"/>
                <w:lang w:val="en-GB"/>
              </w:rPr>
            </w:pPr>
            <w:r w:rsidRPr="002B07B6">
              <w:rPr>
                <w:lang w:val="en-GB"/>
              </w:rPr>
              <w:t>— mesothelioma</w:t>
            </w:r>
          </w:p>
        </w:tc>
      </w:tr>
      <w:tr w:rsidR="00A633C2" w:rsidRPr="002B07B6" w14:paraId="12B7CC13" w14:textId="77777777" w:rsidTr="00D37CF1">
        <w:trPr>
          <w:jc w:val="center"/>
        </w:trPr>
        <w:tc>
          <w:tcPr>
            <w:tcW w:w="4876" w:type="dxa"/>
          </w:tcPr>
          <w:p w14:paraId="3977D4DE" w14:textId="77777777" w:rsidR="00A633C2" w:rsidRPr="002B07B6" w:rsidRDefault="00A633C2" w:rsidP="00D37CF1">
            <w:pPr>
              <w:pStyle w:val="Normal6"/>
              <w:rPr>
                <w:lang w:val="en-GB"/>
              </w:rPr>
            </w:pPr>
            <w:r w:rsidRPr="002B07B6">
              <w:rPr>
                <w:lang w:val="en-GB"/>
              </w:rPr>
              <w:t>— bronchial carcinoma,</w:t>
            </w:r>
          </w:p>
        </w:tc>
        <w:tc>
          <w:tcPr>
            <w:tcW w:w="4876" w:type="dxa"/>
          </w:tcPr>
          <w:p w14:paraId="452E0D0F" w14:textId="77777777" w:rsidR="00A633C2" w:rsidRPr="002B07B6" w:rsidRDefault="00A633C2" w:rsidP="00D37CF1">
            <w:pPr>
              <w:pStyle w:val="Normal6"/>
              <w:rPr>
                <w:szCs w:val="24"/>
                <w:lang w:val="en-GB"/>
              </w:rPr>
            </w:pPr>
            <w:r w:rsidRPr="002B07B6">
              <w:rPr>
                <w:lang w:val="en-GB"/>
              </w:rPr>
              <w:t xml:space="preserve">— </w:t>
            </w:r>
            <w:r w:rsidRPr="002B07B6">
              <w:rPr>
                <w:b/>
                <w:i/>
                <w:lang w:val="en-GB"/>
              </w:rPr>
              <w:t>lung carcinoma including</w:t>
            </w:r>
            <w:r w:rsidRPr="002B07B6">
              <w:rPr>
                <w:lang w:val="en-GB"/>
              </w:rPr>
              <w:t xml:space="preserve"> bronchial carcinoma,</w:t>
            </w:r>
          </w:p>
        </w:tc>
      </w:tr>
      <w:tr w:rsidR="00A633C2" w:rsidRPr="002B07B6" w14:paraId="094E2638" w14:textId="77777777" w:rsidTr="00D37CF1">
        <w:trPr>
          <w:jc w:val="center"/>
        </w:trPr>
        <w:tc>
          <w:tcPr>
            <w:tcW w:w="4876" w:type="dxa"/>
          </w:tcPr>
          <w:p w14:paraId="301C9D4A" w14:textId="77777777" w:rsidR="00A633C2" w:rsidRPr="002B07B6" w:rsidRDefault="00A633C2" w:rsidP="00D37CF1">
            <w:pPr>
              <w:pStyle w:val="Normal6"/>
              <w:rPr>
                <w:lang w:val="en-GB"/>
              </w:rPr>
            </w:pPr>
            <w:r w:rsidRPr="002B07B6">
              <w:rPr>
                <w:lang w:val="en-GB"/>
              </w:rPr>
              <w:t>— gastro-intestinal carcinoma.</w:t>
            </w:r>
          </w:p>
        </w:tc>
        <w:tc>
          <w:tcPr>
            <w:tcW w:w="4876" w:type="dxa"/>
          </w:tcPr>
          <w:p w14:paraId="54CAF60D" w14:textId="77777777" w:rsidR="00A633C2" w:rsidRPr="002B07B6" w:rsidRDefault="00A633C2" w:rsidP="00D37CF1">
            <w:pPr>
              <w:pStyle w:val="Normal6"/>
              <w:rPr>
                <w:szCs w:val="24"/>
                <w:lang w:val="en-GB"/>
              </w:rPr>
            </w:pPr>
            <w:r w:rsidRPr="002B07B6">
              <w:rPr>
                <w:lang w:val="en-GB"/>
              </w:rPr>
              <w:t>— gastro-intestinal carcinoma,</w:t>
            </w:r>
          </w:p>
        </w:tc>
      </w:tr>
      <w:tr w:rsidR="00A633C2" w:rsidRPr="002B07B6" w14:paraId="2B5A64A7" w14:textId="77777777" w:rsidTr="00D37CF1">
        <w:trPr>
          <w:jc w:val="center"/>
        </w:trPr>
        <w:tc>
          <w:tcPr>
            <w:tcW w:w="4876" w:type="dxa"/>
          </w:tcPr>
          <w:p w14:paraId="161CEF7D" w14:textId="77777777" w:rsidR="00A633C2" w:rsidRPr="002B07B6" w:rsidRDefault="00A633C2" w:rsidP="00D37CF1">
            <w:pPr>
              <w:pStyle w:val="Normal6"/>
              <w:rPr>
                <w:lang w:val="en-GB"/>
              </w:rPr>
            </w:pPr>
          </w:p>
        </w:tc>
        <w:tc>
          <w:tcPr>
            <w:tcW w:w="4876" w:type="dxa"/>
          </w:tcPr>
          <w:p w14:paraId="6F1C4A46" w14:textId="77777777" w:rsidR="00A633C2" w:rsidRPr="002B07B6" w:rsidRDefault="00A633C2" w:rsidP="00D37CF1">
            <w:pPr>
              <w:pStyle w:val="Normal6"/>
              <w:rPr>
                <w:szCs w:val="24"/>
                <w:lang w:val="en-GB"/>
              </w:rPr>
            </w:pPr>
            <w:r w:rsidRPr="002B07B6">
              <w:rPr>
                <w:b/>
                <w:i/>
                <w:lang w:val="en-GB"/>
              </w:rPr>
              <w:t>— carcinoma of the larynx,</w:t>
            </w:r>
          </w:p>
        </w:tc>
      </w:tr>
      <w:tr w:rsidR="00A633C2" w:rsidRPr="002B07B6" w14:paraId="6DB37B21" w14:textId="77777777" w:rsidTr="00D37CF1">
        <w:trPr>
          <w:jc w:val="center"/>
        </w:trPr>
        <w:tc>
          <w:tcPr>
            <w:tcW w:w="4876" w:type="dxa"/>
          </w:tcPr>
          <w:p w14:paraId="45D43302" w14:textId="77777777" w:rsidR="00A633C2" w:rsidRPr="002B07B6" w:rsidRDefault="00A633C2" w:rsidP="00D37CF1">
            <w:pPr>
              <w:pStyle w:val="Normal6"/>
              <w:rPr>
                <w:lang w:val="en-GB"/>
              </w:rPr>
            </w:pPr>
          </w:p>
        </w:tc>
        <w:tc>
          <w:tcPr>
            <w:tcW w:w="4876" w:type="dxa"/>
          </w:tcPr>
          <w:p w14:paraId="78B5B37B" w14:textId="77777777" w:rsidR="00A633C2" w:rsidRPr="002B07B6" w:rsidRDefault="00A633C2" w:rsidP="00D37CF1">
            <w:pPr>
              <w:pStyle w:val="Normal6"/>
              <w:rPr>
                <w:szCs w:val="24"/>
                <w:lang w:val="en-GB"/>
              </w:rPr>
            </w:pPr>
            <w:r w:rsidRPr="002B07B6">
              <w:rPr>
                <w:b/>
                <w:i/>
                <w:lang w:val="en-GB"/>
              </w:rPr>
              <w:t>— carcinoma of the ovary,</w:t>
            </w:r>
          </w:p>
        </w:tc>
      </w:tr>
      <w:tr w:rsidR="00A633C2" w:rsidRPr="002B07B6" w14:paraId="520818FD" w14:textId="77777777" w:rsidTr="00D37CF1">
        <w:trPr>
          <w:jc w:val="center"/>
        </w:trPr>
        <w:tc>
          <w:tcPr>
            <w:tcW w:w="4876" w:type="dxa"/>
          </w:tcPr>
          <w:p w14:paraId="19878E29" w14:textId="77777777" w:rsidR="00A633C2" w:rsidRPr="002B07B6" w:rsidRDefault="00A633C2" w:rsidP="00D37CF1">
            <w:pPr>
              <w:pStyle w:val="Normal6"/>
              <w:rPr>
                <w:lang w:val="en-GB"/>
              </w:rPr>
            </w:pPr>
          </w:p>
        </w:tc>
        <w:tc>
          <w:tcPr>
            <w:tcW w:w="4876" w:type="dxa"/>
          </w:tcPr>
          <w:p w14:paraId="00658767" w14:textId="77777777" w:rsidR="00A633C2" w:rsidRPr="002B07B6" w:rsidRDefault="00A633C2" w:rsidP="00D37CF1">
            <w:pPr>
              <w:pStyle w:val="Normal6"/>
              <w:rPr>
                <w:szCs w:val="24"/>
                <w:lang w:val="en-GB"/>
              </w:rPr>
            </w:pPr>
            <w:r w:rsidRPr="002B07B6">
              <w:rPr>
                <w:b/>
                <w:i/>
                <w:lang w:val="en-GB"/>
              </w:rPr>
              <w:t>— benign pleural diseases including fibrotic lesions, rounded atelectasis and benign pleural effusion</w:t>
            </w:r>
          </w:p>
        </w:tc>
      </w:tr>
      <w:tr w:rsidR="00A633C2" w:rsidRPr="002B07B6" w14:paraId="4DEC87AB" w14:textId="77777777" w:rsidTr="00D37CF1">
        <w:trPr>
          <w:jc w:val="center"/>
        </w:trPr>
        <w:tc>
          <w:tcPr>
            <w:tcW w:w="4876" w:type="dxa"/>
          </w:tcPr>
          <w:p w14:paraId="1BB37FF3" w14:textId="77777777" w:rsidR="00A633C2" w:rsidRPr="002B07B6" w:rsidRDefault="00A633C2" w:rsidP="00D37CF1">
            <w:pPr>
              <w:pStyle w:val="Normal6"/>
              <w:rPr>
                <w:lang w:val="en-GB"/>
              </w:rPr>
            </w:pPr>
          </w:p>
        </w:tc>
        <w:tc>
          <w:tcPr>
            <w:tcW w:w="4876" w:type="dxa"/>
          </w:tcPr>
          <w:p w14:paraId="50404D91" w14:textId="77777777" w:rsidR="00A633C2" w:rsidRPr="002B07B6" w:rsidRDefault="00A633C2" w:rsidP="00D37CF1">
            <w:pPr>
              <w:pStyle w:val="Normal6"/>
              <w:rPr>
                <w:szCs w:val="24"/>
                <w:lang w:val="en-GB"/>
              </w:rPr>
            </w:pPr>
            <w:r w:rsidRPr="002B07B6">
              <w:rPr>
                <w:b/>
                <w:i/>
                <w:lang w:val="en-GB"/>
              </w:rPr>
              <w:t>— non-malignant pleural diseases</w:t>
            </w:r>
            <w:r w:rsidRPr="002B07B6">
              <w:rPr>
                <w:lang w:val="en-GB"/>
              </w:rPr>
              <w:t>.</w:t>
            </w:r>
          </w:p>
        </w:tc>
      </w:tr>
      <w:tr w:rsidR="00A633C2" w:rsidRPr="002B07B6" w14:paraId="7CE6AF5C" w14:textId="77777777" w:rsidTr="00D37CF1">
        <w:trPr>
          <w:jc w:val="center"/>
        </w:trPr>
        <w:tc>
          <w:tcPr>
            <w:tcW w:w="4876" w:type="dxa"/>
          </w:tcPr>
          <w:p w14:paraId="061D9CB7" w14:textId="77777777" w:rsidR="00A633C2" w:rsidRPr="002B07B6" w:rsidRDefault="00A633C2" w:rsidP="00D37CF1">
            <w:pPr>
              <w:pStyle w:val="Normal6"/>
              <w:rPr>
                <w:lang w:val="en-GB"/>
              </w:rPr>
            </w:pPr>
          </w:p>
        </w:tc>
        <w:tc>
          <w:tcPr>
            <w:tcW w:w="4876" w:type="dxa"/>
          </w:tcPr>
          <w:p w14:paraId="3911DA0B" w14:textId="77777777" w:rsidR="00A633C2" w:rsidRPr="002B07B6" w:rsidRDefault="00A633C2" w:rsidP="00D37CF1">
            <w:pPr>
              <w:pStyle w:val="Normal6"/>
              <w:rPr>
                <w:szCs w:val="24"/>
                <w:lang w:val="en-GB"/>
              </w:rPr>
            </w:pPr>
            <w:r w:rsidRPr="002B07B6">
              <w:rPr>
                <w:b/>
                <w:i/>
                <w:lang w:val="en-GB"/>
              </w:rPr>
              <w:t xml:space="preserve">1a. </w:t>
            </w:r>
            <w:r w:rsidRPr="002B07B6">
              <w:rPr>
                <w:b/>
                <w:i/>
                <w:lang w:val="en-GB"/>
              </w:rPr>
              <w:tab/>
              <w:t>Positive associations have been noted by the International Agency for Research on Cancer between asbestos exposure and the following diseases:</w:t>
            </w:r>
          </w:p>
        </w:tc>
      </w:tr>
      <w:tr w:rsidR="00A633C2" w:rsidRPr="002B07B6" w14:paraId="302C6DF6" w14:textId="77777777" w:rsidTr="00D37CF1">
        <w:trPr>
          <w:jc w:val="center"/>
        </w:trPr>
        <w:tc>
          <w:tcPr>
            <w:tcW w:w="4876" w:type="dxa"/>
          </w:tcPr>
          <w:p w14:paraId="38E254AF" w14:textId="77777777" w:rsidR="00A633C2" w:rsidRPr="002B07B6" w:rsidRDefault="00A633C2" w:rsidP="00D37CF1">
            <w:pPr>
              <w:pStyle w:val="Normal6"/>
              <w:rPr>
                <w:lang w:val="en-GB"/>
              </w:rPr>
            </w:pPr>
          </w:p>
        </w:tc>
        <w:tc>
          <w:tcPr>
            <w:tcW w:w="4876" w:type="dxa"/>
          </w:tcPr>
          <w:p w14:paraId="5DD78594" w14:textId="77777777" w:rsidR="00A633C2" w:rsidRPr="002B07B6" w:rsidRDefault="00A633C2" w:rsidP="00D37CF1">
            <w:pPr>
              <w:pStyle w:val="Normal6"/>
              <w:rPr>
                <w:szCs w:val="24"/>
                <w:lang w:val="en-GB"/>
              </w:rPr>
            </w:pPr>
            <w:r w:rsidRPr="002B07B6">
              <w:rPr>
                <w:b/>
                <w:i/>
                <w:lang w:val="en-GB"/>
              </w:rPr>
              <w:t>— pharyngeal cancer,</w:t>
            </w:r>
          </w:p>
        </w:tc>
      </w:tr>
      <w:tr w:rsidR="00A633C2" w:rsidRPr="002B07B6" w14:paraId="63FA586A" w14:textId="77777777" w:rsidTr="00D37CF1">
        <w:trPr>
          <w:jc w:val="center"/>
        </w:trPr>
        <w:tc>
          <w:tcPr>
            <w:tcW w:w="4876" w:type="dxa"/>
          </w:tcPr>
          <w:p w14:paraId="33833F20" w14:textId="77777777" w:rsidR="00A633C2" w:rsidRPr="002B07B6" w:rsidRDefault="00A633C2" w:rsidP="00D37CF1">
            <w:pPr>
              <w:pStyle w:val="Normal6"/>
              <w:rPr>
                <w:lang w:val="en-GB"/>
              </w:rPr>
            </w:pPr>
          </w:p>
        </w:tc>
        <w:tc>
          <w:tcPr>
            <w:tcW w:w="4876" w:type="dxa"/>
          </w:tcPr>
          <w:p w14:paraId="4D197069" w14:textId="77777777" w:rsidR="00A633C2" w:rsidRPr="002B07B6" w:rsidRDefault="00A633C2" w:rsidP="00D37CF1">
            <w:pPr>
              <w:pStyle w:val="Normal6"/>
              <w:rPr>
                <w:szCs w:val="24"/>
                <w:lang w:val="en-GB"/>
              </w:rPr>
            </w:pPr>
            <w:r w:rsidRPr="002B07B6">
              <w:rPr>
                <w:b/>
                <w:i/>
                <w:lang w:val="en-GB"/>
              </w:rPr>
              <w:t>— colorectal cancer,</w:t>
            </w:r>
          </w:p>
        </w:tc>
      </w:tr>
      <w:tr w:rsidR="00A633C2" w:rsidRPr="002B07B6" w14:paraId="7AC68B66" w14:textId="77777777" w:rsidTr="00D37CF1">
        <w:trPr>
          <w:jc w:val="center"/>
        </w:trPr>
        <w:tc>
          <w:tcPr>
            <w:tcW w:w="4876" w:type="dxa"/>
          </w:tcPr>
          <w:p w14:paraId="161EC668" w14:textId="77777777" w:rsidR="00A633C2" w:rsidRPr="002B07B6" w:rsidRDefault="00A633C2" w:rsidP="00D37CF1">
            <w:pPr>
              <w:pStyle w:val="Normal6"/>
              <w:rPr>
                <w:lang w:val="en-GB"/>
              </w:rPr>
            </w:pPr>
          </w:p>
        </w:tc>
        <w:tc>
          <w:tcPr>
            <w:tcW w:w="4876" w:type="dxa"/>
          </w:tcPr>
          <w:p w14:paraId="35AE4CD6" w14:textId="77777777" w:rsidR="00A633C2" w:rsidRPr="002B07B6" w:rsidRDefault="00A633C2" w:rsidP="00D37CF1">
            <w:pPr>
              <w:pStyle w:val="Normal6"/>
              <w:rPr>
                <w:szCs w:val="24"/>
                <w:lang w:val="en-GB"/>
              </w:rPr>
            </w:pPr>
            <w:r w:rsidRPr="002B07B6">
              <w:rPr>
                <w:b/>
                <w:i/>
                <w:lang w:val="en-GB"/>
              </w:rPr>
              <w:t>— stomach cancer."</w:t>
            </w:r>
          </w:p>
        </w:tc>
      </w:tr>
    </w:tbl>
    <w:p w14:paraId="2DDECA35"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57001A5C" w14:textId="77777777" w:rsidR="00A633C2" w:rsidRPr="002B07B6" w:rsidRDefault="00A633C2" w:rsidP="00A633C2">
      <w:r w:rsidRPr="002B07B6">
        <w:rPr>
          <w:rStyle w:val="HideTWBExt"/>
        </w:rPr>
        <w:t>&lt;/Amend&gt;</w:t>
      </w:r>
    </w:p>
    <w:p w14:paraId="3A0023B9"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287</w:t>
      </w:r>
      <w:r w:rsidRPr="002B07B6">
        <w:rPr>
          <w:rStyle w:val="HideTWBExt"/>
          <w:b w:val="0"/>
          <w:lang w:val="en-GB"/>
        </w:rPr>
        <w:t>&lt;/NumAm&gt;</w:t>
      </w:r>
    </w:p>
    <w:p w14:paraId="3267440E"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EAA8A61" w14:textId="77777777" w:rsidR="00A633C2" w:rsidRPr="002B07B6" w:rsidRDefault="00A633C2" w:rsidP="00A633C2">
      <w:r w:rsidRPr="002B07B6">
        <w:rPr>
          <w:rStyle w:val="HideTWBExt"/>
        </w:rPr>
        <w:t>&lt;/RepeatBlock-By&gt;</w:t>
      </w:r>
    </w:p>
    <w:p w14:paraId="2F8B750B"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415FD9E" w14:textId="77777777" w:rsidR="00A633C2" w:rsidRPr="002B07B6" w:rsidRDefault="00A633C2" w:rsidP="00A633C2">
      <w:pPr>
        <w:pStyle w:val="NormalBold"/>
      </w:pPr>
      <w:r w:rsidRPr="002B07B6">
        <w:rPr>
          <w:rStyle w:val="HideTWBExt"/>
          <w:b w:val="0"/>
        </w:rPr>
        <w:t>&lt;Article&gt;</w:t>
      </w:r>
      <w:r w:rsidRPr="002B07B6">
        <w:t>Article 2 – paragraph 2 c (new)</w:t>
      </w:r>
      <w:r w:rsidRPr="002B07B6">
        <w:rPr>
          <w:rStyle w:val="HideTWBExt"/>
          <w:b w:val="0"/>
        </w:rPr>
        <w:t>&lt;/Article&gt;</w:t>
      </w:r>
    </w:p>
    <w:p w14:paraId="2AAF48FA" w14:textId="77777777" w:rsidR="00A633C2" w:rsidRPr="002B07B6" w:rsidRDefault="00A633C2" w:rsidP="00A633C2">
      <w:r w:rsidRPr="002B07B6">
        <w:rPr>
          <w:rStyle w:val="HideTWBExt"/>
        </w:rPr>
        <w:t>&lt;Article2&gt;</w:t>
      </w:r>
      <w:r w:rsidRPr="002B07B6">
        <w:t>Annex I – point 1</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15D2F710" w14:textId="77777777" w:rsidTr="00D37CF1">
        <w:trPr>
          <w:jc w:val="center"/>
        </w:trPr>
        <w:tc>
          <w:tcPr>
            <w:tcW w:w="9752" w:type="dxa"/>
            <w:gridSpan w:val="2"/>
          </w:tcPr>
          <w:p w14:paraId="218F699A" w14:textId="77777777" w:rsidR="00A633C2" w:rsidRPr="002B07B6" w:rsidRDefault="00A633C2" w:rsidP="00D37CF1">
            <w:pPr>
              <w:keepNext/>
            </w:pPr>
          </w:p>
        </w:tc>
      </w:tr>
      <w:tr w:rsidR="00A633C2" w:rsidRPr="002B07B6" w14:paraId="4D58B680" w14:textId="77777777" w:rsidTr="00D37CF1">
        <w:trPr>
          <w:jc w:val="center"/>
        </w:trPr>
        <w:tc>
          <w:tcPr>
            <w:tcW w:w="4876" w:type="dxa"/>
          </w:tcPr>
          <w:p w14:paraId="595CEA8A"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C9EA625" w14:textId="77777777" w:rsidR="00A633C2" w:rsidRPr="002B07B6" w:rsidRDefault="00A633C2" w:rsidP="00D37CF1">
            <w:pPr>
              <w:pStyle w:val="ColumnHeading"/>
              <w:keepNext/>
              <w:rPr>
                <w:lang w:val="en-GB"/>
              </w:rPr>
            </w:pPr>
            <w:r w:rsidRPr="002B07B6">
              <w:rPr>
                <w:lang w:val="en-GB"/>
              </w:rPr>
              <w:t>Amendment</w:t>
            </w:r>
          </w:p>
        </w:tc>
      </w:tr>
      <w:tr w:rsidR="00A633C2" w:rsidRPr="002B07B6" w14:paraId="572274B9" w14:textId="77777777" w:rsidTr="00D37CF1">
        <w:trPr>
          <w:jc w:val="center"/>
        </w:trPr>
        <w:tc>
          <w:tcPr>
            <w:tcW w:w="4876" w:type="dxa"/>
          </w:tcPr>
          <w:p w14:paraId="5F5E3D44" w14:textId="77777777" w:rsidR="00A633C2" w:rsidRPr="002B07B6" w:rsidRDefault="00A633C2" w:rsidP="00D37CF1">
            <w:pPr>
              <w:pStyle w:val="Normal6"/>
              <w:rPr>
                <w:lang w:val="en-GB"/>
              </w:rPr>
            </w:pPr>
          </w:p>
        </w:tc>
        <w:tc>
          <w:tcPr>
            <w:tcW w:w="4876" w:type="dxa"/>
          </w:tcPr>
          <w:p w14:paraId="3D6141B4" w14:textId="77777777" w:rsidR="00A633C2" w:rsidRPr="002B07B6" w:rsidRDefault="00A633C2" w:rsidP="00D37CF1">
            <w:pPr>
              <w:pStyle w:val="Normal6"/>
              <w:rPr>
                <w:szCs w:val="24"/>
                <w:lang w:val="en-GB"/>
              </w:rPr>
            </w:pPr>
            <w:r w:rsidRPr="002B07B6">
              <w:rPr>
                <w:b/>
                <w:i/>
                <w:lang w:val="en-GB"/>
              </w:rPr>
              <w:t>2c.</w:t>
            </w:r>
            <w:r w:rsidRPr="002B07B6">
              <w:rPr>
                <w:b/>
                <w:i/>
                <w:lang w:val="en-GB"/>
              </w:rPr>
              <w:tab/>
              <w:t>In Annex I, point 1 is replaced by the following:</w:t>
            </w:r>
          </w:p>
        </w:tc>
      </w:tr>
      <w:tr w:rsidR="00A633C2" w:rsidRPr="002B07B6" w14:paraId="7C0B50EA" w14:textId="77777777" w:rsidTr="00D37CF1">
        <w:trPr>
          <w:jc w:val="center"/>
        </w:trPr>
        <w:tc>
          <w:tcPr>
            <w:tcW w:w="4876" w:type="dxa"/>
            <w:shd w:val="clear" w:color="auto" w:fill="auto"/>
          </w:tcPr>
          <w:p w14:paraId="5FE4D158" w14:textId="77777777" w:rsidR="00A633C2" w:rsidRPr="002B07B6" w:rsidRDefault="00A633C2" w:rsidP="00D37CF1">
            <w:pPr>
              <w:pStyle w:val="Normal6"/>
              <w:rPr>
                <w:lang w:val="en-GB"/>
              </w:rPr>
            </w:pPr>
            <w:r w:rsidRPr="002B07B6">
              <w:rPr>
                <w:lang w:val="en-GB"/>
              </w:rPr>
              <w:t xml:space="preserve">1. </w:t>
            </w:r>
            <w:r w:rsidRPr="002B07B6">
              <w:rPr>
                <w:lang w:val="en-GB"/>
              </w:rPr>
              <w:tab/>
              <w:t>Current knowledge indicates that exposure to free asbestos fibres can give rise to the following diseases:</w:t>
            </w:r>
          </w:p>
        </w:tc>
        <w:tc>
          <w:tcPr>
            <w:tcW w:w="4876" w:type="dxa"/>
            <w:shd w:val="clear" w:color="auto" w:fill="auto"/>
          </w:tcPr>
          <w:p w14:paraId="68400BA3" w14:textId="77777777" w:rsidR="00A633C2" w:rsidRPr="002B07B6" w:rsidRDefault="00A633C2" w:rsidP="00D37CF1">
            <w:pPr>
              <w:pStyle w:val="Normal6"/>
              <w:rPr>
                <w:szCs w:val="24"/>
                <w:lang w:val="en-GB"/>
              </w:rPr>
            </w:pPr>
            <w:r w:rsidRPr="002B07B6">
              <w:rPr>
                <w:lang w:val="en-GB"/>
              </w:rPr>
              <w:t xml:space="preserve">"1. </w:t>
            </w:r>
            <w:r w:rsidRPr="002B07B6">
              <w:rPr>
                <w:lang w:val="en-GB"/>
              </w:rPr>
              <w:tab/>
              <w:t>Current knowledge indicates that exposure to free asbestos fibres can give rise to the following diseases:</w:t>
            </w:r>
          </w:p>
        </w:tc>
      </w:tr>
      <w:tr w:rsidR="00A633C2" w:rsidRPr="002B07B6" w14:paraId="54E6D725" w14:textId="77777777" w:rsidTr="00D37CF1">
        <w:trPr>
          <w:jc w:val="center"/>
        </w:trPr>
        <w:tc>
          <w:tcPr>
            <w:tcW w:w="4876" w:type="dxa"/>
            <w:shd w:val="clear" w:color="auto" w:fill="auto"/>
          </w:tcPr>
          <w:p w14:paraId="592C2601" w14:textId="77777777" w:rsidR="00A633C2" w:rsidRPr="002B07B6" w:rsidRDefault="00A633C2" w:rsidP="00D37CF1">
            <w:pPr>
              <w:pStyle w:val="Normal6"/>
              <w:rPr>
                <w:lang w:val="en-GB"/>
              </w:rPr>
            </w:pPr>
            <w:r w:rsidRPr="002B07B6">
              <w:rPr>
                <w:lang w:val="en-GB"/>
              </w:rPr>
              <w:t>— asbestosis,</w:t>
            </w:r>
          </w:p>
        </w:tc>
        <w:tc>
          <w:tcPr>
            <w:tcW w:w="4876" w:type="dxa"/>
            <w:shd w:val="clear" w:color="auto" w:fill="auto"/>
          </w:tcPr>
          <w:p w14:paraId="0DBADE17" w14:textId="77777777" w:rsidR="00A633C2" w:rsidRPr="002B07B6" w:rsidRDefault="00A633C2" w:rsidP="00D37CF1">
            <w:pPr>
              <w:pStyle w:val="Normal6"/>
              <w:rPr>
                <w:szCs w:val="24"/>
                <w:lang w:val="en-GB"/>
              </w:rPr>
            </w:pPr>
            <w:r w:rsidRPr="002B07B6">
              <w:rPr>
                <w:lang w:val="en-GB"/>
              </w:rPr>
              <w:t>— asbestosis,</w:t>
            </w:r>
          </w:p>
        </w:tc>
      </w:tr>
      <w:tr w:rsidR="00A633C2" w:rsidRPr="002B07B6" w14:paraId="3C7FED61" w14:textId="77777777" w:rsidTr="00D37CF1">
        <w:trPr>
          <w:jc w:val="center"/>
        </w:trPr>
        <w:tc>
          <w:tcPr>
            <w:tcW w:w="4876" w:type="dxa"/>
            <w:shd w:val="clear" w:color="auto" w:fill="auto"/>
          </w:tcPr>
          <w:p w14:paraId="36D88886" w14:textId="77777777" w:rsidR="00A633C2" w:rsidRPr="002B07B6" w:rsidRDefault="00A633C2" w:rsidP="00D37CF1">
            <w:pPr>
              <w:pStyle w:val="Normal6"/>
              <w:rPr>
                <w:lang w:val="en-GB"/>
              </w:rPr>
            </w:pPr>
            <w:r w:rsidRPr="002B07B6">
              <w:rPr>
                <w:lang w:val="en-GB"/>
              </w:rPr>
              <w:t>— mesothelioma</w:t>
            </w:r>
            <w:r w:rsidRPr="002B07B6">
              <w:rPr>
                <w:b/>
                <w:i/>
                <w:lang w:val="en-GB"/>
              </w:rPr>
              <w:t>,</w:t>
            </w:r>
          </w:p>
        </w:tc>
        <w:tc>
          <w:tcPr>
            <w:tcW w:w="4876" w:type="dxa"/>
            <w:shd w:val="clear" w:color="auto" w:fill="auto"/>
          </w:tcPr>
          <w:p w14:paraId="2BFA4D9B" w14:textId="77777777" w:rsidR="00A633C2" w:rsidRPr="002B07B6" w:rsidRDefault="00A633C2" w:rsidP="00D37CF1">
            <w:pPr>
              <w:pStyle w:val="Normal6"/>
              <w:rPr>
                <w:szCs w:val="24"/>
                <w:lang w:val="en-GB"/>
              </w:rPr>
            </w:pPr>
            <w:r w:rsidRPr="002B07B6">
              <w:rPr>
                <w:lang w:val="en-GB"/>
              </w:rPr>
              <w:t>— mesothelioma,</w:t>
            </w:r>
          </w:p>
        </w:tc>
      </w:tr>
      <w:tr w:rsidR="00A633C2" w:rsidRPr="002B07B6" w14:paraId="36E0575F" w14:textId="77777777" w:rsidTr="00D37CF1">
        <w:trPr>
          <w:jc w:val="center"/>
        </w:trPr>
        <w:tc>
          <w:tcPr>
            <w:tcW w:w="4876" w:type="dxa"/>
            <w:shd w:val="clear" w:color="auto" w:fill="auto"/>
          </w:tcPr>
          <w:p w14:paraId="12C27350" w14:textId="77777777" w:rsidR="00A633C2" w:rsidRPr="002B07B6" w:rsidRDefault="00A633C2" w:rsidP="00D37CF1">
            <w:pPr>
              <w:pStyle w:val="Normal6"/>
              <w:rPr>
                <w:lang w:val="en-GB"/>
              </w:rPr>
            </w:pPr>
            <w:r w:rsidRPr="002B07B6">
              <w:rPr>
                <w:lang w:val="en-GB"/>
              </w:rPr>
              <w:t>— bronchial carcinoma,</w:t>
            </w:r>
          </w:p>
        </w:tc>
        <w:tc>
          <w:tcPr>
            <w:tcW w:w="4876" w:type="dxa"/>
            <w:shd w:val="clear" w:color="auto" w:fill="auto"/>
          </w:tcPr>
          <w:p w14:paraId="48CE8C12" w14:textId="77777777" w:rsidR="00A633C2" w:rsidRPr="002B07B6" w:rsidRDefault="00A633C2" w:rsidP="00D37CF1">
            <w:pPr>
              <w:pStyle w:val="Normal6"/>
              <w:rPr>
                <w:szCs w:val="24"/>
                <w:lang w:val="en-GB"/>
              </w:rPr>
            </w:pPr>
            <w:r w:rsidRPr="002B07B6">
              <w:rPr>
                <w:lang w:val="en-GB"/>
              </w:rPr>
              <w:t>— bronchial carcinoma,</w:t>
            </w:r>
          </w:p>
        </w:tc>
      </w:tr>
      <w:tr w:rsidR="00A633C2" w:rsidRPr="002B07B6" w14:paraId="6162EF77" w14:textId="77777777" w:rsidTr="00D37CF1">
        <w:trPr>
          <w:jc w:val="center"/>
        </w:trPr>
        <w:tc>
          <w:tcPr>
            <w:tcW w:w="4876" w:type="dxa"/>
            <w:shd w:val="clear" w:color="auto" w:fill="auto"/>
          </w:tcPr>
          <w:p w14:paraId="5784A044" w14:textId="77777777" w:rsidR="00A633C2" w:rsidRPr="002B07B6" w:rsidRDefault="00A633C2" w:rsidP="00D37CF1">
            <w:pPr>
              <w:pStyle w:val="Normal6"/>
              <w:rPr>
                <w:lang w:val="en-GB"/>
              </w:rPr>
            </w:pPr>
            <w:r w:rsidRPr="002B07B6">
              <w:rPr>
                <w:lang w:val="en-GB"/>
              </w:rPr>
              <w:t>— gastro-intestinal carcinoma.</w:t>
            </w:r>
          </w:p>
        </w:tc>
        <w:tc>
          <w:tcPr>
            <w:tcW w:w="4876" w:type="dxa"/>
            <w:shd w:val="clear" w:color="auto" w:fill="auto"/>
          </w:tcPr>
          <w:p w14:paraId="160538DB" w14:textId="77777777" w:rsidR="00A633C2" w:rsidRPr="002B07B6" w:rsidRDefault="00A633C2" w:rsidP="00D37CF1">
            <w:pPr>
              <w:pStyle w:val="Normal6"/>
              <w:rPr>
                <w:szCs w:val="24"/>
                <w:lang w:val="en-GB"/>
              </w:rPr>
            </w:pPr>
            <w:r w:rsidRPr="002B07B6">
              <w:rPr>
                <w:lang w:val="en-GB"/>
              </w:rPr>
              <w:t>— gastro-intestinal carcinoma.</w:t>
            </w:r>
          </w:p>
        </w:tc>
      </w:tr>
      <w:tr w:rsidR="00A633C2" w:rsidRPr="002B07B6" w14:paraId="3F8AA6A8" w14:textId="77777777" w:rsidTr="00D37CF1">
        <w:trPr>
          <w:jc w:val="center"/>
        </w:trPr>
        <w:tc>
          <w:tcPr>
            <w:tcW w:w="4876" w:type="dxa"/>
            <w:shd w:val="clear" w:color="auto" w:fill="auto"/>
          </w:tcPr>
          <w:p w14:paraId="2B899421" w14:textId="77777777" w:rsidR="00A633C2" w:rsidRPr="002B07B6" w:rsidRDefault="00A633C2" w:rsidP="00D37CF1">
            <w:pPr>
              <w:pStyle w:val="Normal6"/>
              <w:rPr>
                <w:lang w:val="en-GB"/>
              </w:rPr>
            </w:pPr>
          </w:p>
        </w:tc>
        <w:tc>
          <w:tcPr>
            <w:tcW w:w="4876" w:type="dxa"/>
          </w:tcPr>
          <w:p w14:paraId="58047F0B" w14:textId="77777777" w:rsidR="00A633C2" w:rsidRPr="002B07B6" w:rsidRDefault="00A633C2" w:rsidP="00D37CF1">
            <w:pPr>
              <w:pStyle w:val="Normal6"/>
              <w:rPr>
                <w:szCs w:val="24"/>
                <w:lang w:val="en-GB"/>
              </w:rPr>
            </w:pPr>
            <w:r w:rsidRPr="002B07B6">
              <w:rPr>
                <w:lang w:val="en-GB"/>
              </w:rPr>
              <w:t>—</w:t>
            </w:r>
            <w:r w:rsidRPr="002B07B6">
              <w:rPr>
                <w:b/>
                <w:i/>
                <w:lang w:val="en-GB"/>
              </w:rPr>
              <w:t xml:space="preserve"> carcinoma of the larynx,</w:t>
            </w:r>
          </w:p>
        </w:tc>
      </w:tr>
      <w:tr w:rsidR="00A633C2" w:rsidRPr="002B07B6" w14:paraId="49AF941F" w14:textId="77777777" w:rsidTr="00D37CF1">
        <w:trPr>
          <w:jc w:val="center"/>
        </w:trPr>
        <w:tc>
          <w:tcPr>
            <w:tcW w:w="4876" w:type="dxa"/>
            <w:shd w:val="clear" w:color="auto" w:fill="auto"/>
          </w:tcPr>
          <w:p w14:paraId="452856D2" w14:textId="77777777" w:rsidR="00A633C2" w:rsidRPr="002B07B6" w:rsidRDefault="00A633C2" w:rsidP="00D37CF1">
            <w:pPr>
              <w:pStyle w:val="Normal6"/>
              <w:rPr>
                <w:lang w:val="en-GB"/>
              </w:rPr>
            </w:pPr>
          </w:p>
        </w:tc>
        <w:tc>
          <w:tcPr>
            <w:tcW w:w="4876" w:type="dxa"/>
          </w:tcPr>
          <w:p w14:paraId="37977D52" w14:textId="77777777" w:rsidR="00A633C2" w:rsidRPr="002B07B6" w:rsidRDefault="00A633C2" w:rsidP="00D37CF1">
            <w:pPr>
              <w:pStyle w:val="Normal6"/>
              <w:rPr>
                <w:szCs w:val="24"/>
                <w:lang w:val="en-GB"/>
              </w:rPr>
            </w:pPr>
            <w:r w:rsidRPr="002B07B6">
              <w:rPr>
                <w:b/>
                <w:i/>
                <w:lang w:val="en-GB"/>
              </w:rPr>
              <w:t>— carcinoma of the ovary,</w:t>
            </w:r>
          </w:p>
        </w:tc>
      </w:tr>
      <w:tr w:rsidR="00A633C2" w:rsidRPr="002B07B6" w14:paraId="2AFB1719" w14:textId="77777777" w:rsidTr="00D37CF1">
        <w:trPr>
          <w:jc w:val="center"/>
        </w:trPr>
        <w:tc>
          <w:tcPr>
            <w:tcW w:w="4876" w:type="dxa"/>
            <w:shd w:val="clear" w:color="auto" w:fill="auto"/>
          </w:tcPr>
          <w:p w14:paraId="6FD2413A" w14:textId="77777777" w:rsidR="00A633C2" w:rsidRPr="002B07B6" w:rsidRDefault="00A633C2" w:rsidP="00D37CF1">
            <w:pPr>
              <w:pStyle w:val="Normal6"/>
              <w:rPr>
                <w:lang w:val="en-GB"/>
              </w:rPr>
            </w:pPr>
          </w:p>
        </w:tc>
        <w:tc>
          <w:tcPr>
            <w:tcW w:w="4876" w:type="dxa"/>
          </w:tcPr>
          <w:p w14:paraId="701D3159" w14:textId="77777777" w:rsidR="00A633C2" w:rsidRPr="002B07B6" w:rsidRDefault="00A633C2" w:rsidP="00D37CF1">
            <w:pPr>
              <w:pStyle w:val="Normal6"/>
              <w:rPr>
                <w:szCs w:val="24"/>
                <w:lang w:val="en-GB"/>
              </w:rPr>
            </w:pPr>
            <w:r w:rsidRPr="002B07B6">
              <w:rPr>
                <w:b/>
                <w:i/>
                <w:lang w:val="en-GB"/>
              </w:rPr>
              <w:t>— non-malignant pleural diseases.</w:t>
            </w:r>
          </w:p>
        </w:tc>
      </w:tr>
      <w:tr w:rsidR="00A633C2" w:rsidRPr="002B07B6" w14:paraId="618D5D81" w14:textId="77777777" w:rsidTr="00D37CF1">
        <w:trPr>
          <w:jc w:val="center"/>
        </w:trPr>
        <w:tc>
          <w:tcPr>
            <w:tcW w:w="4876" w:type="dxa"/>
          </w:tcPr>
          <w:p w14:paraId="7DB1E5FB" w14:textId="77777777" w:rsidR="00A633C2" w:rsidRPr="002B07B6" w:rsidRDefault="00A633C2" w:rsidP="00D37CF1">
            <w:pPr>
              <w:pStyle w:val="Normal6"/>
              <w:rPr>
                <w:lang w:val="en-GB"/>
              </w:rPr>
            </w:pPr>
          </w:p>
        </w:tc>
        <w:tc>
          <w:tcPr>
            <w:tcW w:w="4876" w:type="dxa"/>
          </w:tcPr>
          <w:p w14:paraId="2CD0CE76" w14:textId="77777777" w:rsidR="00A633C2" w:rsidRPr="002B07B6" w:rsidRDefault="00A633C2" w:rsidP="00D37CF1">
            <w:pPr>
              <w:pStyle w:val="Normal6"/>
              <w:rPr>
                <w:szCs w:val="24"/>
                <w:lang w:val="en-GB"/>
              </w:rPr>
            </w:pPr>
            <w:r w:rsidRPr="002B07B6">
              <w:rPr>
                <w:b/>
                <w:i/>
                <w:lang w:val="en-GB"/>
              </w:rPr>
              <w:t>1a.</w:t>
            </w:r>
            <w:r w:rsidRPr="002B07B6">
              <w:rPr>
                <w:b/>
                <w:i/>
                <w:lang w:val="en-GB"/>
              </w:rPr>
              <w:tab/>
              <w:t>Positive associations have been noted by the International Agency for Research on Cancer between asbestos exposure and the following diseases:</w:t>
            </w:r>
          </w:p>
        </w:tc>
      </w:tr>
      <w:tr w:rsidR="00A633C2" w:rsidRPr="002B07B6" w14:paraId="065779E5" w14:textId="77777777" w:rsidTr="00D37CF1">
        <w:trPr>
          <w:jc w:val="center"/>
        </w:trPr>
        <w:tc>
          <w:tcPr>
            <w:tcW w:w="4876" w:type="dxa"/>
          </w:tcPr>
          <w:p w14:paraId="07491980" w14:textId="77777777" w:rsidR="00A633C2" w:rsidRPr="002B07B6" w:rsidRDefault="00A633C2" w:rsidP="00D37CF1">
            <w:pPr>
              <w:pStyle w:val="Normal6"/>
              <w:rPr>
                <w:lang w:val="en-GB"/>
              </w:rPr>
            </w:pPr>
          </w:p>
        </w:tc>
        <w:tc>
          <w:tcPr>
            <w:tcW w:w="4876" w:type="dxa"/>
          </w:tcPr>
          <w:p w14:paraId="1A63EBBD" w14:textId="77777777" w:rsidR="00A633C2" w:rsidRPr="002B07B6" w:rsidRDefault="00A633C2" w:rsidP="00D37CF1">
            <w:pPr>
              <w:pStyle w:val="Normal6"/>
              <w:rPr>
                <w:szCs w:val="24"/>
                <w:lang w:val="en-GB"/>
              </w:rPr>
            </w:pPr>
            <w:r w:rsidRPr="002B07B6">
              <w:rPr>
                <w:b/>
                <w:i/>
                <w:lang w:val="en-GB"/>
              </w:rPr>
              <w:t>— pharyngeal cancer,</w:t>
            </w:r>
          </w:p>
        </w:tc>
      </w:tr>
      <w:tr w:rsidR="00A633C2" w:rsidRPr="002B07B6" w14:paraId="4E515573" w14:textId="77777777" w:rsidTr="00D37CF1">
        <w:trPr>
          <w:jc w:val="center"/>
        </w:trPr>
        <w:tc>
          <w:tcPr>
            <w:tcW w:w="4876" w:type="dxa"/>
          </w:tcPr>
          <w:p w14:paraId="64EBFD90" w14:textId="77777777" w:rsidR="00A633C2" w:rsidRPr="002B07B6" w:rsidRDefault="00A633C2" w:rsidP="00D37CF1">
            <w:pPr>
              <w:pStyle w:val="Normal6"/>
              <w:rPr>
                <w:lang w:val="en-GB"/>
              </w:rPr>
            </w:pPr>
          </w:p>
        </w:tc>
        <w:tc>
          <w:tcPr>
            <w:tcW w:w="4876" w:type="dxa"/>
          </w:tcPr>
          <w:p w14:paraId="4C6B6011" w14:textId="77777777" w:rsidR="00A633C2" w:rsidRPr="002B07B6" w:rsidRDefault="00A633C2" w:rsidP="00D37CF1">
            <w:pPr>
              <w:pStyle w:val="Normal6"/>
              <w:rPr>
                <w:szCs w:val="24"/>
                <w:lang w:val="en-GB"/>
              </w:rPr>
            </w:pPr>
            <w:r w:rsidRPr="002B07B6">
              <w:rPr>
                <w:b/>
                <w:i/>
                <w:lang w:val="en-GB"/>
              </w:rPr>
              <w:t>— colorectal cancer,</w:t>
            </w:r>
          </w:p>
        </w:tc>
      </w:tr>
      <w:tr w:rsidR="00A633C2" w:rsidRPr="002B07B6" w14:paraId="692B4372" w14:textId="77777777" w:rsidTr="00D37CF1">
        <w:trPr>
          <w:jc w:val="center"/>
        </w:trPr>
        <w:tc>
          <w:tcPr>
            <w:tcW w:w="4876" w:type="dxa"/>
          </w:tcPr>
          <w:p w14:paraId="2147FE7C" w14:textId="77777777" w:rsidR="00A633C2" w:rsidRPr="002B07B6" w:rsidRDefault="00A633C2" w:rsidP="00D37CF1">
            <w:pPr>
              <w:pStyle w:val="Normal6"/>
              <w:rPr>
                <w:lang w:val="en-GB"/>
              </w:rPr>
            </w:pPr>
          </w:p>
        </w:tc>
        <w:tc>
          <w:tcPr>
            <w:tcW w:w="4876" w:type="dxa"/>
          </w:tcPr>
          <w:p w14:paraId="61FAAF7D" w14:textId="77777777" w:rsidR="00A633C2" w:rsidRPr="002B07B6" w:rsidRDefault="00A633C2" w:rsidP="00D37CF1">
            <w:pPr>
              <w:pStyle w:val="Normal6"/>
              <w:rPr>
                <w:szCs w:val="24"/>
                <w:lang w:val="en-GB"/>
              </w:rPr>
            </w:pPr>
            <w:r w:rsidRPr="002B07B6">
              <w:rPr>
                <w:b/>
                <w:i/>
                <w:lang w:val="en-GB"/>
              </w:rPr>
              <w:t>— stomach cancer.”</w:t>
            </w:r>
          </w:p>
        </w:tc>
      </w:tr>
    </w:tbl>
    <w:p w14:paraId="3BC761FA"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B068D6F" w14:textId="77777777" w:rsidR="00A633C2" w:rsidRPr="002B07B6" w:rsidRDefault="00A633C2" w:rsidP="00A633C2">
      <w:r w:rsidRPr="002B07B6">
        <w:rPr>
          <w:rStyle w:val="HideTWBExt"/>
        </w:rPr>
        <w:t>&lt;/Amend&gt;</w:t>
      </w:r>
    </w:p>
    <w:p w14:paraId="756CBE74"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288</w:t>
      </w:r>
      <w:r w:rsidRPr="002B07B6">
        <w:rPr>
          <w:rStyle w:val="HideTWBExt"/>
          <w:b w:val="0"/>
          <w:lang w:val="en-GB"/>
        </w:rPr>
        <w:t>&lt;/NumAm&gt;</w:t>
      </w:r>
    </w:p>
    <w:p w14:paraId="67D34DF7"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3062F73D" w14:textId="77777777" w:rsidR="00A633C2" w:rsidRPr="002B07B6" w:rsidRDefault="00A633C2" w:rsidP="00A633C2">
      <w:r w:rsidRPr="002B07B6">
        <w:rPr>
          <w:rStyle w:val="HideTWBExt"/>
        </w:rPr>
        <w:t>&lt;/RepeatBlock-By&gt;</w:t>
      </w:r>
    </w:p>
    <w:p w14:paraId="5FB3B85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CB327D7" w14:textId="77777777" w:rsidR="00A633C2" w:rsidRPr="002B07B6" w:rsidRDefault="00A633C2" w:rsidP="00A633C2">
      <w:pPr>
        <w:pStyle w:val="NormalBold"/>
      </w:pPr>
      <w:r w:rsidRPr="002B07B6">
        <w:rPr>
          <w:rStyle w:val="HideTWBExt"/>
          <w:b w:val="0"/>
        </w:rPr>
        <w:t>&lt;Article&gt;</w:t>
      </w:r>
      <w:r w:rsidRPr="002B07B6">
        <w:t>Article 2 – paragraph 1 a (new)</w:t>
      </w:r>
      <w:r w:rsidRPr="002B07B6">
        <w:rPr>
          <w:rStyle w:val="HideTWBExt"/>
          <w:b w:val="0"/>
        </w:rPr>
        <w:t>&lt;/Article&gt;</w:t>
      </w:r>
    </w:p>
    <w:p w14:paraId="500C14DB"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A8906C6" w14:textId="77777777" w:rsidR="00A633C2" w:rsidRPr="002B07B6" w:rsidRDefault="00A633C2" w:rsidP="00A633C2">
      <w:r w:rsidRPr="002B07B6">
        <w:rPr>
          <w:rStyle w:val="HideTWBExt"/>
        </w:rPr>
        <w:t>&lt;Article2&gt;</w:t>
      </w:r>
      <w:r w:rsidRPr="002B07B6">
        <w:t>Annex I – Point 1</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501E000" w14:textId="77777777" w:rsidTr="00D37CF1">
        <w:trPr>
          <w:jc w:val="center"/>
        </w:trPr>
        <w:tc>
          <w:tcPr>
            <w:tcW w:w="9752" w:type="dxa"/>
            <w:gridSpan w:val="2"/>
          </w:tcPr>
          <w:p w14:paraId="75D5C560" w14:textId="77777777" w:rsidR="00A633C2" w:rsidRPr="002B07B6" w:rsidRDefault="00A633C2" w:rsidP="00D37CF1">
            <w:pPr>
              <w:keepNext/>
            </w:pPr>
          </w:p>
        </w:tc>
      </w:tr>
      <w:tr w:rsidR="00A633C2" w:rsidRPr="002B07B6" w14:paraId="2CC5138B" w14:textId="77777777" w:rsidTr="00D37CF1">
        <w:trPr>
          <w:jc w:val="center"/>
        </w:trPr>
        <w:tc>
          <w:tcPr>
            <w:tcW w:w="4876" w:type="dxa"/>
          </w:tcPr>
          <w:p w14:paraId="53FB17AC"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62C7F9C0" w14:textId="77777777" w:rsidR="00A633C2" w:rsidRPr="002B07B6" w:rsidRDefault="00A633C2" w:rsidP="00D37CF1">
            <w:pPr>
              <w:pStyle w:val="ColumnHeading"/>
              <w:keepNext/>
              <w:rPr>
                <w:lang w:val="en-GB"/>
              </w:rPr>
            </w:pPr>
            <w:r w:rsidRPr="002B07B6">
              <w:rPr>
                <w:lang w:val="en-GB"/>
              </w:rPr>
              <w:t>Amendment</w:t>
            </w:r>
          </w:p>
        </w:tc>
      </w:tr>
      <w:tr w:rsidR="00A633C2" w:rsidRPr="002B07B6" w14:paraId="0C6537B7" w14:textId="77777777" w:rsidTr="00D37CF1">
        <w:trPr>
          <w:jc w:val="center"/>
        </w:trPr>
        <w:tc>
          <w:tcPr>
            <w:tcW w:w="4876" w:type="dxa"/>
          </w:tcPr>
          <w:p w14:paraId="1F8B7857" w14:textId="77777777" w:rsidR="00A633C2" w:rsidRPr="002B07B6" w:rsidRDefault="00A633C2" w:rsidP="00D37CF1">
            <w:pPr>
              <w:pStyle w:val="Normal6"/>
              <w:rPr>
                <w:lang w:val="en-GB"/>
              </w:rPr>
            </w:pPr>
          </w:p>
        </w:tc>
        <w:tc>
          <w:tcPr>
            <w:tcW w:w="4876" w:type="dxa"/>
          </w:tcPr>
          <w:p w14:paraId="449467F7" w14:textId="77777777" w:rsidR="00A633C2" w:rsidRPr="002B07B6" w:rsidRDefault="00A633C2" w:rsidP="00D37CF1">
            <w:pPr>
              <w:pStyle w:val="Normal6"/>
              <w:rPr>
                <w:szCs w:val="24"/>
                <w:lang w:val="en-GB"/>
              </w:rPr>
            </w:pPr>
            <w:r w:rsidRPr="002B07B6">
              <w:rPr>
                <w:b/>
                <w:i/>
                <w:lang w:val="en-GB"/>
              </w:rPr>
              <w:t>1a.</w:t>
            </w:r>
            <w:r w:rsidRPr="002B07B6">
              <w:rPr>
                <w:b/>
                <w:i/>
                <w:lang w:val="en-GB"/>
              </w:rPr>
              <w:tab/>
              <w:t>Annex I, point 1 is replaced by the following:</w:t>
            </w:r>
          </w:p>
        </w:tc>
      </w:tr>
      <w:tr w:rsidR="00A633C2" w:rsidRPr="002B07B6" w14:paraId="771D38D4" w14:textId="77777777" w:rsidTr="00D37CF1">
        <w:trPr>
          <w:jc w:val="center"/>
        </w:trPr>
        <w:tc>
          <w:tcPr>
            <w:tcW w:w="4876" w:type="dxa"/>
          </w:tcPr>
          <w:p w14:paraId="221717D0" w14:textId="77777777" w:rsidR="00A633C2" w:rsidRPr="002B07B6" w:rsidRDefault="00A633C2" w:rsidP="00D37CF1">
            <w:pPr>
              <w:pStyle w:val="Normal6"/>
              <w:rPr>
                <w:lang w:val="en-GB"/>
              </w:rPr>
            </w:pPr>
            <w:r w:rsidRPr="002B07B6">
              <w:rPr>
                <w:lang w:val="en-GB"/>
              </w:rPr>
              <w:t xml:space="preserve">1. </w:t>
            </w:r>
            <w:r w:rsidRPr="002B07B6">
              <w:rPr>
                <w:lang w:val="en-GB"/>
              </w:rPr>
              <w:tab/>
              <w:t>Current knowledge indicates that exposure to free asbestos fibres can give rise to the following diseases:</w:t>
            </w:r>
          </w:p>
        </w:tc>
        <w:tc>
          <w:tcPr>
            <w:tcW w:w="4876" w:type="dxa"/>
          </w:tcPr>
          <w:p w14:paraId="6AF9401B" w14:textId="77777777" w:rsidR="00A633C2" w:rsidRPr="002B07B6" w:rsidRDefault="00A633C2" w:rsidP="00D37CF1">
            <w:pPr>
              <w:pStyle w:val="Normal6"/>
              <w:rPr>
                <w:szCs w:val="24"/>
                <w:lang w:val="en-GB"/>
              </w:rPr>
            </w:pPr>
            <w:r w:rsidRPr="002B07B6">
              <w:rPr>
                <w:lang w:val="en-GB"/>
              </w:rPr>
              <w:t xml:space="preserve">"1. </w:t>
            </w:r>
            <w:r w:rsidRPr="002B07B6">
              <w:rPr>
                <w:lang w:val="en-GB"/>
              </w:rPr>
              <w:tab/>
              <w:t xml:space="preserve">Current knowledge indicates that exposure to free asbestos fibres can </w:t>
            </w:r>
            <w:r w:rsidRPr="002B07B6">
              <w:rPr>
                <w:b/>
                <w:i/>
                <w:lang w:val="en-GB"/>
              </w:rPr>
              <w:t>at least</w:t>
            </w:r>
            <w:r w:rsidRPr="002B07B6">
              <w:rPr>
                <w:lang w:val="en-GB"/>
              </w:rPr>
              <w:t xml:space="preserve"> give rise to the following </w:t>
            </w:r>
            <w:r w:rsidRPr="002B07B6">
              <w:rPr>
                <w:b/>
                <w:i/>
                <w:lang w:val="en-GB"/>
              </w:rPr>
              <w:t>asbestos-related occupational</w:t>
            </w:r>
            <w:r w:rsidRPr="002B07B6">
              <w:rPr>
                <w:lang w:val="en-GB"/>
              </w:rPr>
              <w:t xml:space="preserve"> diseases </w:t>
            </w:r>
            <w:r w:rsidRPr="002B07B6">
              <w:rPr>
                <w:b/>
                <w:i/>
                <w:lang w:val="en-GB"/>
              </w:rPr>
              <w:t>which Member States therefore shall introduce into their national law provisions</w:t>
            </w:r>
            <w:r w:rsidRPr="002B07B6">
              <w:rPr>
                <w:lang w:val="en-GB"/>
              </w:rPr>
              <w:t>:</w:t>
            </w:r>
          </w:p>
        </w:tc>
      </w:tr>
      <w:tr w:rsidR="00A633C2" w:rsidRPr="002B07B6" w14:paraId="79942582" w14:textId="77777777" w:rsidTr="00D37CF1">
        <w:trPr>
          <w:jc w:val="center"/>
        </w:trPr>
        <w:tc>
          <w:tcPr>
            <w:tcW w:w="4876" w:type="dxa"/>
          </w:tcPr>
          <w:p w14:paraId="371A01F2" w14:textId="77777777" w:rsidR="00A633C2" w:rsidRPr="002B07B6" w:rsidRDefault="00A633C2" w:rsidP="00D37CF1">
            <w:pPr>
              <w:pStyle w:val="Normal6"/>
              <w:rPr>
                <w:lang w:val="en-GB"/>
              </w:rPr>
            </w:pPr>
            <w:r w:rsidRPr="002B07B6">
              <w:rPr>
                <w:lang w:val="en-GB"/>
              </w:rPr>
              <w:t>— asbestosis,</w:t>
            </w:r>
          </w:p>
        </w:tc>
        <w:tc>
          <w:tcPr>
            <w:tcW w:w="4876" w:type="dxa"/>
          </w:tcPr>
          <w:p w14:paraId="7BC96E29" w14:textId="77777777" w:rsidR="00A633C2" w:rsidRPr="002B07B6" w:rsidRDefault="00A633C2" w:rsidP="00D37CF1">
            <w:pPr>
              <w:pStyle w:val="Normal6"/>
              <w:rPr>
                <w:szCs w:val="24"/>
                <w:lang w:val="en-GB"/>
              </w:rPr>
            </w:pPr>
            <w:r w:rsidRPr="002B07B6">
              <w:rPr>
                <w:lang w:val="en-GB"/>
              </w:rPr>
              <w:t>— asbestosis,</w:t>
            </w:r>
          </w:p>
        </w:tc>
      </w:tr>
      <w:tr w:rsidR="00A633C2" w:rsidRPr="002B07B6" w14:paraId="13D78AEE" w14:textId="77777777" w:rsidTr="00D37CF1">
        <w:trPr>
          <w:jc w:val="center"/>
        </w:trPr>
        <w:tc>
          <w:tcPr>
            <w:tcW w:w="4876" w:type="dxa"/>
          </w:tcPr>
          <w:p w14:paraId="436FEDED" w14:textId="77777777" w:rsidR="00A633C2" w:rsidRPr="002B07B6" w:rsidRDefault="00A633C2" w:rsidP="00D37CF1">
            <w:pPr>
              <w:pStyle w:val="Normal6"/>
              <w:rPr>
                <w:lang w:val="en-GB"/>
              </w:rPr>
            </w:pPr>
            <w:r w:rsidRPr="002B07B6">
              <w:rPr>
                <w:lang w:val="en-GB"/>
              </w:rPr>
              <w:t>— mesothelioma</w:t>
            </w:r>
            <w:r w:rsidRPr="002B07B6">
              <w:rPr>
                <w:b/>
                <w:i/>
                <w:lang w:val="en-GB"/>
              </w:rPr>
              <w:t>,</w:t>
            </w:r>
          </w:p>
        </w:tc>
        <w:tc>
          <w:tcPr>
            <w:tcW w:w="4876" w:type="dxa"/>
          </w:tcPr>
          <w:p w14:paraId="3807871F" w14:textId="77777777" w:rsidR="00A633C2" w:rsidRPr="002B07B6" w:rsidRDefault="00A633C2" w:rsidP="00D37CF1">
            <w:pPr>
              <w:pStyle w:val="Normal6"/>
              <w:rPr>
                <w:szCs w:val="24"/>
                <w:lang w:val="en-GB"/>
              </w:rPr>
            </w:pPr>
            <w:r w:rsidRPr="002B07B6">
              <w:rPr>
                <w:lang w:val="en-GB"/>
              </w:rPr>
              <w:t>— mesothelioma</w:t>
            </w:r>
          </w:p>
        </w:tc>
      </w:tr>
      <w:tr w:rsidR="00A633C2" w:rsidRPr="002B07B6" w14:paraId="4CFCB057" w14:textId="77777777" w:rsidTr="00D37CF1">
        <w:trPr>
          <w:jc w:val="center"/>
        </w:trPr>
        <w:tc>
          <w:tcPr>
            <w:tcW w:w="4876" w:type="dxa"/>
          </w:tcPr>
          <w:p w14:paraId="4EF977B2" w14:textId="77777777" w:rsidR="00A633C2" w:rsidRPr="002B07B6" w:rsidRDefault="00A633C2" w:rsidP="00D37CF1">
            <w:pPr>
              <w:pStyle w:val="Normal6"/>
              <w:rPr>
                <w:lang w:val="en-GB"/>
              </w:rPr>
            </w:pPr>
            <w:r w:rsidRPr="002B07B6">
              <w:rPr>
                <w:lang w:val="en-GB"/>
              </w:rPr>
              <w:t>— bronchial carcinoma,</w:t>
            </w:r>
          </w:p>
        </w:tc>
        <w:tc>
          <w:tcPr>
            <w:tcW w:w="4876" w:type="dxa"/>
          </w:tcPr>
          <w:p w14:paraId="5371BA16" w14:textId="77777777" w:rsidR="00A633C2" w:rsidRPr="002B07B6" w:rsidRDefault="00A633C2" w:rsidP="00D37CF1">
            <w:pPr>
              <w:pStyle w:val="Normal6"/>
              <w:rPr>
                <w:szCs w:val="24"/>
                <w:lang w:val="en-GB"/>
              </w:rPr>
            </w:pPr>
            <w:r w:rsidRPr="002B07B6">
              <w:rPr>
                <w:lang w:val="en-GB"/>
              </w:rPr>
              <w:t xml:space="preserve">— </w:t>
            </w:r>
            <w:r w:rsidRPr="002B07B6">
              <w:rPr>
                <w:b/>
                <w:i/>
                <w:lang w:val="en-GB"/>
              </w:rPr>
              <w:t>lung carcinoma including</w:t>
            </w:r>
            <w:r w:rsidRPr="002B07B6">
              <w:rPr>
                <w:lang w:val="en-GB"/>
              </w:rPr>
              <w:t xml:space="preserve"> bronchial carcinoma,</w:t>
            </w:r>
          </w:p>
        </w:tc>
      </w:tr>
      <w:tr w:rsidR="00A633C2" w:rsidRPr="002B07B6" w14:paraId="7D7AE67B" w14:textId="77777777" w:rsidTr="00D37CF1">
        <w:trPr>
          <w:jc w:val="center"/>
        </w:trPr>
        <w:tc>
          <w:tcPr>
            <w:tcW w:w="4876" w:type="dxa"/>
          </w:tcPr>
          <w:p w14:paraId="1505C4FC" w14:textId="77777777" w:rsidR="00A633C2" w:rsidRPr="002B07B6" w:rsidRDefault="00A633C2" w:rsidP="00D37CF1">
            <w:pPr>
              <w:pStyle w:val="Normal6"/>
              <w:rPr>
                <w:lang w:val="en-GB"/>
              </w:rPr>
            </w:pPr>
            <w:r w:rsidRPr="002B07B6">
              <w:rPr>
                <w:lang w:val="en-GB"/>
              </w:rPr>
              <w:t>— gastro-intestinal carcinoma.</w:t>
            </w:r>
          </w:p>
        </w:tc>
        <w:tc>
          <w:tcPr>
            <w:tcW w:w="4876" w:type="dxa"/>
          </w:tcPr>
          <w:p w14:paraId="1962C70C" w14:textId="77777777" w:rsidR="00A633C2" w:rsidRPr="002B07B6" w:rsidRDefault="00A633C2" w:rsidP="00D37CF1">
            <w:pPr>
              <w:pStyle w:val="Normal6"/>
              <w:rPr>
                <w:szCs w:val="24"/>
                <w:lang w:val="en-GB"/>
              </w:rPr>
            </w:pPr>
            <w:r w:rsidRPr="002B07B6">
              <w:rPr>
                <w:lang w:val="en-GB"/>
              </w:rPr>
              <w:t>— gastro-intestinal carcinoma</w:t>
            </w:r>
            <w:r w:rsidRPr="002B07B6">
              <w:rPr>
                <w:b/>
                <w:i/>
                <w:lang w:val="en-GB"/>
              </w:rPr>
              <w:t>,</w:t>
            </w:r>
          </w:p>
        </w:tc>
      </w:tr>
      <w:tr w:rsidR="00A633C2" w:rsidRPr="002B07B6" w14:paraId="2F6EDC8C" w14:textId="77777777" w:rsidTr="00D37CF1">
        <w:trPr>
          <w:jc w:val="center"/>
        </w:trPr>
        <w:tc>
          <w:tcPr>
            <w:tcW w:w="4876" w:type="dxa"/>
          </w:tcPr>
          <w:p w14:paraId="6EE8F5B1" w14:textId="77777777" w:rsidR="00A633C2" w:rsidRPr="002B07B6" w:rsidRDefault="00A633C2" w:rsidP="00D37CF1">
            <w:pPr>
              <w:pStyle w:val="Normal6"/>
              <w:rPr>
                <w:lang w:val="en-GB"/>
              </w:rPr>
            </w:pPr>
          </w:p>
        </w:tc>
        <w:tc>
          <w:tcPr>
            <w:tcW w:w="4876" w:type="dxa"/>
          </w:tcPr>
          <w:p w14:paraId="7A266EA0" w14:textId="77777777" w:rsidR="00A633C2" w:rsidRPr="002B07B6" w:rsidRDefault="00A633C2" w:rsidP="00D37CF1">
            <w:pPr>
              <w:pStyle w:val="Normal6"/>
              <w:rPr>
                <w:szCs w:val="24"/>
                <w:lang w:val="en-GB"/>
              </w:rPr>
            </w:pPr>
            <w:r w:rsidRPr="002B07B6">
              <w:rPr>
                <w:b/>
                <w:i/>
                <w:lang w:val="en-GB"/>
              </w:rPr>
              <w:t>—</w:t>
            </w:r>
            <w:r w:rsidRPr="002B07B6">
              <w:rPr>
                <w:lang w:val="en-GB"/>
              </w:rPr>
              <w:t xml:space="preserve"> </w:t>
            </w:r>
            <w:r w:rsidRPr="002B07B6">
              <w:rPr>
                <w:b/>
                <w:i/>
                <w:lang w:val="en-GB"/>
              </w:rPr>
              <w:t xml:space="preserve"> carcinoma of the larynx,</w:t>
            </w:r>
          </w:p>
        </w:tc>
      </w:tr>
      <w:tr w:rsidR="00A633C2" w:rsidRPr="002B07B6" w14:paraId="7BE94199" w14:textId="77777777" w:rsidTr="00D37CF1">
        <w:trPr>
          <w:jc w:val="center"/>
        </w:trPr>
        <w:tc>
          <w:tcPr>
            <w:tcW w:w="4876" w:type="dxa"/>
          </w:tcPr>
          <w:p w14:paraId="4B0FBA67" w14:textId="77777777" w:rsidR="00A633C2" w:rsidRPr="002B07B6" w:rsidRDefault="00A633C2" w:rsidP="00D37CF1">
            <w:pPr>
              <w:pStyle w:val="Normal6"/>
              <w:rPr>
                <w:lang w:val="en-GB"/>
              </w:rPr>
            </w:pPr>
          </w:p>
        </w:tc>
        <w:tc>
          <w:tcPr>
            <w:tcW w:w="4876" w:type="dxa"/>
          </w:tcPr>
          <w:p w14:paraId="356EEF90" w14:textId="77777777" w:rsidR="00A633C2" w:rsidRPr="002B07B6" w:rsidRDefault="00A633C2" w:rsidP="00D37CF1">
            <w:pPr>
              <w:pStyle w:val="Normal6"/>
              <w:rPr>
                <w:szCs w:val="24"/>
                <w:lang w:val="en-GB"/>
              </w:rPr>
            </w:pPr>
            <w:r w:rsidRPr="002B07B6">
              <w:rPr>
                <w:b/>
                <w:i/>
                <w:lang w:val="en-GB"/>
              </w:rPr>
              <w:t>— carcinoma of the ovary,</w:t>
            </w:r>
          </w:p>
        </w:tc>
      </w:tr>
      <w:tr w:rsidR="00A633C2" w:rsidRPr="002B07B6" w14:paraId="1790DA95" w14:textId="77777777" w:rsidTr="00D37CF1">
        <w:trPr>
          <w:jc w:val="center"/>
        </w:trPr>
        <w:tc>
          <w:tcPr>
            <w:tcW w:w="4876" w:type="dxa"/>
          </w:tcPr>
          <w:p w14:paraId="3E868610" w14:textId="77777777" w:rsidR="00A633C2" w:rsidRPr="002B07B6" w:rsidRDefault="00A633C2" w:rsidP="00D37CF1">
            <w:pPr>
              <w:pStyle w:val="Normal6"/>
              <w:rPr>
                <w:lang w:val="en-GB"/>
              </w:rPr>
            </w:pPr>
          </w:p>
        </w:tc>
        <w:tc>
          <w:tcPr>
            <w:tcW w:w="4876" w:type="dxa"/>
          </w:tcPr>
          <w:p w14:paraId="49D1FAD7" w14:textId="77777777" w:rsidR="00A633C2" w:rsidRPr="002B07B6" w:rsidRDefault="00A633C2" w:rsidP="00D37CF1">
            <w:pPr>
              <w:pStyle w:val="Normal6"/>
              <w:rPr>
                <w:szCs w:val="24"/>
                <w:lang w:val="en-GB"/>
              </w:rPr>
            </w:pPr>
            <w:r w:rsidRPr="002B07B6">
              <w:rPr>
                <w:b/>
                <w:i/>
                <w:lang w:val="en-GB"/>
              </w:rPr>
              <w:t>— benign pleural diseases including fibrotic lesions, rounded atelectasis and benign pleural effusion</w:t>
            </w:r>
          </w:p>
        </w:tc>
      </w:tr>
      <w:tr w:rsidR="00A633C2" w:rsidRPr="002B07B6" w14:paraId="1A4995FC" w14:textId="77777777" w:rsidTr="00D37CF1">
        <w:trPr>
          <w:jc w:val="center"/>
        </w:trPr>
        <w:tc>
          <w:tcPr>
            <w:tcW w:w="4876" w:type="dxa"/>
          </w:tcPr>
          <w:p w14:paraId="2B1E3CC1" w14:textId="77777777" w:rsidR="00A633C2" w:rsidRPr="002B07B6" w:rsidRDefault="00A633C2" w:rsidP="00D37CF1">
            <w:pPr>
              <w:pStyle w:val="Normal6"/>
              <w:rPr>
                <w:lang w:val="en-GB"/>
              </w:rPr>
            </w:pPr>
          </w:p>
        </w:tc>
        <w:tc>
          <w:tcPr>
            <w:tcW w:w="4876" w:type="dxa"/>
          </w:tcPr>
          <w:p w14:paraId="420D7B8D" w14:textId="77777777" w:rsidR="00A633C2" w:rsidRPr="002B07B6" w:rsidRDefault="00A633C2" w:rsidP="00D37CF1">
            <w:pPr>
              <w:pStyle w:val="Normal6"/>
              <w:rPr>
                <w:szCs w:val="24"/>
                <w:lang w:val="en-GB"/>
              </w:rPr>
            </w:pPr>
            <w:r w:rsidRPr="002B07B6">
              <w:rPr>
                <w:b/>
                <w:i/>
                <w:lang w:val="en-GB"/>
              </w:rPr>
              <w:t>— non-malignant pleural diseases</w:t>
            </w:r>
            <w:r w:rsidRPr="002B07B6">
              <w:rPr>
                <w:lang w:val="en-GB"/>
              </w:rPr>
              <w:t>.</w:t>
            </w:r>
          </w:p>
        </w:tc>
      </w:tr>
      <w:tr w:rsidR="00A633C2" w:rsidRPr="002B07B6" w14:paraId="5DC61792" w14:textId="77777777" w:rsidTr="00D37CF1">
        <w:trPr>
          <w:jc w:val="center"/>
        </w:trPr>
        <w:tc>
          <w:tcPr>
            <w:tcW w:w="4876" w:type="dxa"/>
          </w:tcPr>
          <w:p w14:paraId="140B9C26" w14:textId="77777777" w:rsidR="00A633C2" w:rsidRPr="002B07B6" w:rsidRDefault="00A633C2" w:rsidP="00D37CF1">
            <w:pPr>
              <w:pStyle w:val="Normal6"/>
              <w:rPr>
                <w:lang w:val="en-GB"/>
              </w:rPr>
            </w:pPr>
          </w:p>
        </w:tc>
        <w:tc>
          <w:tcPr>
            <w:tcW w:w="4876" w:type="dxa"/>
          </w:tcPr>
          <w:p w14:paraId="1C7208BE" w14:textId="77777777" w:rsidR="00A633C2" w:rsidRPr="002B07B6" w:rsidRDefault="00A633C2" w:rsidP="00D37CF1">
            <w:pPr>
              <w:pStyle w:val="Normal6"/>
              <w:rPr>
                <w:szCs w:val="24"/>
                <w:lang w:val="en-GB"/>
              </w:rPr>
            </w:pPr>
            <w:r w:rsidRPr="002B07B6">
              <w:rPr>
                <w:b/>
                <w:i/>
                <w:lang w:val="en-GB"/>
              </w:rPr>
              <w:t xml:space="preserve">1a. </w:t>
            </w:r>
            <w:r w:rsidRPr="002B07B6">
              <w:rPr>
                <w:b/>
                <w:i/>
                <w:lang w:val="en-GB"/>
              </w:rPr>
              <w:tab/>
              <w:t>Positive associations have been noted by the International Agency for Research on Cancer between asbestos exposure and the following diseases:</w:t>
            </w:r>
          </w:p>
        </w:tc>
      </w:tr>
      <w:tr w:rsidR="00A633C2" w:rsidRPr="002B07B6" w14:paraId="57C87A6A" w14:textId="77777777" w:rsidTr="00D37CF1">
        <w:trPr>
          <w:jc w:val="center"/>
        </w:trPr>
        <w:tc>
          <w:tcPr>
            <w:tcW w:w="4876" w:type="dxa"/>
          </w:tcPr>
          <w:p w14:paraId="13831EDF" w14:textId="77777777" w:rsidR="00A633C2" w:rsidRPr="002B07B6" w:rsidRDefault="00A633C2" w:rsidP="00D37CF1">
            <w:pPr>
              <w:pStyle w:val="Normal6"/>
              <w:rPr>
                <w:lang w:val="en-GB"/>
              </w:rPr>
            </w:pPr>
          </w:p>
        </w:tc>
        <w:tc>
          <w:tcPr>
            <w:tcW w:w="4876" w:type="dxa"/>
          </w:tcPr>
          <w:p w14:paraId="28441AE5" w14:textId="77777777" w:rsidR="00A633C2" w:rsidRPr="002B07B6" w:rsidRDefault="00A633C2" w:rsidP="00D37CF1">
            <w:pPr>
              <w:pStyle w:val="Normal6"/>
              <w:rPr>
                <w:szCs w:val="24"/>
                <w:lang w:val="en-GB"/>
              </w:rPr>
            </w:pPr>
            <w:r w:rsidRPr="002B07B6">
              <w:rPr>
                <w:b/>
                <w:i/>
                <w:lang w:val="en-GB"/>
              </w:rPr>
              <w:t>— pharyngeal cancer,</w:t>
            </w:r>
          </w:p>
        </w:tc>
      </w:tr>
      <w:tr w:rsidR="00A633C2" w:rsidRPr="002B07B6" w14:paraId="21A5CF15" w14:textId="77777777" w:rsidTr="00D37CF1">
        <w:trPr>
          <w:jc w:val="center"/>
        </w:trPr>
        <w:tc>
          <w:tcPr>
            <w:tcW w:w="4876" w:type="dxa"/>
          </w:tcPr>
          <w:p w14:paraId="410D0954" w14:textId="77777777" w:rsidR="00A633C2" w:rsidRPr="002B07B6" w:rsidRDefault="00A633C2" w:rsidP="00D37CF1">
            <w:pPr>
              <w:pStyle w:val="Normal6"/>
              <w:rPr>
                <w:lang w:val="en-GB"/>
              </w:rPr>
            </w:pPr>
          </w:p>
        </w:tc>
        <w:tc>
          <w:tcPr>
            <w:tcW w:w="4876" w:type="dxa"/>
          </w:tcPr>
          <w:p w14:paraId="2C2BA6AC" w14:textId="77777777" w:rsidR="00A633C2" w:rsidRPr="002B07B6" w:rsidRDefault="00A633C2" w:rsidP="00D37CF1">
            <w:pPr>
              <w:pStyle w:val="Normal6"/>
              <w:rPr>
                <w:szCs w:val="24"/>
                <w:lang w:val="en-GB"/>
              </w:rPr>
            </w:pPr>
            <w:r w:rsidRPr="002B07B6">
              <w:rPr>
                <w:b/>
                <w:i/>
                <w:lang w:val="en-GB"/>
              </w:rPr>
              <w:t>— colorectal cancer,</w:t>
            </w:r>
          </w:p>
        </w:tc>
      </w:tr>
      <w:tr w:rsidR="00A633C2" w:rsidRPr="002B07B6" w14:paraId="13B616AC" w14:textId="77777777" w:rsidTr="00D37CF1">
        <w:trPr>
          <w:jc w:val="center"/>
        </w:trPr>
        <w:tc>
          <w:tcPr>
            <w:tcW w:w="4876" w:type="dxa"/>
          </w:tcPr>
          <w:p w14:paraId="71060DC0" w14:textId="77777777" w:rsidR="00A633C2" w:rsidRPr="002B07B6" w:rsidRDefault="00A633C2" w:rsidP="00D37CF1">
            <w:pPr>
              <w:pStyle w:val="Normal6"/>
              <w:rPr>
                <w:lang w:val="en-GB"/>
              </w:rPr>
            </w:pPr>
          </w:p>
        </w:tc>
        <w:tc>
          <w:tcPr>
            <w:tcW w:w="4876" w:type="dxa"/>
          </w:tcPr>
          <w:p w14:paraId="104A76A3" w14:textId="77777777" w:rsidR="00A633C2" w:rsidRPr="002B07B6" w:rsidRDefault="00A633C2" w:rsidP="00D37CF1">
            <w:pPr>
              <w:pStyle w:val="Normal6"/>
              <w:rPr>
                <w:szCs w:val="24"/>
                <w:lang w:val="en-GB"/>
              </w:rPr>
            </w:pPr>
            <w:r w:rsidRPr="002B07B6">
              <w:rPr>
                <w:b/>
                <w:i/>
                <w:lang w:val="en-GB"/>
              </w:rPr>
              <w:t>— stomach cancer."</w:t>
            </w:r>
          </w:p>
        </w:tc>
      </w:tr>
    </w:tbl>
    <w:p w14:paraId="4B907497"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FD58FDB" w14:textId="77777777" w:rsidR="00A633C2" w:rsidRPr="002B07B6" w:rsidRDefault="00A633C2" w:rsidP="00A633C2">
      <w:r w:rsidRPr="002B07B6">
        <w:rPr>
          <w:rStyle w:val="HideTWBExt"/>
        </w:rPr>
        <w:t>&lt;/Amend&gt;</w:t>
      </w:r>
    </w:p>
    <w:p w14:paraId="3EFCBDF1"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289</w:t>
      </w:r>
      <w:r w:rsidRPr="002B07B6">
        <w:rPr>
          <w:rStyle w:val="HideTWBExt"/>
          <w:b w:val="0"/>
          <w:lang w:val="en-GB"/>
        </w:rPr>
        <w:t>&lt;/NumAm&gt;</w:t>
      </w:r>
    </w:p>
    <w:p w14:paraId="010FAA49" w14:textId="77777777" w:rsidR="00A633C2" w:rsidRPr="002B07B6" w:rsidRDefault="00A633C2" w:rsidP="00A633C2">
      <w:pPr>
        <w:pStyle w:val="NormalBold"/>
      </w:pPr>
      <w:r w:rsidRPr="002B07B6">
        <w:rPr>
          <w:rStyle w:val="HideTWBExt"/>
          <w:b w:val="0"/>
        </w:rPr>
        <w:t>&lt;RepeatBlock-By&gt;&lt;Members&gt;</w:t>
      </w:r>
      <w:r w:rsidRPr="002B07B6">
        <w:t>Nikolaj Villumsen, Leila Chaibi, Eugenia Rodríguez Palop, Marc Botenga</w:t>
      </w:r>
      <w:r w:rsidRPr="002B07B6">
        <w:rPr>
          <w:rStyle w:val="HideTWBExt"/>
          <w:b w:val="0"/>
        </w:rPr>
        <w:t>&lt;/Members&gt;</w:t>
      </w:r>
    </w:p>
    <w:p w14:paraId="51045CEE" w14:textId="77777777" w:rsidR="00A633C2" w:rsidRPr="002B07B6" w:rsidRDefault="00A633C2" w:rsidP="00A633C2">
      <w:r w:rsidRPr="002B07B6">
        <w:rPr>
          <w:rStyle w:val="HideTWBExt"/>
        </w:rPr>
        <w:t>&lt;/RepeatBlock-By&gt;</w:t>
      </w:r>
    </w:p>
    <w:p w14:paraId="2F6DE8F6"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68EE3C9" w14:textId="77777777" w:rsidR="00A633C2" w:rsidRPr="002B07B6" w:rsidRDefault="00A633C2" w:rsidP="00A633C2">
      <w:pPr>
        <w:pStyle w:val="NormalBold"/>
      </w:pPr>
      <w:r w:rsidRPr="002B07B6">
        <w:rPr>
          <w:rStyle w:val="HideTWBExt"/>
          <w:b w:val="0"/>
        </w:rPr>
        <w:t>&lt;Article&gt;</w:t>
      </w:r>
      <w:r w:rsidRPr="002B07B6">
        <w:t>Article 1 – paragraph 1 – point 7 e (new)</w:t>
      </w:r>
      <w:r w:rsidRPr="002B07B6">
        <w:rPr>
          <w:rStyle w:val="HideTWBExt"/>
          <w:b w:val="0"/>
        </w:rPr>
        <w:t>&lt;/Article&gt;</w:t>
      </w:r>
    </w:p>
    <w:p w14:paraId="52C55542"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7764AA80" w14:textId="77777777" w:rsidR="00A633C2" w:rsidRPr="002B07B6" w:rsidRDefault="00A633C2" w:rsidP="00A633C2">
      <w:r w:rsidRPr="002B07B6">
        <w:rPr>
          <w:rStyle w:val="HideTWBExt"/>
        </w:rPr>
        <w:t>&lt;Article2&gt;</w:t>
      </w:r>
      <w:r w:rsidRPr="002B07B6">
        <w:t>Annex I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22ED1311" w14:textId="77777777" w:rsidTr="00D37CF1">
        <w:trPr>
          <w:jc w:val="center"/>
        </w:trPr>
        <w:tc>
          <w:tcPr>
            <w:tcW w:w="9752" w:type="dxa"/>
            <w:gridSpan w:val="2"/>
          </w:tcPr>
          <w:p w14:paraId="6BEDF56C" w14:textId="77777777" w:rsidR="00A633C2" w:rsidRPr="002B07B6" w:rsidRDefault="00A633C2" w:rsidP="00D37CF1">
            <w:pPr>
              <w:keepNext/>
            </w:pPr>
          </w:p>
        </w:tc>
      </w:tr>
      <w:tr w:rsidR="00A633C2" w:rsidRPr="002B07B6" w14:paraId="60624858" w14:textId="77777777" w:rsidTr="00D37CF1">
        <w:trPr>
          <w:jc w:val="center"/>
        </w:trPr>
        <w:tc>
          <w:tcPr>
            <w:tcW w:w="4876" w:type="dxa"/>
          </w:tcPr>
          <w:p w14:paraId="7C013D20"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5692FF8A" w14:textId="77777777" w:rsidR="00A633C2" w:rsidRPr="002B07B6" w:rsidRDefault="00A633C2" w:rsidP="00D37CF1">
            <w:pPr>
              <w:pStyle w:val="ColumnHeading"/>
              <w:keepNext/>
              <w:rPr>
                <w:lang w:val="en-GB"/>
              </w:rPr>
            </w:pPr>
            <w:r w:rsidRPr="002B07B6">
              <w:rPr>
                <w:lang w:val="en-GB"/>
              </w:rPr>
              <w:t>Amendment</w:t>
            </w:r>
          </w:p>
        </w:tc>
      </w:tr>
      <w:tr w:rsidR="00A633C2" w:rsidRPr="002B07B6" w14:paraId="0DC069F4" w14:textId="77777777" w:rsidTr="00D37CF1">
        <w:trPr>
          <w:jc w:val="center"/>
        </w:trPr>
        <w:tc>
          <w:tcPr>
            <w:tcW w:w="4876" w:type="dxa"/>
          </w:tcPr>
          <w:p w14:paraId="357E316F" w14:textId="77777777" w:rsidR="00A633C2" w:rsidRPr="002B07B6" w:rsidRDefault="00A633C2" w:rsidP="00D37CF1">
            <w:pPr>
              <w:pStyle w:val="Normal6"/>
              <w:rPr>
                <w:lang w:val="en-GB"/>
              </w:rPr>
            </w:pPr>
          </w:p>
        </w:tc>
        <w:tc>
          <w:tcPr>
            <w:tcW w:w="4876" w:type="dxa"/>
          </w:tcPr>
          <w:p w14:paraId="453B4485" w14:textId="77777777" w:rsidR="00A633C2" w:rsidRPr="002B07B6" w:rsidRDefault="00A633C2" w:rsidP="00D37CF1">
            <w:pPr>
              <w:pStyle w:val="Normal6"/>
              <w:rPr>
                <w:szCs w:val="24"/>
                <w:lang w:val="en-GB"/>
              </w:rPr>
            </w:pPr>
            <w:r w:rsidRPr="002B07B6">
              <w:rPr>
                <w:b/>
                <w:i/>
                <w:lang w:val="en-GB"/>
              </w:rPr>
              <w:t>(7e)</w:t>
            </w:r>
            <w:r w:rsidRPr="002B07B6">
              <w:rPr>
                <w:b/>
                <w:i/>
                <w:lang w:val="en-GB"/>
              </w:rPr>
              <w:tab/>
              <w:t>The following annex is inserted:</w:t>
            </w:r>
          </w:p>
        </w:tc>
      </w:tr>
      <w:tr w:rsidR="00A633C2" w:rsidRPr="002B07B6" w14:paraId="0F76C71D" w14:textId="77777777" w:rsidTr="00D37CF1">
        <w:trPr>
          <w:jc w:val="center"/>
        </w:trPr>
        <w:tc>
          <w:tcPr>
            <w:tcW w:w="4876" w:type="dxa"/>
          </w:tcPr>
          <w:p w14:paraId="29AD5BA2" w14:textId="77777777" w:rsidR="00A633C2" w:rsidRPr="002B07B6" w:rsidRDefault="00A633C2" w:rsidP="00D37CF1">
            <w:pPr>
              <w:pStyle w:val="Normal6"/>
              <w:rPr>
                <w:lang w:val="en-GB"/>
              </w:rPr>
            </w:pPr>
          </w:p>
        </w:tc>
        <w:tc>
          <w:tcPr>
            <w:tcW w:w="4876" w:type="dxa"/>
          </w:tcPr>
          <w:p w14:paraId="7AA10CD8" w14:textId="77777777" w:rsidR="00A633C2" w:rsidRPr="002B07B6" w:rsidRDefault="00A633C2" w:rsidP="00D37CF1">
            <w:pPr>
              <w:pStyle w:val="Normal6"/>
              <w:rPr>
                <w:szCs w:val="24"/>
                <w:lang w:val="en-GB"/>
              </w:rPr>
            </w:pPr>
            <w:r w:rsidRPr="002B07B6">
              <w:rPr>
                <w:b/>
                <w:i/>
                <w:lang w:val="en-GB"/>
              </w:rPr>
              <w:t>ANNEX Ia MINIMUM REQUIREMENTS FOR TRAINING</w:t>
            </w:r>
          </w:p>
        </w:tc>
      </w:tr>
      <w:tr w:rsidR="00A633C2" w:rsidRPr="002B07B6" w14:paraId="62DBAC82" w14:textId="77777777" w:rsidTr="00D37CF1">
        <w:trPr>
          <w:jc w:val="center"/>
        </w:trPr>
        <w:tc>
          <w:tcPr>
            <w:tcW w:w="4876" w:type="dxa"/>
          </w:tcPr>
          <w:p w14:paraId="5AC154C3" w14:textId="77777777" w:rsidR="00A633C2" w:rsidRPr="002B07B6" w:rsidRDefault="00A633C2" w:rsidP="00D37CF1">
            <w:pPr>
              <w:pStyle w:val="Normal6"/>
              <w:rPr>
                <w:lang w:val="en-GB"/>
              </w:rPr>
            </w:pPr>
          </w:p>
        </w:tc>
        <w:tc>
          <w:tcPr>
            <w:tcW w:w="4876" w:type="dxa"/>
          </w:tcPr>
          <w:p w14:paraId="45DDA3A4" w14:textId="77777777" w:rsidR="00A633C2" w:rsidRPr="002B07B6" w:rsidRDefault="00A633C2" w:rsidP="00D37CF1">
            <w:pPr>
              <w:pStyle w:val="Normal6"/>
              <w:rPr>
                <w:szCs w:val="24"/>
                <w:lang w:val="en-GB"/>
              </w:rPr>
            </w:pPr>
            <w:r w:rsidRPr="002B07B6">
              <w:rPr>
                <w:b/>
                <w:i/>
                <w:lang w:val="en-GB"/>
              </w:rPr>
              <w:t>Workers who are, or who are likely to be, exposed to dust from asbestos or materials containing asbestos, shall receive mandatory training, encompassing at least the following minimum requirements:</w:t>
            </w:r>
          </w:p>
        </w:tc>
      </w:tr>
      <w:tr w:rsidR="00A633C2" w:rsidRPr="002B07B6" w14:paraId="494DDF97" w14:textId="77777777" w:rsidTr="00D37CF1">
        <w:trPr>
          <w:jc w:val="center"/>
        </w:trPr>
        <w:tc>
          <w:tcPr>
            <w:tcW w:w="4876" w:type="dxa"/>
          </w:tcPr>
          <w:p w14:paraId="2075E094" w14:textId="77777777" w:rsidR="00A633C2" w:rsidRPr="002B07B6" w:rsidRDefault="00A633C2" w:rsidP="00D37CF1">
            <w:pPr>
              <w:pStyle w:val="Normal6"/>
              <w:rPr>
                <w:lang w:val="en-GB"/>
              </w:rPr>
            </w:pPr>
          </w:p>
        </w:tc>
        <w:tc>
          <w:tcPr>
            <w:tcW w:w="4876" w:type="dxa"/>
          </w:tcPr>
          <w:p w14:paraId="65355013" w14:textId="77777777" w:rsidR="00A633C2" w:rsidRPr="002B07B6" w:rsidRDefault="00A633C2" w:rsidP="00D37CF1">
            <w:pPr>
              <w:pStyle w:val="Normal6"/>
              <w:rPr>
                <w:szCs w:val="24"/>
                <w:lang w:val="en-GB"/>
              </w:rPr>
            </w:pPr>
            <w:r w:rsidRPr="002B07B6">
              <w:rPr>
                <w:b/>
                <w:i/>
                <w:lang w:val="en-GB"/>
              </w:rPr>
              <w:t xml:space="preserve">1. </w:t>
            </w:r>
            <w:r w:rsidRPr="002B07B6">
              <w:rPr>
                <w:b/>
                <w:i/>
                <w:lang w:val="en-GB"/>
              </w:rPr>
              <w:tab/>
              <w:t xml:space="preserve">The training shall be provided at the start of an employment relationship and at intervals not exceeding four years. </w:t>
            </w:r>
          </w:p>
        </w:tc>
      </w:tr>
      <w:tr w:rsidR="00A633C2" w:rsidRPr="002B07B6" w14:paraId="65351760" w14:textId="77777777" w:rsidTr="00D37CF1">
        <w:trPr>
          <w:jc w:val="center"/>
        </w:trPr>
        <w:tc>
          <w:tcPr>
            <w:tcW w:w="4876" w:type="dxa"/>
          </w:tcPr>
          <w:p w14:paraId="4B8772E8" w14:textId="77777777" w:rsidR="00A633C2" w:rsidRPr="002B07B6" w:rsidRDefault="00A633C2" w:rsidP="00D37CF1">
            <w:pPr>
              <w:pStyle w:val="Normal6"/>
              <w:rPr>
                <w:lang w:val="en-GB"/>
              </w:rPr>
            </w:pPr>
          </w:p>
        </w:tc>
        <w:tc>
          <w:tcPr>
            <w:tcW w:w="4876" w:type="dxa"/>
          </w:tcPr>
          <w:p w14:paraId="264FF9F6" w14:textId="77777777" w:rsidR="00A633C2" w:rsidRPr="002B07B6" w:rsidRDefault="00A633C2" w:rsidP="00D37CF1">
            <w:pPr>
              <w:pStyle w:val="Normal6"/>
              <w:rPr>
                <w:b/>
                <w:i/>
                <w:lang w:val="en-GB"/>
              </w:rPr>
            </w:pPr>
            <w:r w:rsidRPr="002B07B6">
              <w:rPr>
                <w:b/>
                <w:i/>
                <w:lang w:val="en-GB"/>
              </w:rPr>
              <w:t xml:space="preserve">2. </w:t>
            </w:r>
            <w:r w:rsidRPr="002B07B6">
              <w:rPr>
                <w:b/>
                <w:i/>
                <w:lang w:val="en-GB"/>
              </w:rPr>
              <w:tab/>
              <w:t>Each training course shall have a minimum duration of three working days.</w:t>
            </w:r>
          </w:p>
        </w:tc>
      </w:tr>
      <w:tr w:rsidR="00A633C2" w:rsidRPr="002B07B6" w14:paraId="31906844" w14:textId="77777777" w:rsidTr="00D37CF1">
        <w:trPr>
          <w:jc w:val="center"/>
        </w:trPr>
        <w:tc>
          <w:tcPr>
            <w:tcW w:w="4876" w:type="dxa"/>
          </w:tcPr>
          <w:p w14:paraId="40CEA2E1" w14:textId="77777777" w:rsidR="00A633C2" w:rsidRPr="002B07B6" w:rsidRDefault="00A633C2" w:rsidP="00D37CF1">
            <w:pPr>
              <w:pStyle w:val="Normal6"/>
              <w:rPr>
                <w:lang w:val="en-GB"/>
              </w:rPr>
            </w:pPr>
          </w:p>
        </w:tc>
        <w:tc>
          <w:tcPr>
            <w:tcW w:w="4876" w:type="dxa"/>
          </w:tcPr>
          <w:p w14:paraId="524B65E2" w14:textId="77777777" w:rsidR="00A633C2" w:rsidRPr="002B07B6" w:rsidRDefault="00A633C2" w:rsidP="00D37CF1">
            <w:pPr>
              <w:pStyle w:val="Normal6"/>
              <w:rPr>
                <w:szCs w:val="24"/>
                <w:lang w:val="en-GB"/>
              </w:rPr>
            </w:pPr>
            <w:r w:rsidRPr="002B07B6">
              <w:rPr>
                <w:b/>
                <w:i/>
                <w:lang w:val="en-GB"/>
              </w:rPr>
              <w:t xml:space="preserve">3. </w:t>
            </w:r>
            <w:r w:rsidRPr="002B07B6">
              <w:rPr>
                <w:b/>
                <w:i/>
                <w:lang w:val="en-GB"/>
              </w:rPr>
              <w:tab/>
              <w:t>The training shall be provided by a qualified and certified institution and instructor and carried out by Member State authority or recognised competent body in accordance with national law and practice.</w:t>
            </w:r>
          </w:p>
        </w:tc>
      </w:tr>
      <w:tr w:rsidR="00A633C2" w:rsidRPr="002B07B6" w14:paraId="4CEFBE7B" w14:textId="77777777" w:rsidTr="00D37CF1">
        <w:trPr>
          <w:jc w:val="center"/>
        </w:trPr>
        <w:tc>
          <w:tcPr>
            <w:tcW w:w="4876" w:type="dxa"/>
          </w:tcPr>
          <w:p w14:paraId="0BFCD864" w14:textId="77777777" w:rsidR="00A633C2" w:rsidRPr="002B07B6" w:rsidRDefault="00A633C2" w:rsidP="00D37CF1">
            <w:pPr>
              <w:pStyle w:val="Normal6"/>
              <w:rPr>
                <w:lang w:val="en-GB"/>
              </w:rPr>
            </w:pPr>
          </w:p>
        </w:tc>
        <w:tc>
          <w:tcPr>
            <w:tcW w:w="4876" w:type="dxa"/>
          </w:tcPr>
          <w:p w14:paraId="7E062614" w14:textId="77777777" w:rsidR="00A633C2" w:rsidRPr="002B07B6" w:rsidRDefault="00A633C2" w:rsidP="00D37CF1">
            <w:pPr>
              <w:pStyle w:val="Normal6"/>
              <w:rPr>
                <w:szCs w:val="24"/>
                <w:lang w:val="en-GB"/>
              </w:rPr>
            </w:pPr>
            <w:r w:rsidRPr="002B07B6">
              <w:rPr>
                <w:b/>
                <w:i/>
                <w:lang w:val="en-GB"/>
              </w:rPr>
              <w:t xml:space="preserve">4. </w:t>
            </w:r>
            <w:r w:rsidRPr="002B07B6">
              <w:rPr>
                <w:b/>
                <w:i/>
                <w:lang w:val="en-GB"/>
              </w:rPr>
              <w:tab/>
              <w:t>Every worker who has attended training in a satisfactory manner and has passed the required test shall receive a training certificate indicating all of the following:</w:t>
            </w:r>
          </w:p>
        </w:tc>
      </w:tr>
      <w:tr w:rsidR="00A633C2" w:rsidRPr="002B07B6" w14:paraId="03F1C049" w14:textId="77777777" w:rsidTr="00D37CF1">
        <w:trPr>
          <w:jc w:val="center"/>
        </w:trPr>
        <w:tc>
          <w:tcPr>
            <w:tcW w:w="4876" w:type="dxa"/>
          </w:tcPr>
          <w:p w14:paraId="246B6035" w14:textId="77777777" w:rsidR="00A633C2" w:rsidRPr="002B07B6" w:rsidRDefault="00A633C2" w:rsidP="00D37CF1">
            <w:pPr>
              <w:pStyle w:val="Normal6"/>
              <w:rPr>
                <w:lang w:val="en-GB"/>
              </w:rPr>
            </w:pPr>
          </w:p>
        </w:tc>
        <w:tc>
          <w:tcPr>
            <w:tcW w:w="4876" w:type="dxa"/>
          </w:tcPr>
          <w:p w14:paraId="46569DD5" w14:textId="77777777" w:rsidR="00A633C2" w:rsidRPr="002B07B6" w:rsidRDefault="00A633C2" w:rsidP="00D37CF1">
            <w:pPr>
              <w:pStyle w:val="Normal6"/>
              <w:rPr>
                <w:szCs w:val="24"/>
                <w:lang w:val="en-GB"/>
              </w:rPr>
            </w:pPr>
            <w:r w:rsidRPr="002B07B6">
              <w:rPr>
                <w:b/>
                <w:i/>
                <w:lang w:val="en-GB"/>
              </w:rPr>
              <w:t xml:space="preserve">(a) </w:t>
            </w:r>
            <w:r w:rsidRPr="002B07B6">
              <w:rPr>
                <w:b/>
                <w:i/>
                <w:lang w:val="en-GB"/>
              </w:rPr>
              <w:tab/>
              <w:t>the date of the training;</w:t>
            </w:r>
          </w:p>
        </w:tc>
      </w:tr>
      <w:tr w:rsidR="00A633C2" w:rsidRPr="002B07B6" w14:paraId="05B7BD0F" w14:textId="77777777" w:rsidTr="00D37CF1">
        <w:trPr>
          <w:jc w:val="center"/>
        </w:trPr>
        <w:tc>
          <w:tcPr>
            <w:tcW w:w="4876" w:type="dxa"/>
          </w:tcPr>
          <w:p w14:paraId="6C6A6411" w14:textId="77777777" w:rsidR="00A633C2" w:rsidRPr="002B07B6" w:rsidRDefault="00A633C2" w:rsidP="00D37CF1">
            <w:pPr>
              <w:pStyle w:val="Normal6"/>
              <w:rPr>
                <w:lang w:val="en-GB"/>
              </w:rPr>
            </w:pPr>
          </w:p>
        </w:tc>
        <w:tc>
          <w:tcPr>
            <w:tcW w:w="4876" w:type="dxa"/>
          </w:tcPr>
          <w:p w14:paraId="488DDF2E" w14:textId="77777777" w:rsidR="00A633C2" w:rsidRPr="002B07B6" w:rsidRDefault="00A633C2" w:rsidP="00D37CF1">
            <w:pPr>
              <w:pStyle w:val="Normal6"/>
              <w:rPr>
                <w:szCs w:val="24"/>
                <w:lang w:val="en-GB"/>
              </w:rPr>
            </w:pPr>
            <w:r w:rsidRPr="002B07B6">
              <w:rPr>
                <w:b/>
                <w:i/>
                <w:lang w:val="en-GB"/>
              </w:rPr>
              <w:t xml:space="preserve">(b) </w:t>
            </w:r>
            <w:r w:rsidRPr="002B07B6">
              <w:rPr>
                <w:b/>
                <w:i/>
                <w:lang w:val="en-GB"/>
              </w:rPr>
              <w:tab/>
              <w:t>the duration of the training;</w:t>
            </w:r>
          </w:p>
        </w:tc>
      </w:tr>
      <w:tr w:rsidR="00A633C2" w:rsidRPr="002B07B6" w14:paraId="5F4E5F43" w14:textId="77777777" w:rsidTr="00D37CF1">
        <w:trPr>
          <w:jc w:val="center"/>
        </w:trPr>
        <w:tc>
          <w:tcPr>
            <w:tcW w:w="4876" w:type="dxa"/>
          </w:tcPr>
          <w:p w14:paraId="74DC97A7" w14:textId="77777777" w:rsidR="00A633C2" w:rsidRPr="002B07B6" w:rsidRDefault="00A633C2" w:rsidP="00D37CF1">
            <w:pPr>
              <w:pStyle w:val="Normal6"/>
              <w:rPr>
                <w:lang w:val="en-GB"/>
              </w:rPr>
            </w:pPr>
          </w:p>
        </w:tc>
        <w:tc>
          <w:tcPr>
            <w:tcW w:w="4876" w:type="dxa"/>
          </w:tcPr>
          <w:p w14:paraId="4DB2CC24" w14:textId="77777777" w:rsidR="00A633C2" w:rsidRPr="002B07B6" w:rsidRDefault="00A633C2" w:rsidP="00D37CF1">
            <w:pPr>
              <w:pStyle w:val="Normal6"/>
              <w:rPr>
                <w:szCs w:val="24"/>
                <w:lang w:val="en-GB"/>
              </w:rPr>
            </w:pPr>
            <w:r w:rsidRPr="002B07B6">
              <w:rPr>
                <w:b/>
                <w:i/>
                <w:lang w:val="en-GB"/>
              </w:rPr>
              <w:t xml:space="preserve">(c) </w:t>
            </w:r>
            <w:r w:rsidRPr="002B07B6">
              <w:rPr>
                <w:b/>
                <w:i/>
                <w:lang w:val="en-GB"/>
              </w:rPr>
              <w:tab/>
              <w:t>the content of the training;</w:t>
            </w:r>
          </w:p>
        </w:tc>
      </w:tr>
      <w:tr w:rsidR="00A633C2" w:rsidRPr="002B07B6" w14:paraId="1CB7C5F4" w14:textId="77777777" w:rsidTr="00D37CF1">
        <w:trPr>
          <w:jc w:val="center"/>
        </w:trPr>
        <w:tc>
          <w:tcPr>
            <w:tcW w:w="4876" w:type="dxa"/>
          </w:tcPr>
          <w:p w14:paraId="5CA9738A" w14:textId="77777777" w:rsidR="00A633C2" w:rsidRPr="002B07B6" w:rsidRDefault="00A633C2" w:rsidP="00D37CF1">
            <w:pPr>
              <w:pStyle w:val="Normal6"/>
              <w:rPr>
                <w:lang w:val="en-GB"/>
              </w:rPr>
            </w:pPr>
          </w:p>
        </w:tc>
        <w:tc>
          <w:tcPr>
            <w:tcW w:w="4876" w:type="dxa"/>
          </w:tcPr>
          <w:p w14:paraId="6BC26C0B" w14:textId="77777777" w:rsidR="00A633C2" w:rsidRPr="002B07B6" w:rsidRDefault="00A633C2" w:rsidP="00D37CF1">
            <w:pPr>
              <w:pStyle w:val="Normal6"/>
              <w:rPr>
                <w:szCs w:val="24"/>
                <w:lang w:val="en-GB"/>
              </w:rPr>
            </w:pPr>
            <w:r w:rsidRPr="002B07B6">
              <w:rPr>
                <w:b/>
                <w:i/>
                <w:lang w:val="en-GB"/>
              </w:rPr>
              <w:t xml:space="preserve">(d) </w:t>
            </w:r>
            <w:r w:rsidRPr="002B07B6">
              <w:rPr>
                <w:b/>
                <w:i/>
                <w:lang w:val="en-GB"/>
              </w:rPr>
              <w:tab/>
              <w:t>the language of the training;</w:t>
            </w:r>
          </w:p>
        </w:tc>
      </w:tr>
      <w:tr w:rsidR="00A633C2" w:rsidRPr="002B07B6" w14:paraId="63B035EF" w14:textId="77777777" w:rsidTr="00D37CF1">
        <w:trPr>
          <w:jc w:val="center"/>
        </w:trPr>
        <w:tc>
          <w:tcPr>
            <w:tcW w:w="4876" w:type="dxa"/>
          </w:tcPr>
          <w:p w14:paraId="5131E11B" w14:textId="77777777" w:rsidR="00A633C2" w:rsidRPr="002B07B6" w:rsidRDefault="00A633C2" w:rsidP="00D37CF1">
            <w:pPr>
              <w:pStyle w:val="Normal6"/>
              <w:rPr>
                <w:lang w:val="en-GB"/>
              </w:rPr>
            </w:pPr>
          </w:p>
        </w:tc>
        <w:tc>
          <w:tcPr>
            <w:tcW w:w="4876" w:type="dxa"/>
          </w:tcPr>
          <w:p w14:paraId="01959CE2" w14:textId="77777777" w:rsidR="00A633C2" w:rsidRPr="002B07B6" w:rsidRDefault="00A633C2" w:rsidP="00D37CF1">
            <w:pPr>
              <w:pStyle w:val="Normal6"/>
              <w:rPr>
                <w:szCs w:val="24"/>
                <w:lang w:val="en-GB"/>
              </w:rPr>
            </w:pPr>
            <w:r w:rsidRPr="002B07B6">
              <w:rPr>
                <w:b/>
                <w:i/>
                <w:lang w:val="en-GB"/>
              </w:rPr>
              <w:t xml:space="preserve">(e) </w:t>
            </w:r>
            <w:r w:rsidRPr="002B07B6">
              <w:rPr>
                <w:b/>
                <w:i/>
                <w:lang w:val="en-GB"/>
              </w:rPr>
              <w:tab/>
              <w:t>the name, qualification, and contact details of the instructor and the institution providing the training.</w:t>
            </w:r>
          </w:p>
        </w:tc>
      </w:tr>
      <w:tr w:rsidR="00A633C2" w:rsidRPr="002B07B6" w14:paraId="5B05E705" w14:textId="77777777" w:rsidTr="00D37CF1">
        <w:trPr>
          <w:jc w:val="center"/>
        </w:trPr>
        <w:tc>
          <w:tcPr>
            <w:tcW w:w="4876" w:type="dxa"/>
          </w:tcPr>
          <w:p w14:paraId="7A11F5A0" w14:textId="77777777" w:rsidR="00A633C2" w:rsidRPr="002B07B6" w:rsidRDefault="00A633C2" w:rsidP="00D37CF1">
            <w:pPr>
              <w:pStyle w:val="Normal6"/>
              <w:rPr>
                <w:lang w:val="en-GB"/>
              </w:rPr>
            </w:pPr>
          </w:p>
        </w:tc>
        <w:tc>
          <w:tcPr>
            <w:tcW w:w="4876" w:type="dxa"/>
          </w:tcPr>
          <w:p w14:paraId="1E0904B2" w14:textId="77777777" w:rsidR="00A633C2" w:rsidRPr="002B07B6" w:rsidRDefault="00A633C2" w:rsidP="00D37CF1">
            <w:pPr>
              <w:pStyle w:val="Normal6"/>
              <w:rPr>
                <w:szCs w:val="24"/>
                <w:lang w:val="en-GB"/>
              </w:rPr>
            </w:pPr>
            <w:r w:rsidRPr="002B07B6">
              <w:rPr>
                <w:b/>
                <w:i/>
                <w:lang w:val="en-GB"/>
              </w:rPr>
              <w:t xml:space="preserve">5. </w:t>
            </w:r>
            <w:r w:rsidRPr="002B07B6">
              <w:rPr>
                <w:b/>
                <w:i/>
                <w:lang w:val="en-GB"/>
              </w:rPr>
              <w:tab/>
              <w:t>All workers who are, who are likely to be, or are at risk of being exposed to dust from asbestos or materials containing asbestos shall receive at least the following training, with a theoretical and a practical part, regarding all of the following:</w:t>
            </w:r>
          </w:p>
        </w:tc>
      </w:tr>
      <w:tr w:rsidR="00A633C2" w:rsidRPr="002B07B6" w14:paraId="73D17366" w14:textId="77777777" w:rsidTr="00D37CF1">
        <w:trPr>
          <w:jc w:val="center"/>
        </w:trPr>
        <w:tc>
          <w:tcPr>
            <w:tcW w:w="4876" w:type="dxa"/>
          </w:tcPr>
          <w:p w14:paraId="0C7C9A2A" w14:textId="77777777" w:rsidR="00A633C2" w:rsidRPr="002B07B6" w:rsidRDefault="00A633C2" w:rsidP="00D37CF1">
            <w:pPr>
              <w:pStyle w:val="Normal6"/>
              <w:rPr>
                <w:lang w:val="en-GB"/>
              </w:rPr>
            </w:pPr>
          </w:p>
        </w:tc>
        <w:tc>
          <w:tcPr>
            <w:tcW w:w="4876" w:type="dxa"/>
          </w:tcPr>
          <w:p w14:paraId="2332ED97" w14:textId="77777777" w:rsidR="00A633C2" w:rsidRPr="002B07B6" w:rsidRDefault="00A633C2" w:rsidP="00D37CF1">
            <w:pPr>
              <w:pStyle w:val="Normal6"/>
              <w:rPr>
                <w:szCs w:val="24"/>
                <w:lang w:val="en-GB"/>
              </w:rPr>
            </w:pPr>
            <w:r w:rsidRPr="002B07B6">
              <w:rPr>
                <w:b/>
                <w:i/>
                <w:lang w:val="en-GB"/>
              </w:rPr>
              <w:t xml:space="preserve">(a) </w:t>
            </w:r>
            <w:r w:rsidRPr="002B07B6">
              <w:rPr>
                <w:b/>
                <w:i/>
                <w:lang w:val="en-GB"/>
              </w:rPr>
              <w:tab/>
              <w:t>the applicable law of the Member State in which the work is carried out;</w:t>
            </w:r>
          </w:p>
        </w:tc>
      </w:tr>
      <w:tr w:rsidR="00A633C2" w:rsidRPr="002B07B6" w14:paraId="5AE6068E" w14:textId="77777777" w:rsidTr="00D37CF1">
        <w:trPr>
          <w:jc w:val="center"/>
        </w:trPr>
        <w:tc>
          <w:tcPr>
            <w:tcW w:w="4876" w:type="dxa"/>
          </w:tcPr>
          <w:p w14:paraId="4544FD13" w14:textId="77777777" w:rsidR="00A633C2" w:rsidRPr="002B07B6" w:rsidRDefault="00A633C2" w:rsidP="00D37CF1">
            <w:pPr>
              <w:pStyle w:val="Normal6"/>
              <w:rPr>
                <w:lang w:val="en-GB"/>
              </w:rPr>
            </w:pPr>
          </w:p>
        </w:tc>
        <w:tc>
          <w:tcPr>
            <w:tcW w:w="4876" w:type="dxa"/>
          </w:tcPr>
          <w:p w14:paraId="02ADA6D6" w14:textId="77777777" w:rsidR="00A633C2" w:rsidRPr="002B07B6" w:rsidRDefault="00A633C2" w:rsidP="00D37CF1">
            <w:pPr>
              <w:pStyle w:val="Normal6"/>
              <w:rPr>
                <w:szCs w:val="24"/>
                <w:lang w:val="en-GB"/>
              </w:rPr>
            </w:pPr>
            <w:r w:rsidRPr="002B07B6">
              <w:rPr>
                <w:b/>
                <w:i/>
                <w:lang w:val="en-GB"/>
              </w:rPr>
              <w:t xml:space="preserve">(b) </w:t>
            </w:r>
            <w:r w:rsidRPr="002B07B6">
              <w:rPr>
                <w:b/>
                <w:i/>
                <w:lang w:val="en-GB"/>
              </w:rPr>
              <w:tab/>
              <w:t>the properties of asbestos and its effects on health, including the synergistic effect of smoking, as well as the risks linked to passive, secondary and environmental exposure;</w:t>
            </w:r>
          </w:p>
        </w:tc>
      </w:tr>
      <w:tr w:rsidR="00A633C2" w:rsidRPr="002B07B6" w14:paraId="28E8E1BA" w14:textId="77777777" w:rsidTr="00D37CF1">
        <w:trPr>
          <w:jc w:val="center"/>
        </w:trPr>
        <w:tc>
          <w:tcPr>
            <w:tcW w:w="4876" w:type="dxa"/>
          </w:tcPr>
          <w:p w14:paraId="459652E0" w14:textId="77777777" w:rsidR="00A633C2" w:rsidRPr="002B07B6" w:rsidRDefault="00A633C2" w:rsidP="00D37CF1">
            <w:pPr>
              <w:pStyle w:val="Normal6"/>
              <w:rPr>
                <w:lang w:val="en-GB"/>
              </w:rPr>
            </w:pPr>
          </w:p>
        </w:tc>
        <w:tc>
          <w:tcPr>
            <w:tcW w:w="4876" w:type="dxa"/>
          </w:tcPr>
          <w:p w14:paraId="32F62B53" w14:textId="77777777" w:rsidR="00A633C2" w:rsidRPr="002B07B6" w:rsidRDefault="00A633C2" w:rsidP="00D37CF1">
            <w:pPr>
              <w:pStyle w:val="Normal6"/>
              <w:rPr>
                <w:szCs w:val="24"/>
                <w:lang w:val="en-GB"/>
              </w:rPr>
            </w:pPr>
            <w:r w:rsidRPr="002B07B6">
              <w:rPr>
                <w:b/>
                <w:i/>
                <w:lang w:val="en-GB"/>
              </w:rPr>
              <w:t xml:space="preserve">(c) </w:t>
            </w:r>
            <w:r w:rsidRPr="002B07B6">
              <w:rPr>
                <w:b/>
                <w:i/>
                <w:lang w:val="en-GB"/>
              </w:rPr>
              <w:tab/>
              <w:t>the types of products or materials likely to contain asbestos;</w:t>
            </w:r>
          </w:p>
        </w:tc>
      </w:tr>
      <w:tr w:rsidR="00A633C2" w:rsidRPr="002B07B6" w14:paraId="4A2FD4E4" w14:textId="77777777" w:rsidTr="00D37CF1">
        <w:trPr>
          <w:jc w:val="center"/>
        </w:trPr>
        <w:tc>
          <w:tcPr>
            <w:tcW w:w="4876" w:type="dxa"/>
          </w:tcPr>
          <w:p w14:paraId="0928567E" w14:textId="77777777" w:rsidR="00A633C2" w:rsidRPr="002B07B6" w:rsidRDefault="00A633C2" w:rsidP="00D37CF1">
            <w:pPr>
              <w:pStyle w:val="Normal6"/>
              <w:rPr>
                <w:lang w:val="en-GB"/>
              </w:rPr>
            </w:pPr>
          </w:p>
        </w:tc>
        <w:tc>
          <w:tcPr>
            <w:tcW w:w="4876" w:type="dxa"/>
          </w:tcPr>
          <w:p w14:paraId="6B8AE2E8" w14:textId="77777777" w:rsidR="00A633C2" w:rsidRPr="002B07B6" w:rsidRDefault="00A633C2" w:rsidP="00D37CF1">
            <w:pPr>
              <w:pStyle w:val="Normal6"/>
              <w:rPr>
                <w:szCs w:val="24"/>
                <w:lang w:val="en-GB"/>
              </w:rPr>
            </w:pPr>
            <w:r w:rsidRPr="002B07B6">
              <w:rPr>
                <w:b/>
                <w:i/>
                <w:lang w:val="en-GB"/>
              </w:rPr>
              <w:t xml:space="preserve">(d) </w:t>
            </w:r>
            <w:r w:rsidRPr="002B07B6">
              <w:rPr>
                <w:b/>
                <w:i/>
                <w:lang w:val="en-GB"/>
              </w:rPr>
              <w:tab/>
              <w:t>the operations that could result in asbestos exposure and the importance of preventive controls to minimise exposure;</w:t>
            </w:r>
          </w:p>
        </w:tc>
      </w:tr>
      <w:tr w:rsidR="00A633C2" w:rsidRPr="002B07B6" w14:paraId="273FC3F6" w14:textId="77777777" w:rsidTr="00D37CF1">
        <w:trPr>
          <w:jc w:val="center"/>
        </w:trPr>
        <w:tc>
          <w:tcPr>
            <w:tcW w:w="4876" w:type="dxa"/>
          </w:tcPr>
          <w:p w14:paraId="28071D59" w14:textId="77777777" w:rsidR="00A633C2" w:rsidRPr="002B07B6" w:rsidRDefault="00A633C2" w:rsidP="00D37CF1">
            <w:pPr>
              <w:pStyle w:val="Normal6"/>
              <w:rPr>
                <w:lang w:val="en-GB"/>
              </w:rPr>
            </w:pPr>
          </w:p>
        </w:tc>
        <w:tc>
          <w:tcPr>
            <w:tcW w:w="4876" w:type="dxa"/>
          </w:tcPr>
          <w:p w14:paraId="33FDB61A" w14:textId="77777777" w:rsidR="00A633C2" w:rsidRPr="002B07B6" w:rsidRDefault="00A633C2" w:rsidP="00D37CF1">
            <w:pPr>
              <w:pStyle w:val="Normal6"/>
              <w:rPr>
                <w:szCs w:val="24"/>
                <w:lang w:val="en-GB"/>
              </w:rPr>
            </w:pPr>
            <w:r w:rsidRPr="002B07B6">
              <w:rPr>
                <w:b/>
                <w:i/>
                <w:lang w:val="en-GB"/>
              </w:rPr>
              <w:t xml:space="preserve">(e) </w:t>
            </w:r>
            <w:r w:rsidRPr="002B07B6">
              <w:rPr>
                <w:b/>
                <w:i/>
                <w:lang w:val="en-GB"/>
              </w:rPr>
              <w:tab/>
              <w:t>safe work practices, including workplace preparation, choice of working methods and planning of work execution, ventilation, point extraction, measurement and control, and regular breaks;</w:t>
            </w:r>
          </w:p>
        </w:tc>
      </w:tr>
      <w:tr w:rsidR="00A633C2" w:rsidRPr="002B07B6" w14:paraId="73B6B17D" w14:textId="77777777" w:rsidTr="00D37CF1">
        <w:trPr>
          <w:jc w:val="center"/>
        </w:trPr>
        <w:tc>
          <w:tcPr>
            <w:tcW w:w="4876" w:type="dxa"/>
          </w:tcPr>
          <w:p w14:paraId="544D76E7" w14:textId="77777777" w:rsidR="00A633C2" w:rsidRPr="002B07B6" w:rsidRDefault="00A633C2" w:rsidP="00D37CF1">
            <w:pPr>
              <w:pStyle w:val="Normal6"/>
              <w:rPr>
                <w:lang w:val="en-GB"/>
              </w:rPr>
            </w:pPr>
          </w:p>
        </w:tc>
        <w:tc>
          <w:tcPr>
            <w:tcW w:w="4876" w:type="dxa"/>
          </w:tcPr>
          <w:p w14:paraId="3AD76126" w14:textId="77777777" w:rsidR="00A633C2" w:rsidRPr="002B07B6" w:rsidRDefault="00A633C2" w:rsidP="00D37CF1">
            <w:pPr>
              <w:pStyle w:val="Normal6"/>
              <w:rPr>
                <w:szCs w:val="24"/>
                <w:lang w:val="en-GB"/>
              </w:rPr>
            </w:pPr>
            <w:r w:rsidRPr="002B07B6">
              <w:rPr>
                <w:b/>
                <w:i/>
                <w:lang w:val="en-GB"/>
              </w:rPr>
              <w:t xml:space="preserve">(f) </w:t>
            </w:r>
            <w:r w:rsidRPr="002B07B6">
              <w:rPr>
                <w:b/>
                <w:i/>
                <w:lang w:val="en-GB"/>
              </w:rPr>
              <w:tab/>
              <w:t>the appropriate role, choice, selection, limitations and proper use of protective equipment, with special regard to respiratory equipment;</w:t>
            </w:r>
          </w:p>
        </w:tc>
      </w:tr>
      <w:tr w:rsidR="00A633C2" w:rsidRPr="002B07B6" w14:paraId="0665200B" w14:textId="77777777" w:rsidTr="00D37CF1">
        <w:trPr>
          <w:jc w:val="center"/>
        </w:trPr>
        <w:tc>
          <w:tcPr>
            <w:tcW w:w="4876" w:type="dxa"/>
          </w:tcPr>
          <w:p w14:paraId="42C3FB93" w14:textId="77777777" w:rsidR="00A633C2" w:rsidRPr="002B07B6" w:rsidRDefault="00A633C2" w:rsidP="00D37CF1">
            <w:pPr>
              <w:pStyle w:val="Normal6"/>
              <w:rPr>
                <w:lang w:val="en-GB"/>
              </w:rPr>
            </w:pPr>
          </w:p>
        </w:tc>
        <w:tc>
          <w:tcPr>
            <w:tcW w:w="4876" w:type="dxa"/>
          </w:tcPr>
          <w:p w14:paraId="73971748" w14:textId="77777777" w:rsidR="00A633C2" w:rsidRPr="002B07B6" w:rsidRDefault="00A633C2" w:rsidP="00D37CF1">
            <w:pPr>
              <w:pStyle w:val="Normal6"/>
              <w:rPr>
                <w:szCs w:val="24"/>
                <w:lang w:val="en-GB"/>
              </w:rPr>
            </w:pPr>
            <w:r w:rsidRPr="002B07B6">
              <w:rPr>
                <w:b/>
                <w:i/>
                <w:lang w:val="en-GB"/>
              </w:rPr>
              <w:t xml:space="preserve">(g) </w:t>
            </w:r>
            <w:r w:rsidRPr="002B07B6">
              <w:rPr>
                <w:b/>
                <w:i/>
                <w:lang w:val="en-GB"/>
              </w:rPr>
              <w:tab/>
              <w:t>emergency procedures;</w:t>
            </w:r>
          </w:p>
        </w:tc>
      </w:tr>
      <w:tr w:rsidR="00A633C2" w:rsidRPr="002B07B6" w14:paraId="2C009827" w14:textId="77777777" w:rsidTr="00D37CF1">
        <w:trPr>
          <w:jc w:val="center"/>
        </w:trPr>
        <w:tc>
          <w:tcPr>
            <w:tcW w:w="4876" w:type="dxa"/>
          </w:tcPr>
          <w:p w14:paraId="708AF546" w14:textId="77777777" w:rsidR="00A633C2" w:rsidRPr="002B07B6" w:rsidRDefault="00A633C2" w:rsidP="00D37CF1">
            <w:pPr>
              <w:pStyle w:val="Normal6"/>
              <w:rPr>
                <w:lang w:val="en-GB"/>
              </w:rPr>
            </w:pPr>
          </w:p>
        </w:tc>
        <w:tc>
          <w:tcPr>
            <w:tcW w:w="4876" w:type="dxa"/>
          </w:tcPr>
          <w:p w14:paraId="1DF06FE0" w14:textId="77777777" w:rsidR="00A633C2" w:rsidRPr="002B07B6" w:rsidRDefault="00A633C2" w:rsidP="00D37CF1">
            <w:pPr>
              <w:pStyle w:val="Normal6"/>
              <w:rPr>
                <w:szCs w:val="24"/>
                <w:lang w:val="en-GB"/>
              </w:rPr>
            </w:pPr>
            <w:r w:rsidRPr="002B07B6">
              <w:rPr>
                <w:b/>
                <w:i/>
                <w:lang w:val="en-GB"/>
              </w:rPr>
              <w:t xml:space="preserve">(h) </w:t>
            </w:r>
            <w:r w:rsidRPr="002B07B6">
              <w:rPr>
                <w:b/>
                <w:i/>
                <w:lang w:val="en-GB"/>
              </w:rPr>
              <w:tab/>
              <w:t>decontamination procedures;</w:t>
            </w:r>
          </w:p>
        </w:tc>
      </w:tr>
      <w:tr w:rsidR="00A633C2" w:rsidRPr="002B07B6" w14:paraId="16B1C3AC" w14:textId="77777777" w:rsidTr="00D37CF1">
        <w:trPr>
          <w:jc w:val="center"/>
        </w:trPr>
        <w:tc>
          <w:tcPr>
            <w:tcW w:w="4876" w:type="dxa"/>
          </w:tcPr>
          <w:p w14:paraId="2DD9D75A" w14:textId="77777777" w:rsidR="00A633C2" w:rsidRPr="002B07B6" w:rsidRDefault="00A633C2" w:rsidP="00D37CF1">
            <w:pPr>
              <w:pStyle w:val="Normal6"/>
              <w:rPr>
                <w:lang w:val="en-GB"/>
              </w:rPr>
            </w:pPr>
          </w:p>
        </w:tc>
        <w:tc>
          <w:tcPr>
            <w:tcW w:w="4876" w:type="dxa"/>
          </w:tcPr>
          <w:p w14:paraId="1927609A" w14:textId="77777777" w:rsidR="00A633C2" w:rsidRPr="002B07B6" w:rsidRDefault="00A633C2" w:rsidP="00D37CF1">
            <w:pPr>
              <w:pStyle w:val="Normal6"/>
              <w:rPr>
                <w:szCs w:val="24"/>
                <w:lang w:val="en-GB"/>
              </w:rPr>
            </w:pPr>
            <w:r w:rsidRPr="002B07B6">
              <w:rPr>
                <w:b/>
                <w:i/>
                <w:lang w:val="en-GB"/>
              </w:rPr>
              <w:t xml:space="preserve">(i) </w:t>
            </w:r>
            <w:r w:rsidRPr="002B07B6">
              <w:rPr>
                <w:b/>
                <w:i/>
                <w:lang w:val="en-GB"/>
              </w:rPr>
              <w:tab/>
              <w:t>waste disposal;</w:t>
            </w:r>
          </w:p>
        </w:tc>
      </w:tr>
      <w:tr w:rsidR="00A633C2" w:rsidRPr="002B07B6" w14:paraId="7BD7FD26" w14:textId="77777777" w:rsidTr="00D37CF1">
        <w:trPr>
          <w:jc w:val="center"/>
        </w:trPr>
        <w:tc>
          <w:tcPr>
            <w:tcW w:w="4876" w:type="dxa"/>
          </w:tcPr>
          <w:p w14:paraId="3CAC5B27" w14:textId="77777777" w:rsidR="00A633C2" w:rsidRPr="002B07B6" w:rsidRDefault="00A633C2" w:rsidP="00D37CF1">
            <w:pPr>
              <w:pStyle w:val="Normal6"/>
              <w:rPr>
                <w:lang w:val="en-GB"/>
              </w:rPr>
            </w:pPr>
          </w:p>
        </w:tc>
        <w:tc>
          <w:tcPr>
            <w:tcW w:w="4876" w:type="dxa"/>
          </w:tcPr>
          <w:p w14:paraId="3B31AD74" w14:textId="77777777" w:rsidR="00A633C2" w:rsidRPr="002B07B6" w:rsidRDefault="00A633C2" w:rsidP="00D37CF1">
            <w:pPr>
              <w:pStyle w:val="Normal6"/>
              <w:rPr>
                <w:szCs w:val="24"/>
                <w:lang w:val="en-GB"/>
              </w:rPr>
            </w:pPr>
            <w:r w:rsidRPr="002B07B6">
              <w:rPr>
                <w:b/>
                <w:i/>
                <w:lang w:val="en-GB"/>
              </w:rPr>
              <w:t xml:space="preserve">(j) </w:t>
            </w:r>
            <w:r w:rsidRPr="002B07B6">
              <w:rPr>
                <w:b/>
                <w:i/>
                <w:lang w:val="en-GB"/>
              </w:rPr>
              <w:tab/>
              <w:t>medical surveillance requirements.</w:t>
            </w:r>
          </w:p>
        </w:tc>
      </w:tr>
      <w:tr w:rsidR="00A633C2" w:rsidRPr="002B07B6" w14:paraId="07DF1C07" w14:textId="77777777" w:rsidTr="00D37CF1">
        <w:trPr>
          <w:jc w:val="center"/>
        </w:trPr>
        <w:tc>
          <w:tcPr>
            <w:tcW w:w="4876" w:type="dxa"/>
          </w:tcPr>
          <w:p w14:paraId="28179BFC" w14:textId="77777777" w:rsidR="00A633C2" w:rsidRPr="002B07B6" w:rsidRDefault="00A633C2" w:rsidP="00D37CF1">
            <w:pPr>
              <w:pStyle w:val="Normal6"/>
              <w:rPr>
                <w:lang w:val="en-GB"/>
              </w:rPr>
            </w:pPr>
          </w:p>
        </w:tc>
        <w:tc>
          <w:tcPr>
            <w:tcW w:w="4876" w:type="dxa"/>
          </w:tcPr>
          <w:p w14:paraId="2CC7CBB8" w14:textId="77777777" w:rsidR="00A633C2" w:rsidRPr="002B07B6" w:rsidRDefault="00A633C2" w:rsidP="00D37CF1">
            <w:pPr>
              <w:pStyle w:val="Normal6"/>
              <w:rPr>
                <w:szCs w:val="24"/>
                <w:lang w:val="en-GB"/>
              </w:rPr>
            </w:pPr>
            <w:r w:rsidRPr="002B07B6">
              <w:rPr>
                <w:b/>
                <w:i/>
                <w:lang w:val="en-GB"/>
              </w:rPr>
              <w:t>The training shall be adapted as closely as possible to the characteristics of the profession and the specific tasks and work methods it involves.</w:t>
            </w:r>
          </w:p>
        </w:tc>
      </w:tr>
      <w:tr w:rsidR="00A633C2" w:rsidRPr="002B07B6" w14:paraId="5B9953A3" w14:textId="77777777" w:rsidTr="00D37CF1">
        <w:trPr>
          <w:jc w:val="center"/>
        </w:trPr>
        <w:tc>
          <w:tcPr>
            <w:tcW w:w="4876" w:type="dxa"/>
          </w:tcPr>
          <w:p w14:paraId="1542E547" w14:textId="77777777" w:rsidR="00A633C2" w:rsidRPr="002B07B6" w:rsidRDefault="00A633C2" w:rsidP="00D37CF1">
            <w:pPr>
              <w:pStyle w:val="Normal6"/>
              <w:rPr>
                <w:lang w:val="en-GB"/>
              </w:rPr>
            </w:pPr>
          </w:p>
        </w:tc>
        <w:tc>
          <w:tcPr>
            <w:tcW w:w="4876" w:type="dxa"/>
          </w:tcPr>
          <w:p w14:paraId="42629921" w14:textId="77777777" w:rsidR="00A633C2" w:rsidRPr="002B07B6" w:rsidRDefault="00A633C2" w:rsidP="00D37CF1">
            <w:pPr>
              <w:pStyle w:val="Normal6"/>
              <w:rPr>
                <w:szCs w:val="24"/>
                <w:lang w:val="en-GB"/>
              </w:rPr>
            </w:pPr>
            <w:r w:rsidRPr="002B07B6">
              <w:rPr>
                <w:b/>
                <w:i/>
                <w:lang w:val="en-GB"/>
              </w:rPr>
              <w:t xml:space="preserve">6. </w:t>
            </w:r>
            <w:r w:rsidRPr="002B07B6">
              <w:rPr>
                <w:b/>
                <w:i/>
                <w:lang w:val="en-GB"/>
              </w:rPr>
              <w:tab/>
              <w:t>Workers who engage in demolition or asbestos-removal work shall receive training, in addition to the training provided for pursuant to paragraph 4, regarding both of the following:</w:t>
            </w:r>
          </w:p>
        </w:tc>
      </w:tr>
      <w:tr w:rsidR="00A633C2" w:rsidRPr="002B07B6" w14:paraId="6E169C0D" w14:textId="77777777" w:rsidTr="00D37CF1">
        <w:trPr>
          <w:jc w:val="center"/>
        </w:trPr>
        <w:tc>
          <w:tcPr>
            <w:tcW w:w="4876" w:type="dxa"/>
          </w:tcPr>
          <w:p w14:paraId="242A8D73" w14:textId="77777777" w:rsidR="00A633C2" w:rsidRPr="002B07B6" w:rsidRDefault="00A633C2" w:rsidP="00D37CF1">
            <w:pPr>
              <w:pStyle w:val="Normal6"/>
              <w:rPr>
                <w:lang w:val="en-GB"/>
              </w:rPr>
            </w:pPr>
          </w:p>
        </w:tc>
        <w:tc>
          <w:tcPr>
            <w:tcW w:w="4876" w:type="dxa"/>
          </w:tcPr>
          <w:p w14:paraId="0F814A93" w14:textId="77777777" w:rsidR="00A633C2" w:rsidRPr="002B07B6" w:rsidRDefault="00A633C2" w:rsidP="00D37CF1">
            <w:pPr>
              <w:pStyle w:val="Normal6"/>
              <w:rPr>
                <w:szCs w:val="24"/>
                <w:lang w:val="en-GB"/>
              </w:rPr>
            </w:pPr>
            <w:r w:rsidRPr="002B07B6">
              <w:rPr>
                <w:b/>
                <w:i/>
                <w:lang w:val="en-GB"/>
              </w:rPr>
              <w:t xml:space="preserve">(a) </w:t>
            </w:r>
            <w:r w:rsidRPr="002B07B6">
              <w:rPr>
                <w:b/>
                <w:i/>
                <w:lang w:val="en-GB"/>
              </w:rPr>
              <w:tab/>
              <w:t>the use of technological equipment and machines to contain the release and spreading of asbestos fibres during the work processes, in accordance with this Directive;</w:t>
            </w:r>
          </w:p>
        </w:tc>
      </w:tr>
      <w:tr w:rsidR="00A633C2" w:rsidRPr="002B07B6" w14:paraId="5C5C81B5" w14:textId="77777777" w:rsidTr="00D37CF1">
        <w:trPr>
          <w:jc w:val="center"/>
        </w:trPr>
        <w:tc>
          <w:tcPr>
            <w:tcW w:w="4876" w:type="dxa"/>
          </w:tcPr>
          <w:p w14:paraId="746D96D4" w14:textId="77777777" w:rsidR="00A633C2" w:rsidRPr="002B07B6" w:rsidRDefault="00A633C2" w:rsidP="00D37CF1">
            <w:pPr>
              <w:pStyle w:val="Normal6"/>
              <w:rPr>
                <w:lang w:val="en-GB"/>
              </w:rPr>
            </w:pPr>
          </w:p>
        </w:tc>
        <w:tc>
          <w:tcPr>
            <w:tcW w:w="4876" w:type="dxa"/>
          </w:tcPr>
          <w:p w14:paraId="2B4049D0" w14:textId="77777777" w:rsidR="00A633C2" w:rsidRPr="002B07B6" w:rsidRDefault="00A633C2" w:rsidP="00D37CF1">
            <w:pPr>
              <w:pStyle w:val="Normal6"/>
              <w:rPr>
                <w:szCs w:val="24"/>
                <w:lang w:val="en-GB"/>
              </w:rPr>
            </w:pPr>
            <w:r w:rsidRPr="002B07B6">
              <w:rPr>
                <w:b/>
                <w:i/>
                <w:lang w:val="en-GB"/>
              </w:rPr>
              <w:t xml:space="preserve">(b) </w:t>
            </w:r>
            <w:r w:rsidRPr="002B07B6">
              <w:rPr>
                <w:b/>
                <w:i/>
                <w:lang w:val="en-GB"/>
              </w:rPr>
              <w:tab/>
              <w:t>the newest available technologies and machines for emission-free or, where this is not yet technically possible, low-emission working procedures, to contain the release and spreading of asbestos fibres.</w:t>
            </w:r>
          </w:p>
        </w:tc>
      </w:tr>
    </w:tbl>
    <w:p w14:paraId="63E8F217"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7A9C476D" w14:textId="77777777" w:rsidR="00A633C2" w:rsidRPr="002B07B6" w:rsidRDefault="00A633C2" w:rsidP="00A633C2">
      <w:r w:rsidRPr="002B07B6">
        <w:rPr>
          <w:rStyle w:val="HideTWBExt"/>
        </w:rPr>
        <w:t>&lt;/Amend&gt;</w:t>
      </w:r>
    </w:p>
    <w:p w14:paraId="586D1017"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290</w:t>
      </w:r>
      <w:r w:rsidRPr="002B07B6">
        <w:rPr>
          <w:rStyle w:val="HideTWBExt"/>
          <w:b w:val="0"/>
          <w:lang w:val="en-GB"/>
        </w:rPr>
        <w:t>&lt;/NumAm&gt;</w:t>
      </w:r>
    </w:p>
    <w:p w14:paraId="6B0F26FB" w14:textId="77777777" w:rsidR="00A633C2" w:rsidRPr="002B07B6" w:rsidRDefault="00A633C2" w:rsidP="00A633C2">
      <w:pPr>
        <w:pStyle w:val="NormalBold"/>
      </w:pPr>
      <w:r w:rsidRPr="002B07B6">
        <w:rPr>
          <w:rStyle w:val="HideTWBExt"/>
          <w:b w:val="0"/>
        </w:rPr>
        <w:t>&lt;RepeatBlock-By&gt;&lt;Members&gt;</w:t>
      </w:r>
      <w:r w:rsidRPr="002B07B6">
        <w:t>Sara Matthieu</w:t>
      </w:r>
      <w:r w:rsidRPr="002B07B6">
        <w:rPr>
          <w:rStyle w:val="HideTWBExt"/>
          <w:b w:val="0"/>
        </w:rPr>
        <w:t>&lt;/Members&gt;</w:t>
      </w:r>
    </w:p>
    <w:p w14:paraId="3F576937" w14:textId="77777777" w:rsidR="00A633C2" w:rsidRPr="002B07B6" w:rsidRDefault="00A633C2" w:rsidP="00A633C2">
      <w:r w:rsidRPr="002B07B6">
        <w:rPr>
          <w:rStyle w:val="HideTWBExt"/>
        </w:rPr>
        <w:t>&lt;AuNomDe&gt;</w:t>
      </w:r>
      <w:r w:rsidRPr="002B07B6">
        <w:rPr>
          <w:rStyle w:val="HideTWBInt"/>
          <w:rFonts w:eastAsiaTheme="majorEastAsia"/>
        </w:rPr>
        <w:t>{Verts/ALE}</w:t>
      </w:r>
      <w:r w:rsidRPr="002B07B6">
        <w:t>on behalf of the Verts/ALE Group</w:t>
      </w:r>
      <w:r w:rsidRPr="002B07B6">
        <w:rPr>
          <w:rStyle w:val="HideTWBExt"/>
        </w:rPr>
        <w:t>&lt;/AuNomDe&gt;</w:t>
      </w:r>
    </w:p>
    <w:p w14:paraId="176C2A8A" w14:textId="77777777" w:rsidR="00A633C2" w:rsidRPr="002B07B6" w:rsidRDefault="00A633C2" w:rsidP="00A633C2">
      <w:r w:rsidRPr="002B07B6">
        <w:rPr>
          <w:rStyle w:val="HideTWBExt"/>
        </w:rPr>
        <w:t>&lt;/RepeatBlock-By&gt;</w:t>
      </w:r>
    </w:p>
    <w:p w14:paraId="2BA8B585"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2486A70" w14:textId="77777777" w:rsidR="00A633C2" w:rsidRPr="002B07B6" w:rsidRDefault="00A633C2" w:rsidP="00A633C2">
      <w:pPr>
        <w:pStyle w:val="NormalBold"/>
      </w:pPr>
      <w:r w:rsidRPr="002B07B6">
        <w:rPr>
          <w:rStyle w:val="HideTWBExt"/>
          <w:b w:val="0"/>
        </w:rPr>
        <w:t>&lt;Article&gt;</w:t>
      </w:r>
      <w:r w:rsidRPr="002B07B6">
        <w:t>Article 1 – paragraph 1 – point 7 e (new)</w:t>
      </w:r>
      <w:r w:rsidRPr="002B07B6">
        <w:rPr>
          <w:rStyle w:val="HideTWBExt"/>
          <w:b w:val="0"/>
        </w:rPr>
        <w:t>&lt;/Article&gt;</w:t>
      </w:r>
    </w:p>
    <w:p w14:paraId="2F280A3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2E1D2E1D" w14:textId="77777777" w:rsidR="00A633C2" w:rsidRPr="002B07B6" w:rsidRDefault="00A633C2" w:rsidP="00A633C2">
      <w:r w:rsidRPr="002B07B6">
        <w:rPr>
          <w:rStyle w:val="HideTWBExt"/>
        </w:rPr>
        <w:t>&lt;Article2&gt;</w:t>
      </w:r>
      <w:r w:rsidRPr="002B07B6">
        <w:t>Annex I a (new)</w:t>
      </w:r>
      <w:r w:rsidRPr="002B07B6">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0B94EB5E" w14:textId="77777777" w:rsidTr="00D37CF1">
        <w:trPr>
          <w:jc w:val="center"/>
        </w:trPr>
        <w:tc>
          <w:tcPr>
            <w:tcW w:w="9752" w:type="dxa"/>
            <w:gridSpan w:val="2"/>
          </w:tcPr>
          <w:p w14:paraId="307ECD40" w14:textId="77777777" w:rsidR="00A633C2" w:rsidRPr="002B07B6" w:rsidRDefault="00A633C2" w:rsidP="00D37CF1">
            <w:pPr>
              <w:keepNext/>
            </w:pPr>
          </w:p>
        </w:tc>
      </w:tr>
      <w:tr w:rsidR="00A633C2" w:rsidRPr="002B07B6" w14:paraId="23FE19A6" w14:textId="77777777" w:rsidTr="00D37CF1">
        <w:trPr>
          <w:jc w:val="center"/>
        </w:trPr>
        <w:tc>
          <w:tcPr>
            <w:tcW w:w="4876" w:type="dxa"/>
          </w:tcPr>
          <w:p w14:paraId="6B1623D4"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4B695C13" w14:textId="77777777" w:rsidR="00A633C2" w:rsidRPr="002B07B6" w:rsidRDefault="00A633C2" w:rsidP="00D37CF1">
            <w:pPr>
              <w:pStyle w:val="ColumnHeading"/>
              <w:keepNext/>
              <w:rPr>
                <w:lang w:val="en-GB"/>
              </w:rPr>
            </w:pPr>
            <w:r w:rsidRPr="002B07B6">
              <w:rPr>
                <w:lang w:val="en-GB"/>
              </w:rPr>
              <w:t>Amendment</w:t>
            </w:r>
          </w:p>
        </w:tc>
      </w:tr>
      <w:tr w:rsidR="00A633C2" w:rsidRPr="002B07B6" w14:paraId="707CF785" w14:textId="77777777" w:rsidTr="00D37CF1">
        <w:trPr>
          <w:jc w:val="center"/>
        </w:trPr>
        <w:tc>
          <w:tcPr>
            <w:tcW w:w="4876" w:type="dxa"/>
          </w:tcPr>
          <w:p w14:paraId="662AB97D" w14:textId="77777777" w:rsidR="00A633C2" w:rsidRPr="002B07B6" w:rsidRDefault="00A633C2" w:rsidP="00D37CF1">
            <w:pPr>
              <w:pStyle w:val="Normal6"/>
              <w:rPr>
                <w:lang w:val="en-GB"/>
              </w:rPr>
            </w:pPr>
          </w:p>
        </w:tc>
        <w:tc>
          <w:tcPr>
            <w:tcW w:w="4876" w:type="dxa"/>
          </w:tcPr>
          <w:p w14:paraId="101AD57E" w14:textId="77777777" w:rsidR="00A633C2" w:rsidRPr="002B07B6" w:rsidRDefault="00A633C2" w:rsidP="00D37CF1">
            <w:pPr>
              <w:pStyle w:val="Normal6"/>
              <w:rPr>
                <w:szCs w:val="24"/>
                <w:lang w:val="en-GB"/>
              </w:rPr>
            </w:pPr>
            <w:r w:rsidRPr="002B07B6">
              <w:rPr>
                <w:b/>
                <w:i/>
                <w:lang w:val="en-GB"/>
              </w:rPr>
              <w:t>(7e)</w:t>
            </w:r>
            <w:r w:rsidRPr="002B07B6">
              <w:rPr>
                <w:b/>
                <w:i/>
                <w:lang w:val="en-GB"/>
              </w:rPr>
              <w:tab/>
              <w:t>The following annex is inserted:</w:t>
            </w:r>
          </w:p>
        </w:tc>
      </w:tr>
      <w:tr w:rsidR="00A633C2" w:rsidRPr="002B07B6" w14:paraId="57D43E2B" w14:textId="77777777" w:rsidTr="00D37CF1">
        <w:trPr>
          <w:jc w:val="center"/>
        </w:trPr>
        <w:tc>
          <w:tcPr>
            <w:tcW w:w="4876" w:type="dxa"/>
          </w:tcPr>
          <w:p w14:paraId="0530A4BA" w14:textId="77777777" w:rsidR="00A633C2" w:rsidRPr="002B07B6" w:rsidRDefault="00A633C2" w:rsidP="00D37CF1">
            <w:pPr>
              <w:pStyle w:val="Normal6"/>
              <w:rPr>
                <w:lang w:val="en-GB"/>
              </w:rPr>
            </w:pPr>
          </w:p>
        </w:tc>
        <w:tc>
          <w:tcPr>
            <w:tcW w:w="4876" w:type="dxa"/>
          </w:tcPr>
          <w:p w14:paraId="362C2D57" w14:textId="77777777" w:rsidR="00A633C2" w:rsidRPr="002B07B6" w:rsidRDefault="00A633C2" w:rsidP="00D37CF1">
            <w:pPr>
              <w:pStyle w:val="Normal6"/>
              <w:rPr>
                <w:szCs w:val="24"/>
                <w:lang w:val="en-GB"/>
              </w:rPr>
            </w:pPr>
            <w:r w:rsidRPr="002B07B6">
              <w:rPr>
                <w:b/>
                <w:i/>
                <w:lang w:val="en-GB"/>
              </w:rPr>
              <w:t>“ANNEX Ia MINIMUM REQUIREMENTS FOR TRAINING</w:t>
            </w:r>
          </w:p>
        </w:tc>
      </w:tr>
      <w:tr w:rsidR="00A633C2" w:rsidRPr="002B07B6" w14:paraId="525CAE7D" w14:textId="77777777" w:rsidTr="00D37CF1">
        <w:trPr>
          <w:jc w:val="center"/>
        </w:trPr>
        <w:tc>
          <w:tcPr>
            <w:tcW w:w="4876" w:type="dxa"/>
          </w:tcPr>
          <w:p w14:paraId="0461D01E" w14:textId="77777777" w:rsidR="00A633C2" w:rsidRPr="002B07B6" w:rsidRDefault="00A633C2" w:rsidP="00D37CF1">
            <w:pPr>
              <w:pStyle w:val="Normal6"/>
              <w:rPr>
                <w:lang w:val="en-GB"/>
              </w:rPr>
            </w:pPr>
          </w:p>
        </w:tc>
        <w:tc>
          <w:tcPr>
            <w:tcW w:w="4876" w:type="dxa"/>
          </w:tcPr>
          <w:p w14:paraId="3779AFDE" w14:textId="77777777" w:rsidR="00A633C2" w:rsidRPr="002B07B6" w:rsidRDefault="00A633C2" w:rsidP="00D37CF1">
            <w:pPr>
              <w:pStyle w:val="Normal6"/>
              <w:rPr>
                <w:szCs w:val="24"/>
                <w:lang w:val="en-GB"/>
              </w:rPr>
            </w:pPr>
            <w:r w:rsidRPr="002B07B6">
              <w:rPr>
                <w:b/>
                <w:i/>
                <w:lang w:val="en-GB"/>
              </w:rPr>
              <w:t>Workers who are, or who are likely to be, exposed to dust from asbestos or materials containing asbestos, shall receive mandatory training, encompassing at least the following minimum requirements:</w:t>
            </w:r>
          </w:p>
        </w:tc>
      </w:tr>
      <w:tr w:rsidR="00A633C2" w:rsidRPr="002B07B6" w14:paraId="7EC0D2ED" w14:textId="77777777" w:rsidTr="00D37CF1">
        <w:trPr>
          <w:jc w:val="center"/>
        </w:trPr>
        <w:tc>
          <w:tcPr>
            <w:tcW w:w="4876" w:type="dxa"/>
          </w:tcPr>
          <w:p w14:paraId="489EDF41" w14:textId="77777777" w:rsidR="00A633C2" w:rsidRPr="002B07B6" w:rsidRDefault="00A633C2" w:rsidP="00D37CF1">
            <w:pPr>
              <w:pStyle w:val="Normal6"/>
              <w:rPr>
                <w:lang w:val="en-GB"/>
              </w:rPr>
            </w:pPr>
          </w:p>
        </w:tc>
        <w:tc>
          <w:tcPr>
            <w:tcW w:w="4876" w:type="dxa"/>
          </w:tcPr>
          <w:p w14:paraId="11E7A565" w14:textId="77777777" w:rsidR="00A633C2" w:rsidRPr="002B07B6" w:rsidRDefault="00A633C2" w:rsidP="00D37CF1">
            <w:pPr>
              <w:pStyle w:val="Normal6"/>
              <w:rPr>
                <w:szCs w:val="24"/>
                <w:lang w:val="en-GB"/>
              </w:rPr>
            </w:pPr>
            <w:r w:rsidRPr="002B07B6">
              <w:rPr>
                <w:b/>
                <w:i/>
                <w:lang w:val="en-GB"/>
              </w:rPr>
              <w:t xml:space="preserve">1. </w:t>
            </w:r>
            <w:r w:rsidRPr="002B07B6">
              <w:rPr>
                <w:b/>
                <w:i/>
                <w:lang w:val="en-GB"/>
              </w:rPr>
              <w:tab/>
              <w:t>The training shall be provided at the start of an employment relationship and at intervals not exceeding four years.</w:t>
            </w:r>
          </w:p>
        </w:tc>
      </w:tr>
      <w:tr w:rsidR="00A633C2" w:rsidRPr="002B07B6" w14:paraId="1DCBC726" w14:textId="77777777" w:rsidTr="00D37CF1">
        <w:trPr>
          <w:jc w:val="center"/>
        </w:trPr>
        <w:tc>
          <w:tcPr>
            <w:tcW w:w="4876" w:type="dxa"/>
          </w:tcPr>
          <w:p w14:paraId="4668D9FD" w14:textId="77777777" w:rsidR="00A633C2" w:rsidRPr="002B07B6" w:rsidRDefault="00A633C2" w:rsidP="00D37CF1">
            <w:pPr>
              <w:pStyle w:val="Normal6"/>
              <w:rPr>
                <w:lang w:val="en-GB"/>
              </w:rPr>
            </w:pPr>
          </w:p>
        </w:tc>
        <w:tc>
          <w:tcPr>
            <w:tcW w:w="4876" w:type="dxa"/>
          </w:tcPr>
          <w:p w14:paraId="3F7F9D8C" w14:textId="77777777" w:rsidR="00A633C2" w:rsidRPr="002B07B6" w:rsidRDefault="00A633C2" w:rsidP="00D37CF1">
            <w:pPr>
              <w:pStyle w:val="Normal6"/>
              <w:rPr>
                <w:szCs w:val="24"/>
                <w:lang w:val="en-GB"/>
              </w:rPr>
            </w:pPr>
            <w:r w:rsidRPr="002B07B6">
              <w:rPr>
                <w:b/>
                <w:i/>
                <w:lang w:val="en-GB"/>
              </w:rPr>
              <w:t xml:space="preserve">2. </w:t>
            </w:r>
            <w:r w:rsidRPr="002B07B6">
              <w:rPr>
                <w:b/>
                <w:i/>
                <w:lang w:val="en-GB"/>
              </w:rPr>
              <w:tab/>
              <w:t>Each training course shall have a minimum duration of three working days.</w:t>
            </w:r>
          </w:p>
        </w:tc>
      </w:tr>
      <w:tr w:rsidR="00A633C2" w:rsidRPr="002B07B6" w14:paraId="6E2B1B10" w14:textId="77777777" w:rsidTr="00D37CF1">
        <w:trPr>
          <w:jc w:val="center"/>
        </w:trPr>
        <w:tc>
          <w:tcPr>
            <w:tcW w:w="4876" w:type="dxa"/>
          </w:tcPr>
          <w:p w14:paraId="2DA3B4A1" w14:textId="77777777" w:rsidR="00A633C2" w:rsidRPr="002B07B6" w:rsidRDefault="00A633C2" w:rsidP="00D37CF1">
            <w:pPr>
              <w:pStyle w:val="Normal6"/>
              <w:rPr>
                <w:lang w:val="en-GB"/>
              </w:rPr>
            </w:pPr>
          </w:p>
        </w:tc>
        <w:tc>
          <w:tcPr>
            <w:tcW w:w="4876" w:type="dxa"/>
          </w:tcPr>
          <w:p w14:paraId="7C554453" w14:textId="77777777" w:rsidR="00A633C2" w:rsidRPr="002B07B6" w:rsidRDefault="00A633C2" w:rsidP="00D37CF1">
            <w:pPr>
              <w:pStyle w:val="Normal6"/>
              <w:rPr>
                <w:szCs w:val="24"/>
                <w:lang w:val="en-GB"/>
              </w:rPr>
            </w:pPr>
            <w:r w:rsidRPr="002B07B6">
              <w:rPr>
                <w:b/>
                <w:i/>
                <w:lang w:val="en-GB"/>
              </w:rPr>
              <w:t xml:space="preserve">3. </w:t>
            </w:r>
            <w:r w:rsidRPr="002B07B6">
              <w:rPr>
                <w:b/>
                <w:i/>
                <w:lang w:val="en-GB"/>
              </w:rPr>
              <w:tab/>
              <w:t>The training shall be provided by a qualified and certified institution and instructor and carried out by Member State authority or recognised competent body in accordance with national law and practice.</w:t>
            </w:r>
          </w:p>
        </w:tc>
      </w:tr>
      <w:tr w:rsidR="00A633C2" w:rsidRPr="002B07B6" w14:paraId="41BF79FF" w14:textId="77777777" w:rsidTr="00D37CF1">
        <w:trPr>
          <w:jc w:val="center"/>
        </w:trPr>
        <w:tc>
          <w:tcPr>
            <w:tcW w:w="4876" w:type="dxa"/>
          </w:tcPr>
          <w:p w14:paraId="06BA18D8" w14:textId="77777777" w:rsidR="00A633C2" w:rsidRPr="002B07B6" w:rsidRDefault="00A633C2" w:rsidP="00D37CF1">
            <w:pPr>
              <w:pStyle w:val="Normal6"/>
              <w:rPr>
                <w:lang w:val="en-GB"/>
              </w:rPr>
            </w:pPr>
          </w:p>
        </w:tc>
        <w:tc>
          <w:tcPr>
            <w:tcW w:w="4876" w:type="dxa"/>
          </w:tcPr>
          <w:p w14:paraId="2C57DCD4" w14:textId="77777777" w:rsidR="00A633C2" w:rsidRPr="002B07B6" w:rsidRDefault="00A633C2" w:rsidP="00D37CF1">
            <w:pPr>
              <w:pStyle w:val="Normal6"/>
              <w:rPr>
                <w:szCs w:val="24"/>
                <w:lang w:val="en-GB"/>
              </w:rPr>
            </w:pPr>
            <w:r w:rsidRPr="002B07B6">
              <w:rPr>
                <w:b/>
                <w:i/>
                <w:lang w:val="en-GB"/>
              </w:rPr>
              <w:t xml:space="preserve">4. </w:t>
            </w:r>
            <w:r w:rsidRPr="002B07B6">
              <w:rPr>
                <w:b/>
                <w:i/>
                <w:lang w:val="en-GB"/>
              </w:rPr>
              <w:tab/>
              <w:t>Every worker who has attended training in a satisfactory manner and has passed the required test shall receive a training certificate indicating all of the following:</w:t>
            </w:r>
          </w:p>
        </w:tc>
      </w:tr>
      <w:tr w:rsidR="00A633C2" w:rsidRPr="002B07B6" w14:paraId="13D48C42" w14:textId="77777777" w:rsidTr="00D37CF1">
        <w:trPr>
          <w:jc w:val="center"/>
        </w:trPr>
        <w:tc>
          <w:tcPr>
            <w:tcW w:w="4876" w:type="dxa"/>
          </w:tcPr>
          <w:p w14:paraId="69B80254" w14:textId="77777777" w:rsidR="00A633C2" w:rsidRPr="002B07B6" w:rsidRDefault="00A633C2" w:rsidP="00D37CF1">
            <w:pPr>
              <w:pStyle w:val="Normal6"/>
              <w:rPr>
                <w:lang w:val="en-GB"/>
              </w:rPr>
            </w:pPr>
          </w:p>
        </w:tc>
        <w:tc>
          <w:tcPr>
            <w:tcW w:w="4876" w:type="dxa"/>
          </w:tcPr>
          <w:p w14:paraId="533E306C" w14:textId="77777777" w:rsidR="00A633C2" w:rsidRPr="002B07B6" w:rsidRDefault="00A633C2" w:rsidP="00D37CF1">
            <w:pPr>
              <w:pStyle w:val="Normal6"/>
              <w:rPr>
                <w:szCs w:val="24"/>
                <w:lang w:val="en-GB"/>
              </w:rPr>
            </w:pPr>
            <w:r w:rsidRPr="002B07B6">
              <w:rPr>
                <w:b/>
                <w:i/>
                <w:lang w:val="en-GB"/>
              </w:rPr>
              <w:t xml:space="preserve">(a) </w:t>
            </w:r>
            <w:r w:rsidRPr="002B07B6">
              <w:rPr>
                <w:b/>
                <w:i/>
                <w:lang w:val="en-GB"/>
              </w:rPr>
              <w:tab/>
              <w:t>the date of the training;</w:t>
            </w:r>
          </w:p>
        </w:tc>
      </w:tr>
      <w:tr w:rsidR="00A633C2" w:rsidRPr="002B07B6" w14:paraId="32E3A4E1" w14:textId="77777777" w:rsidTr="00D37CF1">
        <w:trPr>
          <w:jc w:val="center"/>
        </w:trPr>
        <w:tc>
          <w:tcPr>
            <w:tcW w:w="4876" w:type="dxa"/>
          </w:tcPr>
          <w:p w14:paraId="5C157E77" w14:textId="77777777" w:rsidR="00A633C2" w:rsidRPr="002B07B6" w:rsidRDefault="00A633C2" w:rsidP="00D37CF1">
            <w:pPr>
              <w:pStyle w:val="Normal6"/>
              <w:rPr>
                <w:lang w:val="en-GB"/>
              </w:rPr>
            </w:pPr>
          </w:p>
        </w:tc>
        <w:tc>
          <w:tcPr>
            <w:tcW w:w="4876" w:type="dxa"/>
          </w:tcPr>
          <w:p w14:paraId="3FA187CD" w14:textId="77777777" w:rsidR="00A633C2" w:rsidRPr="002B07B6" w:rsidRDefault="00A633C2" w:rsidP="00D37CF1">
            <w:pPr>
              <w:pStyle w:val="Normal6"/>
              <w:rPr>
                <w:szCs w:val="24"/>
                <w:lang w:val="en-GB"/>
              </w:rPr>
            </w:pPr>
            <w:r w:rsidRPr="002B07B6">
              <w:rPr>
                <w:b/>
                <w:i/>
                <w:lang w:val="en-GB"/>
              </w:rPr>
              <w:t xml:space="preserve">(b) </w:t>
            </w:r>
            <w:r w:rsidRPr="002B07B6">
              <w:rPr>
                <w:b/>
                <w:i/>
                <w:lang w:val="en-GB"/>
              </w:rPr>
              <w:tab/>
              <w:t>the duration of the training;</w:t>
            </w:r>
          </w:p>
        </w:tc>
      </w:tr>
      <w:tr w:rsidR="00A633C2" w:rsidRPr="002B07B6" w14:paraId="5D9172A4" w14:textId="77777777" w:rsidTr="00D37CF1">
        <w:trPr>
          <w:jc w:val="center"/>
        </w:trPr>
        <w:tc>
          <w:tcPr>
            <w:tcW w:w="4876" w:type="dxa"/>
          </w:tcPr>
          <w:p w14:paraId="62392AAC" w14:textId="77777777" w:rsidR="00A633C2" w:rsidRPr="002B07B6" w:rsidRDefault="00A633C2" w:rsidP="00D37CF1">
            <w:pPr>
              <w:pStyle w:val="Normal6"/>
              <w:rPr>
                <w:lang w:val="en-GB"/>
              </w:rPr>
            </w:pPr>
          </w:p>
        </w:tc>
        <w:tc>
          <w:tcPr>
            <w:tcW w:w="4876" w:type="dxa"/>
          </w:tcPr>
          <w:p w14:paraId="4626E7A5" w14:textId="77777777" w:rsidR="00A633C2" w:rsidRPr="002B07B6" w:rsidRDefault="00A633C2" w:rsidP="00D37CF1">
            <w:pPr>
              <w:pStyle w:val="Normal6"/>
              <w:rPr>
                <w:szCs w:val="24"/>
                <w:lang w:val="en-GB"/>
              </w:rPr>
            </w:pPr>
            <w:r w:rsidRPr="002B07B6">
              <w:rPr>
                <w:b/>
                <w:i/>
                <w:lang w:val="en-GB"/>
              </w:rPr>
              <w:t>(c)</w:t>
            </w:r>
            <w:r w:rsidRPr="002B07B6">
              <w:rPr>
                <w:b/>
                <w:i/>
                <w:lang w:val="en-GB"/>
              </w:rPr>
              <w:tab/>
              <w:t>the content of the training;</w:t>
            </w:r>
          </w:p>
        </w:tc>
      </w:tr>
      <w:tr w:rsidR="00A633C2" w:rsidRPr="002B07B6" w14:paraId="1D9E34A9" w14:textId="77777777" w:rsidTr="00D37CF1">
        <w:trPr>
          <w:jc w:val="center"/>
        </w:trPr>
        <w:tc>
          <w:tcPr>
            <w:tcW w:w="4876" w:type="dxa"/>
          </w:tcPr>
          <w:p w14:paraId="2FE7E548" w14:textId="77777777" w:rsidR="00A633C2" w:rsidRPr="002B07B6" w:rsidRDefault="00A633C2" w:rsidP="00D37CF1">
            <w:pPr>
              <w:pStyle w:val="Normal6"/>
              <w:rPr>
                <w:lang w:val="en-GB"/>
              </w:rPr>
            </w:pPr>
          </w:p>
        </w:tc>
        <w:tc>
          <w:tcPr>
            <w:tcW w:w="4876" w:type="dxa"/>
          </w:tcPr>
          <w:p w14:paraId="6E53BD9D" w14:textId="77777777" w:rsidR="00A633C2" w:rsidRPr="002B07B6" w:rsidRDefault="00A633C2" w:rsidP="00D37CF1">
            <w:pPr>
              <w:pStyle w:val="Normal6"/>
              <w:rPr>
                <w:szCs w:val="24"/>
                <w:lang w:val="en-GB"/>
              </w:rPr>
            </w:pPr>
            <w:r w:rsidRPr="002B07B6">
              <w:rPr>
                <w:b/>
                <w:i/>
                <w:lang w:val="en-GB"/>
              </w:rPr>
              <w:t xml:space="preserve">(d) </w:t>
            </w:r>
            <w:r w:rsidRPr="002B07B6">
              <w:rPr>
                <w:b/>
                <w:i/>
                <w:lang w:val="en-GB"/>
              </w:rPr>
              <w:tab/>
              <w:t>the language of the training;</w:t>
            </w:r>
          </w:p>
        </w:tc>
      </w:tr>
      <w:tr w:rsidR="00A633C2" w:rsidRPr="002B07B6" w14:paraId="3D5E2489" w14:textId="77777777" w:rsidTr="00D37CF1">
        <w:trPr>
          <w:jc w:val="center"/>
        </w:trPr>
        <w:tc>
          <w:tcPr>
            <w:tcW w:w="4876" w:type="dxa"/>
          </w:tcPr>
          <w:p w14:paraId="5956FE5A" w14:textId="77777777" w:rsidR="00A633C2" w:rsidRPr="002B07B6" w:rsidRDefault="00A633C2" w:rsidP="00D37CF1">
            <w:pPr>
              <w:pStyle w:val="Normal6"/>
              <w:rPr>
                <w:lang w:val="en-GB"/>
              </w:rPr>
            </w:pPr>
          </w:p>
        </w:tc>
        <w:tc>
          <w:tcPr>
            <w:tcW w:w="4876" w:type="dxa"/>
          </w:tcPr>
          <w:p w14:paraId="79689D0E" w14:textId="77777777" w:rsidR="00A633C2" w:rsidRPr="002B07B6" w:rsidRDefault="00A633C2" w:rsidP="00D37CF1">
            <w:pPr>
              <w:pStyle w:val="Normal6"/>
              <w:rPr>
                <w:szCs w:val="24"/>
                <w:lang w:val="en-GB"/>
              </w:rPr>
            </w:pPr>
            <w:r w:rsidRPr="002B07B6">
              <w:rPr>
                <w:b/>
                <w:i/>
                <w:lang w:val="en-GB"/>
              </w:rPr>
              <w:t xml:space="preserve">(e) </w:t>
            </w:r>
            <w:r w:rsidRPr="002B07B6">
              <w:rPr>
                <w:b/>
                <w:i/>
                <w:lang w:val="en-GB"/>
              </w:rPr>
              <w:tab/>
              <w:t>the name, qualification, and contact details of the instructor and the institution providing the training.</w:t>
            </w:r>
          </w:p>
        </w:tc>
      </w:tr>
      <w:tr w:rsidR="00A633C2" w:rsidRPr="002B07B6" w14:paraId="20038705" w14:textId="77777777" w:rsidTr="00D37CF1">
        <w:trPr>
          <w:jc w:val="center"/>
        </w:trPr>
        <w:tc>
          <w:tcPr>
            <w:tcW w:w="4876" w:type="dxa"/>
          </w:tcPr>
          <w:p w14:paraId="5FAC7EC0" w14:textId="77777777" w:rsidR="00A633C2" w:rsidRPr="002B07B6" w:rsidRDefault="00A633C2" w:rsidP="00D37CF1">
            <w:pPr>
              <w:pStyle w:val="Normal6"/>
              <w:rPr>
                <w:lang w:val="en-GB"/>
              </w:rPr>
            </w:pPr>
          </w:p>
        </w:tc>
        <w:tc>
          <w:tcPr>
            <w:tcW w:w="4876" w:type="dxa"/>
          </w:tcPr>
          <w:p w14:paraId="77876390" w14:textId="77777777" w:rsidR="00A633C2" w:rsidRPr="002B07B6" w:rsidRDefault="00A633C2" w:rsidP="00D37CF1">
            <w:pPr>
              <w:pStyle w:val="Normal6"/>
              <w:rPr>
                <w:szCs w:val="24"/>
                <w:lang w:val="en-GB"/>
              </w:rPr>
            </w:pPr>
            <w:r w:rsidRPr="002B07B6">
              <w:rPr>
                <w:b/>
                <w:i/>
                <w:lang w:val="en-GB"/>
              </w:rPr>
              <w:t xml:space="preserve">5. </w:t>
            </w:r>
            <w:r w:rsidRPr="002B07B6">
              <w:rPr>
                <w:b/>
                <w:i/>
                <w:lang w:val="en-GB"/>
              </w:rPr>
              <w:tab/>
              <w:t>All workers who are, who are likely to be, or are at risk of being exposed to dust from asbestos or materials containing asbestos shall receive at least the following training, with a theoretical and a practical part, regarding all of the following:</w:t>
            </w:r>
          </w:p>
        </w:tc>
      </w:tr>
      <w:tr w:rsidR="00A633C2" w:rsidRPr="002B07B6" w14:paraId="116DB2E8" w14:textId="77777777" w:rsidTr="00D37CF1">
        <w:trPr>
          <w:jc w:val="center"/>
        </w:trPr>
        <w:tc>
          <w:tcPr>
            <w:tcW w:w="4876" w:type="dxa"/>
          </w:tcPr>
          <w:p w14:paraId="425FA076" w14:textId="77777777" w:rsidR="00A633C2" w:rsidRPr="002B07B6" w:rsidRDefault="00A633C2" w:rsidP="00D37CF1">
            <w:pPr>
              <w:pStyle w:val="Normal6"/>
              <w:rPr>
                <w:lang w:val="en-GB"/>
              </w:rPr>
            </w:pPr>
          </w:p>
        </w:tc>
        <w:tc>
          <w:tcPr>
            <w:tcW w:w="4876" w:type="dxa"/>
          </w:tcPr>
          <w:p w14:paraId="699B99F1" w14:textId="77777777" w:rsidR="00A633C2" w:rsidRPr="002B07B6" w:rsidRDefault="00A633C2" w:rsidP="00D37CF1">
            <w:pPr>
              <w:pStyle w:val="Normal6"/>
              <w:rPr>
                <w:szCs w:val="24"/>
                <w:lang w:val="en-GB"/>
              </w:rPr>
            </w:pPr>
            <w:r w:rsidRPr="002B07B6">
              <w:rPr>
                <w:b/>
                <w:i/>
                <w:lang w:val="en-GB"/>
              </w:rPr>
              <w:t xml:space="preserve">(a) </w:t>
            </w:r>
            <w:r w:rsidRPr="002B07B6">
              <w:rPr>
                <w:b/>
                <w:i/>
                <w:lang w:val="en-GB"/>
              </w:rPr>
              <w:tab/>
              <w:t>the applicable law of the Member State in which the work is carried out;</w:t>
            </w:r>
          </w:p>
        </w:tc>
      </w:tr>
      <w:tr w:rsidR="00A633C2" w:rsidRPr="002B07B6" w14:paraId="48A421C6" w14:textId="77777777" w:rsidTr="00D37CF1">
        <w:trPr>
          <w:jc w:val="center"/>
        </w:trPr>
        <w:tc>
          <w:tcPr>
            <w:tcW w:w="4876" w:type="dxa"/>
          </w:tcPr>
          <w:p w14:paraId="38752787" w14:textId="77777777" w:rsidR="00A633C2" w:rsidRPr="002B07B6" w:rsidRDefault="00A633C2" w:rsidP="00D37CF1">
            <w:pPr>
              <w:pStyle w:val="Normal6"/>
              <w:rPr>
                <w:lang w:val="en-GB"/>
              </w:rPr>
            </w:pPr>
          </w:p>
        </w:tc>
        <w:tc>
          <w:tcPr>
            <w:tcW w:w="4876" w:type="dxa"/>
          </w:tcPr>
          <w:p w14:paraId="017A3732" w14:textId="77777777" w:rsidR="00A633C2" w:rsidRPr="002B07B6" w:rsidRDefault="00A633C2" w:rsidP="00D37CF1">
            <w:pPr>
              <w:pStyle w:val="Normal6"/>
              <w:rPr>
                <w:szCs w:val="24"/>
                <w:lang w:val="en-GB"/>
              </w:rPr>
            </w:pPr>
            <w:r w:rsidRPr="002B07B6">
              <w:rPr>
                <w:b/>
                <w:i/>
                <w:lang w:val="en-GB"/>
              </w:rPr>
              <w:t xml:space="preserve">(b) </w:t>
            </w:r>
            <w:r w:rsidRPr="002B07B6">
              <w:rPr>
                <w:b/>
                <w:i/>
                <w:lang w:val="en-GB"/>
              </w:rPr>
              <w:tab/>
              <w:t>the properties of asbestos and its effects on health, including the synergistic effect of smoking, as well as the risks linked to passive, secondary and environmental exposure;</w:t>
            </w:r>
          </w:p>
        </w:tc>
      </w:tr>
      <w:tr w:rsidR="00A633C2" w:rsidRPr="002B07B6" w14:paraId="22EC999E" w14:textId="77777777" w:rsidTr="00D37CF1">
        <w:trPr>
          <w:jc w:val="center"/>
        </w:trPr>
        <w:tc>
          <w:tcPr>
            <w:tcW w:w="4876" w:type="dxa"/>
          </w:tcPr>
          <w:p w14:paraId="5BB09401" w14:textId="77777777" w:rsidR="00A633C2" w:rsidRPr="002B07B6" w:rsidRDefault="00A633C2" w:rsidP="00D37CF1">
            <w:pPr>
              <w:pStyle w:val="Normal6"/>
              <w:rPr>
                <w:lang w:val="en-GB"/>
              </w:rPr>
            </w:pPr>
          </w:p>
        </w:tc>
        <w:tc>
          <w:tcPr>
            <w:tcW w:w="4876" w:type="dxa"/>
          </w:tcPr>
          <w:p w14:paraId="202ABEF6" w14:textId="77777777" w:rsidR="00A633C2" w:rsidRPr="002B07B6" w:rsidRDefault="00A633C2" w:rsidP="00D37CF1">
            <w:pPr>
              <w:pStyle w:val="Normal6"/>
              <w:rPr>
                <w:szCs w:val="24"/>
                <w:lang w:val="en-GB"/>
              </w:rPr>
            </w:pPr>
            <w:r w:rsidRPr="002B07B6">
              <w:rPr>
                <w:b/>
                <w:i/>
                <w:lang w:val="en-GB"/>
              </w:rPr>
              <w:t xml:space="preserve">(c) </w:t>
            </w:r>
            <w:r w:rsidRPr="002B07B6">
              <w:rPr>
                <w:b/>
                <w:i/>
                <w:lang w:val="en-GB"/>
              </w:rPr>
              <w:tab/>
              <w:t>the types of products or materials likely to contain asbestos;</w:t>
            </w:r>
          </w:p>
        </w:tc>
      </w:tr>
      <w:tr w:rsidR="00A633C2" w:rsidRPr="002B07B6" w14:paraId="48B48552" w14:textId="77777777" w:rsidTr="00D37CF1">
        <w:trPr>
          <w:jc w:val="center"/>
        </w:trPr>
        <w:tc>
          <w:tcPr>
            <w:tcW w:w="4876" w:type="dxa"/>
          </w:tcPr>
          <w:p w14:paraId="69CE095A" w14:textId="77777777" w:rsidR="00A633C2" w:rsidRPr="002B07B6" w:rsidRDefault="00A633C2" w:rsidP="00D37CF1">
            <w:pPr>
              <w:pStyle w:val="Normal6"/>
              <w:rPr>
                <w:lang w:val="en-GB"/>
              </w:rPr>
            </w:pPr>
          </w:p>
        </w:tc>
        <w:tc>
          <w:tcPr>
            <w:tcW w:w="4876" w:type="dxa"/>
          </w:tcPr>
          <w:p w14:paraId="2049C26D" w14:textId="77777777" w:rsidR="00A633C2" w:rsidRPr="002B07B6" w:rsidRDefault="00A633C2" w:rsidP="00D37CF1">
            <w:pPr>
              <w:pStyle w:val="Normal6"/>
              <w:rPr>
                <w:szCs w:val="24"/>
                <w:lang w:val="en-GB"/>
              </w:rPr>
            </w:pPr>
            <w:r w:rsidRPr="002B07B6">
              <w:rPr>
                <w:b/>
                <w:i/>
                <w:lang w:val="en-GB"/>
              </w:rPr>
              <w:t xml:space="preserve">(d) </w:t>
            </w:r>
            <w:r w:rsidRPr="002B07B6">
              <w:rPr>
                <w:b/>
                <w:i/>
                <w:lang w:val="en-GB"/>
              </w:rPr>
              <w:tab/>
              <w:t>the operations that could result in asbestos exposure and the importance of preventive controls to minimise exposure;</w:t>
            </w:r>
          </w:p>
        </w:tc>
      </w:tr>
      <w:tr w:rsidR="00A633C2" w:rsidRPr="002B07B6" w14:paraId="17B5090F" w14:textId="77777777" w:rsidTr="00D37CF1">
        <w:trPr>
          <w:jc w:val="center"/>
        </w:trPr>
        <w:tc>
          <w:tcPr>
            <w:tcW w:w="4876" w:type="dxa"/>
          </w:tcPr>
          <w:p w14:paraId="506B7DB2" w14:textId="77777777" w:rsidR="00A633C2" w:rsidRPr="002B07B6" w:rsidRDefault="00A633C2" w:rsidP="00D37CF1">
            <w:pPr>
              <w:pStyle w:val="Normal6"/>
              <w:rPr>
                <w:lang w:val="en-GB"/>
              </w:rPr>
            </w:pPr>
          </w:p>
        </w:tc>
        <w:tc>
          <w:tcPr>
            <w:tcW w:w="4876" w:type="dxa"/>
          </w:tcPr>
          <w:p w14:paraId="46C1E683" w14:textId="77777777" w:rsidR="00A633C2" w:rsidRPr="002B07B6" w:rsidRDefault="00A633C2" w:rsidP="00D37CF1">
            <w:pPr>
              <w:pStyle w:val="Normal6"/>
              <w:rPr>
                <w:szCs w:val="24"/>
                <w:lang w:val="en-GB"/>
              </w:rPr>
            </w:pPr>
            <w:r w:rsidRPr="002B07B6">
              <w:rPr>
                <w:b/>
                <w:i/>
                <w:lang w:val="en-GB"/>
              </w:rPr>
              <w:t xml:space="preserve">(e) </w:t>
            </w:r>
            <w:r w:rsidRPr="002B07B6">
              <w:rPr>
                <w:b/>
                <w:i/>
                <w:lang w:val="en-GB"/>
              </w:rPr>
              <w:tab/>
              <w:t>safe work practices, including workplace preparation, choice of working methods and planning of work execution, ventilation, point extraction, measurement and control, and regular breaks;</w:t>
            </w:r>
          </w:p>
        </w:tc>
      </w:tr>
      <w:tr w:rsidR="00A633C2" w:rsidRPr="002B07B6" w14:paraId="1940C9BD" w14:textId="77777777" w:rsidTr="00D37CF1">
        <w:trPr>
          <w:jc w:val="center"/>
        </w:trPr>
        <w:tc>
          <w:tcPr>
            <w:tcW w:w="4876" w:type="dxa"/>
          </w:tcPr>
          <w:p w14:paraId="17293348" w14:textId="77777777" w:rsidR="00A633C2" w:rsidRPr="002B07B6" w:rsidRDefault="00A633C2" w:rsidP="00D37CF1">
            <w:pPr>
              <w:pStyle w:val="Normal6"/>
              <w:rPr>
                <w:lang w:val="en-GB"/>
              </w:rPr>
            </w:pPr>
          </w:p>
        </w:tc>
        <w:tc>
          <w:tcPr>
            <w:tcW w:w="4876" w:type="dxa"/>
          </w:tcPr>
          <w:p w14:paraId="22A118CA" w14:textId="77777777" w:rsidR="00A633C2" w:rsidRPr="002B07B6" w:rsidRDefault="00A633C2" w:rsidP="00D37CF1">
            <w:pPr>
              <w:pStyle w:val="Normal6"/>
              <w:rPr>
                <w:szCs w:val="24"/>
                <w:lang w:val="en-GB"/>
              </w:rPr>
            </w:pPr>
            <w:r w:rsidRPr="002B07B6">
              <w:rPr>
                <w:b/>
                <w:i/>
                <w:lang w:val="en-GB"/>
              </w:rPr>
              <w:t xml:space="preserve">(f) </w:t>
            </w:r>
            <w:r w:rsidRPr="002B07B6">
              <w:rPr>
                <w:b/>
                <w:i/>
                <w:lang w:val="en-GB"/>
              </w:rPr>
              <w:tab/>
              <w:t>the appropriate role, choice, selection, limitations and proper use of protective equipment, with special regard to respiratory equipment;</w:t>
            </w:r>
          </w:p>
        </w:tc>
      </w:tr>
      <w:tr w:rsidR="00A633C2" w:rsidRPr="002B07B6" w14:paraId="3AE89337" w14:textId="77777777" w:rsidTr="00D37CF1">
        <w:trPr>
          <w:jc w:val="center"/>
        </w:trPr>
        <w:tc>
          <w:tcPr>
            <w:tcW w:w="4876" w:type="dxa"/>
          </w:tcPr>
          <w:p w14:paraId="65880EA8" w14:textId="77777777" w:rsidR="00A633C2" w:rsidRPr="002B07B6" w:rsidRDefault="00A633C2" w:rsidP="00D37CF1">
            <w:pPr>
              <w:pStyle w:val="Normal6"/>
              <w:rPr>
                <w:lang w:val="en-GB"/>
              </w:rPr>
            </w:pPr>
          </w:p>
        </w:tc>
        <w:tc>
          <w:tcPr>
            <w:tcW w:w="4876" w:type="dxa"/>
          </w:tcPr>
          <w:p w14:paraId="2FA7294F" w14:textId="77777777" w:rsidR="00A633C2" w:rsidRPr="002B07B6" w:rsidRDefault="00A633C2" w:rsidP="00D37CF1">
            <w:pPr>
              <w:pStyle w:val="Normal6"/>
              <w:rPr>
                <w:szCs w:val="24"/>
                <w:lang w:val="en-GB"/>
              </w:rPr>
            </w:pPr>
            <w:r w:rsidRPr="002B07B6">
              <w:rPr>
                <w:b/>
                <w:i/>
                <w:lang w:val="en-GB"/>
              </w:rPr>
              <w:t xml:space="preserve">(g) </w:t>
            </w:r>
            <w:r w:rsidRPr="002B07B6">
              <w:rPr>
                <w:b/>
                <w:i/>
                <w:lang w:val="en-GB"/>
              </w:rPr>
              <w:tab/>
              <w:t>emergency procedures;</w:t>
            </w:r>
          </w:p>
        </w:tc>
      </w:tr>
      <w:tr w:rsidR="00A633C2" w:rsidRPr="002B07B6" w14:paraId="040C4104" w14:textId="77777777" w:rsidTr="00D37CF1">
        <w:trPr>
          <w:jc w:val="center"/>
        </w:trPr>
        <w:tc>
          <w:tcPr>
            <w:tcW w:w="4876" w:type="dxa"/>
          </w:tcPr>
          <w:p w14:paraId="076484D1" w14:textId="77777777" w:rsidR="00A633C2" w:rsidRPr="002B07B6" w:rsidRDefault="00A633C2" w:rsidP="00D37CF1">
            <w:pPr>
              <w:pStyle w:val="Normal6"/>
              <w:rPr>
                <w:lang w:val="en-GB"/>
              </w:rPr>
            </w:pPr>
          </w:p>
        </w:tc>
        <w:tc>
          <w:tcPr>
            <w:tcW w:w="4876" w:type="dxa"/>
          </w:tcPr>
          <w:p w14:paraId="3648059E" w14:textId="77777777" w:rsidR="00A633C2" w:rsidRPr="002B07B6" w:rsidRDefault="00A633C2" w:rsidP="00D37CF1">
            <w:pPr>
              <w:pStyle w:val="Normal6"/>
              <w:rPr>
                <w:szCs w:val="24"/>
                <w:lang w:val="en-GB"/>
              </w:rPr>
            </w:pPr>
            <w:r w:rsidRPr="002B07B6">
              <w:rPr>
                <w:b/>
                <w:i/>
                <w:lang w:val="en-GB"/>
              </w:rPr>
              <w:t xml:space="preserve">(h) </w:t>
            </w:r>
            <w:r w:rsidRPr="002B07B6">
              <w:rPr>
                <w:b/>
                <w:i/>
                <w:lang w:val="en-GB"/>
              </w:rPr>
              <w:tab/>
              <w:t>decontamination procedures;</w:t>
            </w:r>
          </w:p>
        </w:tc>
      </w:tr>
      <w:tr w:rsidR="00A633C2" w:rsidRPr="002B07B6" w14:paraId="27387DF0" w14:textId="77777777" w:rsidTr="00D37CF1">
        <w:trPr>
          <w:jc w:val="center"/>
        </w:trPr>
        <w:tc>
          <w:tcPr>
            <w:tcW w:w="4876" w:type="dxa"/>
          </w:tcPr>
          <w:p w14:paraId="6526D5EC" w14:textId="77777777" w:rsidR="00A633C2" w:rsidRPr="002B07B6" w:rsidRDefault="00A633C2" w:rsidP="00D37CF1">
            <w:pPr>
              <w:pStyle w:val="Normal6"/>
              <w:rPr>
                <w:lang w:val="en-GB"/>
              </w:rPr>
            </w:pPr>
          </w:p>
        </w:tc>
        <w:tc>
          <w:tcPr>
            <w:tcW w:w="4876" w:type="dxa"/>
          </w:tcPr>
          <w:p w14:paraId="1DE9A3AA" w14:textId="77777777" w:rsidR="00A633C2" w:rsidRPr="002B07B6" w:rsidRDefault="00A633C2" w:rsidP="00D37CF1">
            <w:pPr>
              <w:pStyle w:val="Normal6"/>
              <w:rPr>
                <w:szCs w:val="24"/>
                <w:lang w:val="en-GB"/>
              </w:rPr>
            </w:pPr>
            <w:r w:rsidRPr="002B07B6">
              <w:rPr>
                <w:b/>
                <w:i/>
                <w:lang w:val="en-GB"/>
              </w:rPr>
              <w:t xml:space="preserve">(i) </w:t>
            </w:r>
            <w:r w:rsidRPr="002B07B6">
              <w:rPr>
                <w:b/>
                <w:i/>
                <w:lang w:val="en-GB"/>
              </w:rPr>
              <w:tab/>
              <w:t>waste disposal;</w:t>
            </w:r>
          </w:p>
        </w:tc>
      </w:tr>
      <w:tr w:rsidR="00A633C2" w:rsidRPr="002B07B6" w14:paraId="01498653" w14:textId="77777777" w:rsidTr="00D37CF1">
        <w:trPr>
          <w:jc w:val="center"/>
        </w:trPr>
        <w:tc>
          <w:tcPr>
            <w:tcW w:w="4876" w:type="dxa"/>
          </w:tcPr>
          <w:p w14:paraId="3D44171C" w14:textId="77777777" w:rsidR="00A633C2" w:rsidRPr="002B07B6" w:rsidRDefault="00A633C2" w:rsidP="00D37CF1">
            <w:pPr>
              <w:pStyle w:val="Normal6"/>
              <w:rPr>
                <w:lang w:val="en-GB"/>
              </w:rPr>
            </w:pPr>
          </w:p>
        </w:tc>
        <w:tc>
          <w:tcPr>
            <w:tcW w:w="4876" w:type="dxa"/>
          </w:tcPr>
          <w:p w14:paraId="78376C7A" w14:textId="77777777" w:rsidR="00A633C2" w:rsidRPr="002B07B6" w:rsidRDefault="00A633C2" w:rsidP="00D37CF1">
            <w:pPr>
              <w:pStyle w:val="Normal6"/>
              <w:rPr>
                <w:szCs w:val="24"/>
                <w:lang w:val="en-GB"/>
              </w:rPr>
            </w:pPr>
            <w:r w:rsidRPr="002B07B6">
              <w:rPr>
                <w:b/>
                <w:i/>
                <w:lang w:val="en-GB"/>
              </w:rPr>
              <w:t xml:space="preserve">(j) </w:t>
            </w:r>
            <w:r w:rsidRPr="002B07B6">
              <w:rPr>
                <w:b/>
                <w:i/>
                <w:lang w:val="en-GB"/>
              </w:rPr>
              <w:tab/>
              <w:t>medical surveillance requirements. The training shall be adapted as closely as possible to the characteristics of the profession and the specific tasks and work methods it involves.</w:t>
            </w:r>
          </w:p>
        </w:tc>
      </w:tr>
      <w:tr w:rsidR="00A633C2" w:rsidRPr="002B07B6" w14:paraId="0C057C84" w14:textId="77777777" w:rsidTr="00D37CF1">
        <w:trPr>
          <w:jc w:val="center"/>
        </w:trPr>
        <w:tc>
          <w:tcPr>
            <w:tcW w:w="4876" w:type="dxa"/>
          </w:tcPr>
          <w:p w14:paraId="7CB2D752" w14:textId="77777777" w:rsidR="00A633C2" w:rsidRPr="002B07B6" w:rsidRDefault="00A633C2" w:rsidP="00D37CF1">
            <w:pPr>
              <w:pStyle w:val="Normal6"/>
              <w:rPr>
                <w:lang w:val="en-GB"/>
              </w:rPr>
            </w:pPr>
          </w:p>
        </w:tc>
        <w:tc>
          <w:tcPr>
            <w:tcW w:w="4876" w:type="dxa"/>
          </w:tcPr>
          <w:p w14:paraId="73FB5554" w14:textId="77777777" w:rsidR="00A633C2" w:rsidRPr="002B07B6" w:rsidRDefault="00A633C2" w:rsidP="00D37CF1">
            <w:pPr>
              <w:pStyle w:val="Normal6"/>
              <w:rPr>
                <w:szCs w:val="24"/>
                <w:lang w:val="en-GB"/>
              </w:rPr>
            </w:pPr>
            <w:r w:rsidRPr="002B07B6">
              <w:rPr>
                <w:b/>
                <w:i/>
                <w:lang w:val="en-GB"/>
              </w:rPr>
              <w:t xml:space="preserve">6. </w:t>
            </w:r>
            <w:r w:rsidRPr="002B07B6">
              <w:rPr>
                <w:b/>
                <w:i/>
                <w:lang w:val="en-GB"/>
              </w:rPr>
              <w:tab/>
              <w:t>Workers who engage in demolition or asbestos-removal work shall receive training, in addition to the training provided for pursuant to paragraph 4, regarding both of the following:</w:t>
            </w:r>
          </w:p>
        </w:tc>
      </w:tr>
      <w:tr w:rsidR="00A633C2" w:rsidRPr="002B07B6" w14:paraId="65D2C90F" w14:textId="77777777" w:rsidTr="00D37CF1">
        <w:trPr>
          <w:jc w:val="center"/>
        </w:trPr>
        <w:tc>
          <w:tcPr>
            <w:tcW w:w="4876" w:type="dxa"/>
          </w:tcPr>
          <w:p w14:paraId="49869750" w14:textId="77777777" w:rsidR="00A633C2" w:rsidRPr="002B07B6" w:rsidRDefault="00A633C2" w:rsidP="00D37CF1">
            <w:pPr>
              <w:pStyle w:val="Normal6"/>
              <w:rPr>
                <w:lang w:val="en-GB"/>
              </w:rPr>
            </w:pPr>
          </w:p>
        </w:tc>
        <w:tc>
          <w:tcPr>
            <w:tcW w:w="4876" w:type="dxa"/>
          </w:tcPr>
          <w:p w14:paraId="4B67BD37" w14:textId="77777777" w:rsidR="00A633C2" w:rsidRPr="002B07B6" w:rsidRDefault="00A633C2" w:rsidP="00D37CF1">
            <w:pPr>
              <w:pStyle w:val="Normal6"/>
              <w:rPr>
                <w:szCs w:val="24"/>
                <w:lang w:val="en-GB"/>
              </w:rPr>
            </w:pPr>
            <w:r w:rsidRPr="002B07B6">
              <w:rPr>
                <w:b/>
                <w:i/>
                <w:lang w:val="en-GB"/>
              </w:rPr>
              <w:t xml:space="preserve">(a) </w:t>
            </w:r>
            <w:r w:rsidRPr="002B07B6">
              <w:rPr>
                <w:b/>
                <w:i/>
                <w:lang w:val="en-GB"/>
              </w:rPr>
              <w:tab/>
              <w:t>the use of technological equipment and machines to contain the release and spreading of asbestos fibres during the work processes, in accordance with this Directive;</w:t>
            </w:r>
          </w:p>
        </w:tc>
      </w:tr>
      <w:tr w:rsidR="00A633C2" w:rsidRPr="002B07B6" w14:paraId="29CF8602" w14:textId="77777777" w:rsidTr="00D37CF1">
        <w:trPr>
          <w:jc w:val="center"/>
        </w:trPr>
        <w:tc>
          <w:tcPr>
            <w:tcW w:w="4876" w:type="dxa"/>
          </w:tcPr>
          <w:p w14:paraId="62783BBC" w14:textId="77777777" w:rsidR="00A633C2" w:rsidRPr="002B07B6" w:rsidRDefault="00A633C2" w:rsidP="00D37CF1">
            <w:pPr>
              <w:pStyle w:val="Normal6"/>
              <w:rPr>
                <w:lang w:val="en-GB"/>
              </w:rPr>
            </w:pPr>
          </w:p>
        </w:tc>
        <w:tc>
          <w:tcPr>
            <w:tcW w:w="4876" w:type="dxa"/>
          </w:tcPr>
          <w:p w14:paraId="39987BBB" w14:textId="77777777" w:rsidR="00A633C2" w:rsidRPr="002B07B6" w:rsidRDefault="00A633C2" w:rsidP="00D37CF1">
            <w:pPr>
              <w:pStyle w:val="Normal6"/>
              <w:rPr>
                <w:szCs w:val="24"/>
                <w:lang w:val="en-GB"/>
              </w:rPr>
            </w:pPr>
            <w:r w:rsidRPr="002B07B6">
              <w:rPr>
                <w:b/>
                <w:i/>
                <w:lang w:val="en-GB"/>
              </w:rPr>
              <w:t xml:space="preserve">(b) </w:t>
            </w:r>
            <w:r w:rsidRPr="002B07B6">
              <w:rPr>
                <w:b/>
                <w:i/>
                <w:lang w:val="en-GB"/>
              </w:rPr>
              <w:tab/>
              <w:t>the newest available technologies and machines for emission-free or, where this is not yet technically possible, low-emission working procedures, to contain the release and spreading of asbestos fibres.”</w:t>
            </w:r>
          </w:p>
        </w:tc>
      </w:tr>
    </w:tbl>
    <w:p w14:paraId="1954C2BC"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3BF6F20" w14:textId="77777777" w:rsidR="00A633C2" w:rsidRPr="002B07B6" w:rsidRDefault="00A633C2" w:rsidP="00A633C2">
      <w:r w:rsidRPr="002B07B6">
        <w:rPr>
          <w:rStyle w:val="HideTWBExt"/>
        </w:rPr>
        <w:t>&lt;/Amend&gt;</w:t>
      </w:r>
    </w:p>
    <w:p w14:paraId="42170DB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291</w:t>
      </w:r>
      <w:r w:rsidRPr="002B07B6">
        <w:rPr>
          <w:rStyle w:val="HideTWBExt"/>
          <w:b w:val="0"/>
          <w:lang w:val="en-GB"/>
        </w:rPr>
        <w:t>&lt;/NumAm&gt;</w:t>
      </w:r>
    </w:p>
    <w:p w14:paraId="09771A2D" w14:textId="77777777" w:rsidR="00A633C2" w:rsidRPr="002B07B6" w:rsidRDefault="00A633C2" w:rsidP="00A633C2">
      <w:pPr>
        <w:pStyle w:val="NormalBold"/>
      </w:pPr>
      <w:r w:rsidRPr="002B07B6">
        <w:rPr>
          <w:rStyle w:val="HideTWBExt"/>
          <w:b w:val="0"/>
        </w:rPr>
        <w:t>&lt;RepeatBlock-By&gt;&lt;Members&gt;</w:t>
      </w:r>
      <w:r w:rsidRPr="002B07B6">
        <w:t>Marianne Vind, Agnes Jongerius, Estrella Durá Ferrandis, Vilija Blinkevičiūtė, Ilan De Basso, Milan Brglez, Aurore Lalucq, Daniela Rondinelli, Carina Ohlsson</w:t>
      </w:r>
      <w:r w:rsidRPr="002B07B6">
        <w:rPr>
          <w:rStyle w:val="HideTWBExt"/>
          <w:b w:val="0"/>
        </w:rPr>
        <w:t>&lt;/Members&gt;</w:t>
      </w:r>
    </w:p>
    <w:p w14:paraId="3933F642" w14:textId="77777777" w:rsidR="00A633C2" w:rsidRPr="002B07B6" w:rsidRDefault="00A633C2" w:rsidP="00A633C2">
      <w:r w:rsidRPr="002B07B6">
        <w:rPr>
          <w:rStyle w:val="HideTWBExt"/>
        </w:rPr>
        <w:t>&lt;/RepeatBlock-By&gt;</w:t>
      </w:r>
    </w:p>
    <w:p w14:paraId="197B0783"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1FDBF5A6" w14:textId="77777777" w:rsidR="00A633C2" w:rsidRPr="002B07B6" w:rsidRDefault="00A633C2" w:rsidP="00A633C2">
      <w:pPr>
        <w:pStyle w:val="NormalBold"/>
      </w:pPr>
      <w:r w:rsidRPr="002B07B6">
        <w:rPr>
          <w:rStyle w:val="HideTWBExt"/>
          <w:b w:val="0"/>
        </w:rPr>
        <w:t>&lt;Article&gt;</w:t>
      </w:r>
      <w:r w:rsidRPr="002B07B6">
        <w:t>Article 1 – paragraph 1 – point 7 e (new)</w:t>
      </w:r>
      <w:r w:rsidRPr="002B07B6">
        <w:rPr>
          <w:rStyle w:val="HideTWBExt"/>
          <w:b w:val="0"/>
        </w:rPr>
        <w:t>&lt;/Article&gt;</w:t>
      </w:r>
    </w:p>
    <w:p w14:paraId="546B989A"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3ECA27BC" w14:textId="77777777" w:rsidR="00A633C2" w:rsidRPr="002B07B6" w:rsidRDefault="00A633C2" w:rsidP="00A633C2">
      <w:r w:rsidRPr="002B07B6">
        <w:rPr>
          <w:rStyle w:val="HideTWBExt"/>
        </w:rPr>
        <w:t>&lt;Article2&gt;</w:t>
      </w:r>
      <w:r w:rsidRPr="002B07B6">
        <w:t>Annex 1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18F5DD9" w14:textId="77777777" w:rsidTr="00D37CF1">
        <w:trPr>
          <w:jc w:val="center"/>
        </w:trPr>
        <w:tc>
          <w:tcPr>
            <w:tcW w:w="9752" w:type="dxa"/>
            <w:gridSpan w:val="2"/>
          </w:tcPr>
          <w:p w14:paraId="6C631E54" w14:textId="77777777" w:rsidR="00A633C2" w:rsidRPr="002B07B6" w:rsidRDefault="00A633C2" w:rsidP="00D37CF1">
            <w:pPr>
              <w:keepNext/>
            </w:pPr>
          </w:p>
        </w:tc>
      </w:tr>
      <w:tr w:rsidR="00A633C2" w:rsidRPr="002B07B6" w14:paraId="7287C18B" w14:textId="77777777" w:rsidTr="00D37CF1">
        <w:trPr>
          <w:jc w:val="center"/>
        </w:trPr>
        <w:tc>
          <w:tcPr>
            <w:tcW w:w="4876" w:type="dxa"/>
          </w:tcPr>
          <w:p w14:paraId="641025DF" w14:textId="77777777" w:rsidR="00A633C2" w:rsidRPr="002B07B6" w:rsidRDefault="00A633C2" w:rsidP="00D37CF1">
            <w:pPr>
              <w:pStyle w:val="ColumnHeading"/>
              <w:keepNext/>
              <w:rPr>
                <w:lang w:val="en-GB"/>
              </w:rPr>
            </w:pPr>
            <w:r w:rsidRPr="002B07B6">
              <w:rPr>
                <w:lang w:val="en-GB"/>
              </w:rPr>
              <w:t>Present text</w:t>
            </w:r>
          </w:p>
        </w:tc>
        <w:tc>
          <w:tcPr>
            <w:tcW w:w="4876" w:type="dxa"/>
          </w:tcPr>
          <w:p w14:paraId="5A89C642" w14:textId="77777777" w:rsidR="00A633C2" w:rsidRPr="002B07B6" w:rsidRDefault="00A633C2" w:rsidP="00D37CF1">
            <w:pPr>
              <w:pStyle w:val="ColumnHeading"/>
              <w:keepNext/>
              <w:rPr>
                <w:lang w:val="en-GB"/>
              </w:rPr>
            </w:pPr>
            <w:r w:rsidRPr="002B07B6">
              <w:rPr>
                <w:lang w:val="en-GB"/>
              </w:rPr>
              <w:t>Amendment</w:t>
            </w:r>
          </w:p>
        </w:tc>
      </w:tr>
      <w:tr w:rsidR="00A633C2" w:rsidRPr="002B07B6" w14:paraId="36C4B97C" w14:textId="77777777" w:rsidTr="00D37CF1">
        <w:trPr>
          <w:jc w:val="center"/>
        </w:trPr>
        <w:tc>
          <w:tcPr>
            <w:tcW w:w="4876" w:type="dxa"/>
          </w:tcPr>
          <w:p w14:paraId="5D18DD17" w14:textId="77777777" w:rsidR="00A633C2" w:rsidRPr="002B07B6" w:rsidRDefault="00A633C2" w:rsidP="00D37CF1">
            <w:pPr>
              <w:pStyle w:val="Normal6"/>
              <w:rPr>
                <w:lang w:val="en-GB"/>
              </w:rPr>
            </w:pPr>
          </w:p>
        </w:tc>
        <w:tc>
          <w:tcPr>
            <w:tcW w:w="4876" w:type="dxa"/>
          </w:tcPr>
          <w:p w14:paraId="1DE6B544" w14:textId="77777777" w:rsidR="00A633C2" w:rsidRPr="002B07B6" w:rsidRDefault="00A633C2" w:rsidP="00D37CF1">
            <w:pPr>
              <w:pStyle w:val="Normal6"/>
              <w:rPr>
                <w:szCs w:val="24"/>
                <w:lang w:val="en-GB"/>
              </w:rPr>
            </w:pPr>
            <w:r w:rsidRPr="002B07B6">
              <w:rPr>
                <w:b/>
                <w:i/>
                <w:lang w:val="en-GB"/>
              </w:rPr>
              <w:t>7e.</w:t>
            </w:r>
            <w:r w:rsidRPr="002B07B6">
              <w:rPr>
                <w:b/>
                <w:i/>
                <w:lang w:val="en-GB"/>
              </w:rPr>
              <w:tab/>
              <w:t>Following Annex is added:</w:t>
            </w:r>
          </w:p>
        </w:tc>
      </w:tr>
      <w:tr w:rsidR="00A633C2" w:rsidRPr="002B07B6" w14:paraId="53C34C73" w14:textId="77777777" w:rsidTr="00D37CF1">
        <w:trPr>
          <w:jc w:val="center"/>
        </w:trPr>
        <w:tc>
          <w:tcPr>
            <w:tcW w:w="4876" w:type="dxa"/>
          </w:tcPr>
          <w:p w14:paraId="340CA456" w14:textId="77777777" w:rsidR="00A633C2" w:rsidRPr="002B07B6" w:rsidRDefault="00A633C2" w:rsidP="00D37CF1">
            <w:pPr>
              <w:pStyle w:val="Normal6"/>
              <w:rPr>
                <w:lang w:val="en-GB"/>
              </w:rPr>
            </w:pPr>
          </w:p>
        </w:tc>
        <w:tc>
          <w:tcPr>
            <w:tcW w:w="4876" w:type="dxa"/>
          </w:tcPr>
          <w:p w14:paraId="64094C5C" w14:textId="77777777" w:rsidR="00A633C2" w:rsidRPr="002B07B6" w:rsidRDefault="00A633C2" w:rsidP="00D37CF1">
            <w:pPr>
              <w:pStyle w:val="Normal6"/>
              <w:rPr>
                <w:szCs w:val="24"/>
                <w:lang w:val="en-GB"/>
              </w:rPr>
            </w:pPr>
            <w:r w:rsidRPr="002B07B6">
              <w:rPr>
                <w:lang w:val="en-GB"/>
              </w:rPr>
              <w:t>"</w:t>
            </w:r>
            <w:r w:rsidRPr="002B07B6">
              <w:rPr>
                <w:b/>
                <w:i/>
                <w:lang w:val="en-GB"/>
              </w:rPr>
              <w:t>ANNEX Ia</w:t>
            </w:r>
          </w:p>
        </w:tc>
      </w:tr>
      <w:tr w:rsidR="00A633C2" w:rsidRPr="002B07B6" w14:paraId="0F19F399" w14:textId="77777777" w:rsidTr="00D37CF1">
        <w:trPr>
          <w:jc w:val="center"/>
        </w:trPr>
        <w:tc>
          <w:tcPr>
            <w:tcW w:w="4876" w:type="dxa"/>
          </w:tcPr>
          <w:p w14:paraId="0658A841" w14:textId="77777777" w:rsidR="00A633C2" w:rsidRPr="002B07B6" w:rsidRDefault="00A633C2" w:rsidP="00D37CF1">
            <w:pPr>
              <w:pStyle w:val="Normal6"/>
              <w:rPr>
                <w:lang w:val="en-GB"/>
              </w:rPr>
            </w:pPr>
          </w:p>
        </w:tc>
        <w:tc>
          <w:tcPr>
            <w:tcW w:w="4876" w:type="dxa"/>
          </w:tcPr>
          <w:p w14:paraId="123B7C3D" w14:textId="77777777" w:rsidR="00A633C2" w:rsidRPr="002B07B6" w:rsidRDefault="00A633C2" w:rsidP="00D37CF1">
            <w:pPr>
              <w:pStyle w:val="Normal6"/>
              <w:rPr>
                <w:szCs w:val="24"/>
                <w:lang w:val="en-GB"/>
              </w:rPr>
            </w:pPr>
            <w:r w:rsidRPr="002B07B6">
              <w:rPr>
                <w:b/>
                <w:i/>
                <w:lang w:val="en-GB"/>
              </w:rPr>
              <w:t>MINIMUM REQUIREMENTS FOR TRAINING</w:t>
            </w:r>
          </w:p>
        </w:tc>
      </w:tr>
      <w:tr w:rsidR="00A633C2" w:rsidRPr="002B07B6" w14:paraId="5D5DC11F" w14:textId="77777777" w:rsidTr="00D37CF1">
        <w:trPr>
          <w:jc w:val="center"/>
        </w:trPr>
        <w:tc>
          <w:tcPr>
            <w:tcW w:w="4876" w:type="dxa"/>
          </w:tcPr>
          <w:p w14:paraId="71A2FA56" w14:textId="77777777" w:rsidR="00A633C2" w:rsidRPr="002B07B6" w:rsidRDefault="00A633C2" w:rsidP="00D37CF1">
            <w:pPr>
              <w:pStyle w:val="Normal6"/>
              <w:rPr>
                <w:lang w:val="en-GB"/>
              </w:rPr>
            </w:pPr>
          </w:p>
        </w:tc>
        <w:tc>
          <w:tcPr>
            <w:tcW w:w="4876" w:type="dxa"/>
          </w:tcPr>
          <w:p w14:paraId="146AB992" w14:textId="77777777" w:rsidR="00A633C2" w:rsidRPr="002B07B6" w:rsidRDefault="00A633C2" w:rsidP="00D37CF1">
            <w:pPr>
              <w:pStyle w:val="Normal6"/>
              <w:rPr>
                <w:szCs w:val="24"/>
                <w:lang w:val="en-GB"/>
              </w:rPr>
            </w:pPr>
            <w:r w:rsidRPr="002B07B6">
              <w:rPr>
                <w:b/>
                <w:i/>
                <w:lang w:val="en-GB"/>
              </w:rPr>
              <w:t>Workers who are, or who are likely to be, exposed to dust from asbestos or materials containing asbestos, shall receive mandatory training, encompassing at least the following minimum requirements:</w:t>
            </w:r>
          </w:p>
        </w:tc>
      </w:tr>
      <w:tr w:rsidR="00A633C2" w:rsidRPr="002B07B6" w14:paraId="44DA348B" w14:textId="77777777" w:rsidTr="00D37CF1">
        <w:trPr>
          <w:jc w:val="center"/>
        </w:trPr>
        <w:tc>
          <w:tcPr>
            <w:tcW w:w="4876" w:type="dxa"/>
          </w:tcPr>
          <w:p w14:paraId="70C6AD1B" w14:textId="77777777" w:rsidR="00A633C2" w:rsidRPr="002B07B6" w:rsidRDefault="00A633C2" w:rsidP="00D37CF1">
            <w:pPr>
              <w:pStyle w:val="Normal6"/>
              <w:rPr>
                <w:lang w:val="en-GB"/>
              </w:rPr>
            </w:pPr>
          </w:p>
        </w:tc>
        <w:tc>
          <w:tcPr>
            <w:tcW w:w="4876" w:type="dxa"/>
          </w:tcPr>
          <w:p w14:paraId="10EBE5C3" w14:textId="77777777" w:rsidR="00A633C2" w:rsidRPr="002B07B6" w:rsidRDefault="00A633C2" w:rsidP="00D37CF1">
            <w:pPr>
              <w:pStyle w:val="Normal6"/>
              <w:rPr>
                <w:szCs w:val="24"/>
                <w:lang w:val="en-GB"/>
              </w:rPr>
            </w:pPr>
            <w:r w:rsidRPr="002B07B6">
              <w:rPr>
                <w:b/>
                <w:i/>
                <w:lang w:val="en-GB"/>
              </w:rPr>
              <w:t xml:space="preserve">1. </w:t>
            </w:r>
            <w:r w:rsidRPr="002B07B6">
              <w:rPr>
                <w:b/>
                <w:i/>
                <w:lang w:val="en-GB"/>
              </w:rPr>
              <w:tab/>
              <w:t>The training shall be provided at the start of an employment relationship and at intervals not exceeding four years.</w:t>
            </w:r>
          </w:p>
        </w:tc>
      </w:tr>
      <w:tr w:rsidR="00A633C2" w:rsidRPr="002B07B6" w14:paraId="0983350C" w14:textId="77777777" w:rsidTr="00D37CF1">
        <w:trPr>
          <w:jc w:val="center"/>
        </w:trPr>
        <w:tc>
          <w:tcPr>
            <w:tcW w:w="4876" w:type="dxa"/>
          </w:tcPr>
          <w:p w14:paraId="021E9603" w14:textId="77777777" w:rsidR="00A633C2" w:rsidRPr="002B07B6" w:rsidRDefault="00A633C2" w:rsidP="00D37CF1">
            <w:pPr>
              <w:pStyle w:val="Normal6"/>
              <w:rPr>
                <w:lang w:val="en-GB"/>
              </w:rPr>
            </w:pPr>
          </w:p>
        </w:tc>
        <w:tc>
          <w:tcPr>
            <w:tcW w:w="4876" w:type="dxa"/>
          </w:tcPr>
          <w:p w14:paraId="6A6D9893" w14:textId="77777777" w:rsidR="00A633C2" w:rsidRPr="002B07B6" w:rsidRDefault="00A633C2" w:rsidP="00D37CF1">
            <w:pPr>
              <w:pStyle w:val="Normal6"/>
              <w:rPr>
                <w:szCs w:val="24"/>
                <w:lang w:val="en-GB"/>
              </w:rPr>
            </w:pPr>
            <w:r w:rsidRPr="002B07B6">
              <w:rPr>
                <w:b/>
                <w:i/>
                <w:lang w:val="en-GB"/>
              </w:rPr>
              <w:t xml:space="preserve">2. </w:t>
            </w:r>
            <w:r w:rsidRPr="002B07B6">
              <w:rPr>
                <w:b/>
                <w:i/>
                <w:lang w:val="en-GB"/>
              </w:rPr>
              <w:tab/>
              <w:t>Each training course shall have a minimum duration of three working days.</w:t>
            </w:r>
          </w:p>
        </w:tc>
      </w:tr>
      <w:tr w:rsidR="00A633C2" w:rsidRPr="002B07B6" w14:paraId="2D986179" w14:textId="77777777" w:rsidTr="00D37CF1">
        <w:trPr>
          <w:jc w:val="center"/>
        </w:trPr>
        <w:tc>
          <w:tcPr>
            <w:tcW w:w="4876" w:type="dxa"/>
          </w:tcPr>
          <w:p w14:paraId="0996B839" w14:textId="77777777" w:rsidR="00A633C2" w:rsidRPr="002B07B6" w:rsidRDefault="00A633C2" w:rsidP="00D37CF1">
            <w:pPr>
              <w:pStyle w:val="Normal6"/>
              <w:rPr>
                <w:lang w:val="en-GB"/>
              </w:rPr>
            </w:pPr>
          </w:p>
        </w:tc>
        <w:tc>
          <w:tcPr>
            <w:tcW w:w="4876" w:type="dxa"/>
          </w:tcPr>
          <w:p w14:paraId="76261249" w14:textId="77777777" w:rsidR="00A633C2" w:rsidRPr="002B07B6" w:rsidRDefault="00A633C2" w:rsidP="00D37CF1">
            <w:pPr>
              <w:pStyle w:val="Normal6"/>
              <w:rPr>
                <w:szCs w:val="24"/>
                <w:lang w:val="en-GB"/>
              </w:rPr>
            </w:pPr>
            <w:r w:rsidRPr="002B07B6">
              <w:rPr>
                <w:b/>
                <w:i/>
                <w:lang w:val="en-GB"/>
              </w:rPr>
              <w:t xml:space="preserve">3. </w:t>
            </w:r>
            <w:r w:rsidRPr="002B07B6">
              <w:rPr>
                <w:b/>
                <w:i/>
                <w:lang w:val="en-GB"/>
              </w:rPr>
              <w:tab/>
              <w:t>The training shall be provided by a qualified and certified institution and instructor and carried out by Member State authority or recognised competent body in accordance with national law and practice.</w:t>
            </w:r>
          </w:p>
        </w:tc>
      </w:tr>
      <w:tr w:rsidR="00A633C2" w:rsidRPr="002B07B6" w14:paraId="319A68AA" w14:textId="77777777" w:rsidTr="00D37CF1">
        <w:trPr>
          <w:jc w:val="center"/>
        </w:trPr>
        <w:tc>
          <w:tcPr>
            <w:tcW w:w="4876" w:type="dxa"/>
          </w:tcPr>
          <w:p w14:paraId="49E0289C" w14:textId="77777777" w:rsidR="00A633C2" w:rsidRPr="002B07B6" w:rsidRDefault="00A633C2" w:rsidP="00D37CF1">
            <w:pPr>
              <w:pStyle w:val="Normal6"/>
              <w:rPr>
                <w:lang w:val="en-GB"/>
              </w:rPr>
            </w:pPr>
          </w:p>
        </w:tc>
        <w:tc>
          <w:tcPr>
            <w:tcW w:w="4876" w:type="dxa"/>
          </w:tcPr>
          <w:p w14:paraId="3782D7B7" w14:textId="77777777" w:rsidR="00A633C2" w:rsidRPr="002B07B6" w:rsidRDefault="00A633C2" w:rsidP="00D37CF1">
            <w:pPr>
              <w:pStyle w:val="Normal6"/>
              <w:rPr>
                <w:szCs w:val="24"/>
                <w:lang w:val="en-GB"/>
              </w:rPr>
            </w:pPr>
            <w:r w:rsidRPr="002B07B6">
              <w:rPr>
                <w:b/>
                <w:i/>
                <w:lang w:val="en-GB"/>
              </w:rPr>
              <w:t xml:space="preserve">4. </w:t>
            </w:r>
            <w:r w:rsidRPr="002B07B6">
              <w:rPr>
                <w:b/>
                <w:i/>
                <w:lang w:val="en-GB"/>
              </w:rPr>
              <w:tab/>
              <w:t>Every worker who has attended training in a satisfactory manner and has passed the required test shall receive a training certificate indicating all of the following:</w:t>
            </w:r>
          </w:p>
        </w:tc>
      </w:tr>
      <w:tr w:rsidR="00A633C2" w:rsidRPr="002B07B6" w14:paraId="3C05E613" w14:textId="77777777" w:rsidTr="00D37CF1">
        <w:trPr>
          <w:jc w:val="center"/>
        </w:trPr>
        <w:tc>
          <w:tcPr>
            <w:tcW w:w="4876" w:type="dxa"/>
          </w:tcPr>
          <w:p w14:paraId="0BAE0BCA" w14:textId="77777777" w:rsidR="00A633C2" w:rsidRPr="002B07B6" w:rsidRDefault="00A633C2" w:rsidP="00D37CF1">
            <w:pPr>
              <w:pStyle w:val="Normal6"/>
              <w:rPr>
                <w:lang w:val="en-GB"/>
              </w:rPr>
            </w:pPr>
          </w:p>
        </w:tc>
        <w:tc>
          <w:tcPr>
            <w:tcW w:w="4876" w:type="dxa"/>
          </w:tcPr>
          <w:p w14:paraId="2F07098B" w14:textId="77777777" w:rsidR="00A633C2" w:rsidRPr="002B07B6" w:rsidRDefault="00A633C2" w:rsidP="00D37CF1">
            <w:pPr>
              <w:pStyle w:val="Normal6"/>
              <w:rPr>
                <w:szCs w:val="24"/>
                <w:lang w:val="en-GB"/>
              </w:rPr>
            </w:pPr>
            <w:r w:rsidRPr="002B07B6">
              <w:rPr>
                <w:b/>
                <w:i/>
                <w:lang w:val="en-GB"/>
              </w:rPr>
              <w:t xml:space="preserve">(a) </w:t>
            </w:r>
            <w:r w:rsidRPr="002B07B6">
              <w:rPr>
                <w:b/>
                <w:i/>
                <w:lang w:val="en-GB"/>
              </w:rPr>
              <w:tab/>
              <w:t>the date of the training;</w:t>
            </w:r>
          </w:p>
        </w:tc>
      </w:tr>
      <w:tr w:rsidR="00A633C2" w:rsidRPr="002B07B6" w14:paraId="7884B863" w14:textId="77777777" w:rsidTr="00D37CF1">
        <w:trPr>
          <w:jc w:val="center"/>
        </w:trPr>
        <w:tc>
          <w:tcPr>
            <w:tcW w:w="4876" w:type="dxa"/>
          </w:tcPr>
          <w:p w14:paraId="495832CE" w14:textId="77777777" w:rsidR="00A633C2" w:rsidRPr="002B07B6" w:rsidRDefault="00A633C2" w:rsidP="00D37CF1">
            <w:pPr>
              <w:pStyle w:val="Normal6"/>
              <w:rPr>
                <w:lang w:val="en-GB"/>
              </w:rPr>
            </w:pPr>
          </w:p>
        </w:tc>
        <w:tc>
          <w:tcPr>
            <w:tcW w:w="4876" w:type="dxa"/>
          </w:tcPr>
          <w:p w14:paraId="57A1E2C0" w14:textId="77777777" w:rsidR="00A633C2" w:rsidRPr="002B07B6" w:rsidRDefault="00A633C2" w:rsidP="00D37CF1">
            <w:pPr>
              <w:pStyle w:val="Normal6"/>
              <w:rPr>
                <w:szCs w:val="24"/>
                <w:lang w:val="en-GB"/>
              </w:rPr>
            </w:pPr>
            <w:r w:rsidRPr="002B07B6">
              <w:rPr>
                <w:b/>
                <w:i/>
                <w:lang w:val="en-GB"/>
              </w:rPr>
              <w:t>(b)</w:t>
            </w:r>
            <w:r w:rsidRPr="002B07B6">
              <w:rPr>
                <w:b/>
                <w:i/>
                <w:lang w:val="en-GB"/>
              </w:rPr>
              <w:tab/>
              <w:t>the duration of the training;</w:t>
            </w:r>
          </w:p>
        </w:tc>
      </w:tr>
      <w:tr w:rsidR="00A633C2" w:rsidRPr="002B07B6" w14:paraId="3878900C" w14:textId="77777777" w:rsidTr="00D37CF1">
        <w:trPr>
          <w:jc w:val="center"/>
        </w:trPr>
        <w:tc>
          <w:tcPr>
            <w:tcW w:w="4876" w:type="dxa"/>
          </w:tcPr>
          <w:p w14:paraId="16A2A999" w14:textId="77777777" w:rsidR="00A633C2" w:rsidRPr="002B07B6" w:rsidRDefault="00A633C2" w:rsidP="00D37CF1">
            <w:pPr>
              <w:pStyle w:val="Normal6"/>
              <w:rPr>
                <w:lang w:val="en-GB"/>
              </w:rPr>
            </w:pPr>
          </w:p>
        </w:tc>
        <w:tc>
          <w:tcPr>
            <w:tcW w:w="4876" w:type="dxa"/>
          </w:tcPr>
          <w:p w14:paraId="79512154" w14:textId="77777777" w:rsidR="00A633C2" w:rsidRPr="002B07B6" w:rsidRDefault="00A633C2" w:rsidP="00D37CF1">
            <w:pPr>
              <w:pStyle w:val="Normal6"/>
              <w:rPr>
                <w:szCs w:val="24"/>
                <w:lang w:val="en-GB"/>
              </w:rPr>
            </w:pPr>
            <w:r w:rsidRPr="002B07B6">
              <w:rPr>
                <w:b/>
                <w:i/>
                <w:lang w:val="en-GB"/>
              </w:rPr>
              <w:t xml:space="preserve">(c) </w:t>
            </w:r>
            <w:r w:rsidRPr="002B07B6">
              <w:rPr>
                <w:b/>
                <w:i/>
                <w:lang w:val="en-GB"/>
              </w:rPr>
              <w:tab/>
              <w:t>the content of the training;</w:t>
            </w:r>
          </w:p>
        </w:tc>
      </w:tr>
      <w:tr w:rsidR="00A633C2" w:rsidRPr="002B07B6" w14:paraId="3F89580A" w14:textId="77777777" w:rsidTr="00D37CF1">
        <w:trPr>
          <w:jc w:val="center"/>
        </w:trPr>
        <w:tc>
          <w:tcPr>
            <w:tcW w:w="4876" w:type="dxa"/>
          </w:tcPr>
          <w:p w14:paraId="043AF202" w14:textId="77777777" w:rsidR="00A633C2" w:rsidRPr="002B07B6" w:rsidRDefault="00A633C2" w:rsidP="00D37CF1">
            <w:pPr>
              <w:pStyle w:val="Normal6"/>
              <w:rPr>
                <w:lang w:val="en-GB"/>
              </w:rPr>
            </w:pPr>
          </w:p>
        </w:tc>
        <w:tc>
          <w:tcPr>
            <w:tcW w:w="4876" w:type="dxa"/>
          </w:tcPr>
          <w:p w14:paraId="6462DB71" w14:textId="77777777" w:rsidR="00A633C2" w:rsidRPr="002B07B6" w:rsidRDefault="00A633C2" w:rsidP="00D37CF1">
            <w:pPr>
              <w:pStyle w:val="Normal6"/>
              <w:rPr>
                <w:szCs w:val="24"/>
                <w:lang w:val="en-GB"/>
              </w:rPr>
            </w:pPr>
            <w:r w:rsidRPr="002B07B6">
              <w:rPr>
                <w:b/>
                <w:i/>
                <w:lang w:val="en-GB"/>
              </w:rPr>
              <w:t xml:space="preserve">(d) </w:t>
            </w:r>
            <w:r w:rsidRPr="002B07B6">
              <w:rPr>
                <w:b/>
                <w:i/>
                <w:lang w:val="en-GB"/>
              </w:rPr>
              <w:tab/>
              <w:t>the language of the training;</w:t>
            </w:r>
          </w:p>
        </w:tc>
      </w:tr>
      <w:tr w:rsidR="00A633C2" w:rsidRPr="002B07B6" w14:paraId="080AB376" w14:textId="77777777" w:rsidTr="00D37CF1">
        <w:trPr>
          <w:jc w:val="center"/>
        </w:trPr>
        <w:tc>
          <w:tcPr>
            <w:tcW w:w="4876" w:type="dxa"/>
          </w:tcPr>
          <w:p w14:paraId="1303573F" w14:textId="77777777" w:rsidR="00A633C2" w:rsidRPr="002B07B6" w:rsidRDefault="00A633C2" w:rsidP="00D37CF1">
            <w:pPr>
              <w:pStyle w:val="Normal6"/>
              <w:rPr>
                <w:lang w:val="en-GB"/>
              </w:rPr>
            </w:pPr>
          </w:p>
        </w:tc>
        <w:tc>
          <w:tcPr>
            <w:tcW w:w="4876" w:type="dxa"/>
          </w:tcPr>
          <w:p w14:paraId="0236B6AD" w14:textId="77777777" w:rsidR="00A633C2" w:rsidRPr="002B07B6" w:rsidRDefault="00A633C2" w:rsidP="00D37CF1">
            <w:pPr>
              <w:pStyle w:val="Normal6"/>
              <w:rPr>
                <w:szCs w:val="24"/>
                <w:lang w:val="en-GB"/>
              </w:rPr>
            </w:pPr>
            <w:r w:rsidRPr="002B07B6">
              <w:rPr>
                <w:b/>
                <w:i/>
                <w:lang w:val="en-GB"/>
              </w:rPr>
              <w:t xml:space="preserve">(e) </w:t>
            </w:r>
            <w:r w:rsidRPr="002B07B6">
              <w:rPr>
                <w:b/>
                <w:i/>
                <w:lang w:val="en-GB"/>
              </w:rPr>
              <w:tab/>
              <w:t>the name, qualification, and contact details of the instructor and the institution providing the training.</w:t>
            </w:r>
          </w:p>
        </w:tc>
      </w:tr>
      <w:tr w:rsidR="00A633C2" w:rsidRPr="002B07B6" w14:paraId="4AB57A24" w14:textId="77777777" w:rsidTr="00D37CF1">
        <w:trPr>
          <w:jc w:val="center"/>
        </w:trPr>
        <w:tc>
          <w:tcPr>
            <w:tcW w:w="4876" w:type="dxa"/>
          </w:tcPr>
          <w:p w14:paraId="1D937A95" w14:textId="77777777" w:rsidR="00A633C2" w:rsidRPr="002B07B6" w:rsidRDefault="00A633C2" w:rsidP="00D37CF1">
            <w:pPr>
              <w:pStyle w:val="Normal6"/>
              <w:rPr>
                <w:lang w:val="en-GB"/>
              </w:rPr>
            </w:pPr>
          </w:p>
        </w:tc>
        <w:tc>
          <w:tcPr>
            <w:tcW w:w="4876" w:type="dxa"/>
          </w:tcPr>
          <w:p w14:paraId="3DD25FE4" w14:textId="77777777" w:rsidR="00A633C2" w:rsidRPr="002B07B6" w:rsidRDefault="00A633C2" w:rsidP="00D37CF1">
            <w:pPr>
              <w:pStyle w:val="Normal6"/>
              <w:rPr>
                <w:szCs w:val="24"/>
                <w:lang w:val="en-GB"/>
              </w:rPr>
            </w:pPr>
            <w:r w:rsidRPr="002B07B6">
              <w:rPr>
                <w:b/>
                <w:i/>
                <w:lang w:val="en-GB"/>
              </w:rPr>
              <w:t xml:space="preserve">5. </w:t>
            </w:r>
            <w:r w:rsidRPr="002B07B6">
              <w:rPr>
                <w:b/>
                <w:i/>
                <w:lang w:val="en-GB"/>
              </w:rPr>
              <w:tab/>
              <w:t>All workers who are, who are likely to be, or are at risk of being exposed to dust from asbestos or materials containing asbestos shall receive at least the following training, with a theoretical and a practical part, regarding all of the following:</w:t>
            </w:r>
          </w:p>
        </w:tc>
      </w:tr>
      <w:tr w:rsidR="00A633C2" w:rsidRPr="002B07B6" w14:paraId="177C224A" w14:textId="77777777" w:rsidTr="00D37CF1">
        <w:trPr>
          <w:jc w:val="center"/>
        </w:trPr>
        <w:tc>
          <w:tcPr>
            <w:tcW w:w="4876" w:type="dxa"/>
          </w:tcPr>
          <w:p w14:paraId="2F1BA42D" w14:textId="77777777" w:rsidR="00A633C2" w:rsidRPr="002B07B6" w:rsidRDefault="00A633C2" w:rsidP="00D37CF1">
            <w:pPr>
              <w:pStyle w:val="Normal6"/>
              <w:rPr>
                <w:lang w:val="en-GB"/>
              </w:rPr>
            </w:pPr>
          </w:p>
        </w:tc>
        <w:tc>
          <w:tcPr>
            <w:tcW w:w="4876" w:type="dxa"/>
          </w:tcPr>
          <w:p w14:paraId="527617CE" w14:textId="77777777" w:rsidR="00A633C2" w:rsidRPr="002B07B6" w:rsidRDefault="00A633C2" w:rsidP="00D37CF1">
            <w:pPr>
              <w:pStyle w:val="Normal6"/>
              <w:rPr>
                <w:szCs w:val="24"/>
                <w:lang w:val="en-GB"/>
              </w:rPr>
            </w:pPr>
            <w:r w:rsidRPr="002B07B6">
              <w:rPr>
                <w:b/>
                <w:i/>
                <w:lang w:val="en-GB"/>
              </w:rPr>
              <w:t xml:space="preserve">(a) </w:t>
            </w:r>
            <w:r w:rsidRPr="002B07B6">
              <w:rPr>
                <w:b/>
                <w:i/>
                <w:lang w:val="en-GB"/>
              </w:rPr>
              <w:tab/>
              <w:t>the applicable law of the Member State in which the work is carried out;</w:t>
            </w:r>
          </w:p>
        </w:tc>
      </w:tr>
      <w:tr w:rsidR="00A633C2" w:rsidRPr="002B07B6" w14:paraId="11B0DD86" w14:textId="77777777" w:rsidTr="00D37CF1">
        <w:trPr>
          <w:jc w:val="center"/>
        </w:trPr>
        <w:tc>
          <w:tcPr>
            <w:tcW w:w="4876" w:type="dxa"/>
          </w:tcPr>
          <w:p w14:paraId="103C2C4E" w14:textId="77777777" w:rsidR="00A633C2" w:rsidRPr="002B07B6" w:rsidRDefault="00A633C2" w:rsidP="00D37CF1">
            <w:pPr>
              <w:pStyle w:val="Normal6"/>
              <w:rPr>
                <w:lang w:val="en-GB"/>
              </w:rPr>
            </w:pPr>
          </w:p>
        </w:tc>
        <w:tc>
          <w:tcPr>
            <w:tcW w:w="4876" w:type="dxa"/>
          </w:tcPr>
          <w:p w14:paraId="6F7C6162" w14:textId="77777777" w:rsidR="00A633C2" w:rsidRPr="002B07B6" w:rsidRDefault="00A633C2" w:rsidP="00D37CF1">
            <w:pPr>
              <w:pStyle w:val="Normal6"/>
              <w:rPr>
                <w:szCs w:val="24"/>
                <w:lang w:val="en-GB"/>
              </w:rPr>
            </w:pPr>
            <w:r w:rsidRPr="002B07B6">
              <w:rPr>
                <w:b/>
                <w:i/>
                <w:lang w:val="en-GB"/>
              </w:rPr>
              <w:t xml:space="preserve">(b) </w:t>
            </w:r>
            <w:r w:rsidRPr="002B07B6">
              <w:rPr>
                <w:b/>
                <w:i/>
                <w:lang w:val="en-GB"/>
              </w:rPr>
              <w:tab/>
              <w:t>the properties of asbestos and its effects on health, including the synergistic effect of smoking, as well as the risks linked to passive, secondary and environmental exposure;</w:t>
            </w:r>
          </w:p>
        </w:tc>
      </w:tr>
      <w:tr w:rsidR="00A633C2" w:rsidRPr="002B07B6" w14:paraId="0AE34C27" w14:textId="77777777" w:rsidTr="00D37CF1">
        <w:trPr>
          <w:jc w:val="center"/>
        </w:trPr>
        <w:tc>
          <w:tcPr>
            <w:tcW w:w="4876" w:type="dxa"/>
          </w:tcPr>
          <w:p w14:paraId="492F06F7" w14:textId="77777777" w:rsidR="00A633C2" w:rsidRPr="002B07B6" w:rsidRDefault="00A633C2" w:rsidP="00D37CF1">
            <w:pPr>
              <w:pStyle w:val="Normal6"/>
              <w:rPr>
                <w:lang w:val="en-GB"/>
              </w:rPr>
            </w:pPr>
          </w:p>
        </w:tc>
        <w:tc>
          <w:tcPr>
            <w:tcW w:w="4876" w:type="dxa"/>
          </w:tcPr>
          <w:p w14:paraId="2C2B0ECB" w14:textId="77777777" w:rsidR="00A633C2" w:rsidRPr="002B07B6" w:rsidRDefault="00A633C2" w:rsidP="00D37CF1">
            <w:pPr>
              <w:pStyle w:val="Normal6"/>
              <w:rPr>
                <w:szCs w:val="24"/>
                <w:lang w:val="en-GB"/>
              </w:rPr>
            </w:pPr>
            <w:r w:rsidRPr="002B07B6">
              <w:rPr>
                <w:b/>
                <w:i/>
                <w:lang w:val="en-GB"/>
              </w:rPr>
              <w:t>(c)</w:t>
            </w:r>
            <w:r w:rsidRPr="002B07B6">
              <w:rPr>
                <w:b/>
                <w:i/>
                <w:lang w:val="en-GB"/>
              </w:rPr>
              <w:tab/>
              <w:t xml:space="preserve"> the types of products or materials likely to contain asbestos;</w:t>
            </w:r>
          </w:p>
        </w:tc>
      </w:tr>
      <w:tr w:rsidR="00A633C2" w:rsidRPr="002B07B6" w14:paraId="0964ABC3" w14:textId="77777777" w:rsidTr="00D37CF1">
        <w:trPr>
          <w:jc w:val="center"/>
        </w:trPr>
        <w:tc>
          <w:tcPr>
            <w:tcW w:w="4876" w:type="dxa"/>
          </w:tcPr>
          <w:p w14:paraId="4CED35CE" w14:textId="77777777" w:rsidR="00A633C2" w:rsidRPr="002B07B6" w:rsidRDefault="00A633C2" w:rsidP="00D37CF1">
            <w:pPr>
              <w:pStyle w:val="Normal6"/>
              <w:rPr>
                <w:lang w:val="en-GB"/>
              </w:rPr>
            </w:pPr>
          </w:p>
        </w:tc>
        <w:tc>
          <w:tcPr>
            <w:tcW w:w="4876" w:type="dxa"/>
          </w:tcPr>
          <w:p w14:paraId="4335FE2C" w14:textId="77777777" w:rsidR="00A633C2" w:rsidRPr="002B07B6" w:rsidRDefault="00A633C2" w:rsidP="00D37CF1">
            <w:pPr>
              <w:pStyle w:val="Normal6"/>
              <w:rPr>
                <w:szCs w:val="24"/>
                <w:lang w:val="en-GB"/>
              </w:rPr>
            </w:pPr>
            <w:r w:rsidRPr="002B07B6">
              <w:rPr>
                <w:b/>
                <w:i/>
                <w:lang w:val="en-GB"/>
              </w:rPr>
              <w:t xml:space="preserve">(d) </w:t>
            </w:r>
            <w:r w:rsidRPr="002B07B6">
              <w:rPr>
                <w:b/>
                <w:i/>
                <w:lang w:val="en-GB"/>
              </w:rPr>
              <w:tab/>
              <w:t>the operations that could result in asbestos exposure and the importance of preventive controls to minimise exposure;</w:t>
            </w:r>
          </w:p>
        </w:tc>
      </w:tr>
      <w:tr w:rsidR="00A633C2" w:rsidRPr="002B07B6" w14:paraId="08AC3A14" w14:textId="77777777" w:rsidTr="00D37CF1">
        <w:trPr>
          <w:jc w:val="center"/>
        </w:trPr>
        <w:tc>
          <w:tcPr>
            <w:tcW w:w="4876" w:type="dxa"/>
          </w:tcPr>
          <w:p w14:paraId="761E2025" w14:textId="77777777" w:rsidR="00A633C2" w:rsidRPr="002B07B6" w:rsidRDefault="00A633C2" w:rsidP="00D37CF1">
            <w:pPr>
              <w:pStyle w:val="Normal6"/>
              <w:rPr>
                <w:lang w:val="en-GB"/>
              </w:rPr>
            </w:pPr>
          </w:p>
        </w:tc>
        <w:tc>
          <w:tcPr>
            <w:tcW w:w="4876" w:type="dxa"/>
          </w:tcPr>
          <w:p w14:paraId="7CC41024" w14:textId="77777777" w:rsidR="00A633C2" w:rsidRPr="002B07B6" w:rsidRDefault="00A633C2" w:rsidP="00D37CF1">
            <w:pPr>
              <w:pStyle w:val="Normal6"/>
              <w:rPr>
                <w:szCs w:val="24"/>
                <w:lang w:val="en-GB"/>
              </w:rPr>
            </w:pPr>
            <w:r w:rsidRPr="002B07B6">
              <w:rPr>
                <w:b/>
                <w:i/>
                <w:lang w:val="en-GB"/>
              </w:rPr>
              <w:t xml:space="preserve">(e) </w:t>
            </w:r>
            <w:r w:rsidRPr="002B07B6">
              <w:rPr>
                <w:b/>
                <w:i/>
                <w:lang w:val="en-GB"/>
              </w:rPr>
              <w:tab/>
              <w:t>safe work practices, including workplace preparation, choice of working methods and planning of work execution, ventilation, point extraction, measurement and control, and regular breaks;</w:t>
            </w:r>
          </w:p>
        </w:tc>
      </w:tr>
      <w:tr w:rsidR="00A633C2" w:rsidRPr="002B07B6" w14:paraId="16DCFCE0" w14:textId="77777777" w:rsidTr="00D37CF1">
        <w:trPr>
          <w:jc w:val="center"/>
        </w:trPr>
        <w:tc>
          <w:tcPr>
            <w:tcW w:w="4876" w:type="dxa"/>
          </w:tcPr>
          <w:p w14:paraId="523CD4A0" w14:textId="77777777" w:rsidR="00A633C2" w:rsidRPr="002B07B6" w:rsidRDefault="00A633C2" w:rsidP="00D37CF1">
            <w:pPr>
              <w:pStyle w:val="Normal6"/>
              <w:rPr>
                <w:lang w:val="en-GB"/>
              </w:rPr>
            </w:pPr>
          </w:p>
        </w:tc>
        <w:tc>
          <w:tcPr>
            <w:tcW w:w="4876" w:type="dxa"/>
          </w:tcPr>
          <w:p w14:paraId="02B5E348" w14:textId="77777777" w:rsidR="00A633C2" w:rsidRPr="002B07B6" w:rsidRDefault="00A633C2" w:rsidP="00D37CF1">
            <w:pPr>
              <w:pStyle w:val="Normal6"/>
              <w:rPr>
                <w:szCs w:val="24"/>
                <w:lang w:val="en-GB"/>
              </w:rPr>
            </w:pPr>
            <w:r w:rsidRPr="002B07B6">
              <w:rPr>
                <w:b/>
                <w:i/>
                <w:lang w:val="en-GB"/>
              </w:rPr>
              <w:t xml:space="preserve">(f) </w:t>
            </w:r>
            <w:r w:rsidRPr="002B07B6">
              <w:rPr>
                <w:b/>
                <w:i/>
                <w:lang w:val="en-GB"/>
              </w:rPr>
              <w:tab/>
              <w:t>the appropriate role, choice, selection, limitations and proper use of protective equipment, with special regard to respiratory equipment;</w:t>
            </w:r>
          </w:p>
        </w:tc>
      </w:tr>
      <w:tr w:rsidR="00A633C2" w:rsidRPr="002B07B6" w14:paraId="0F5F815E" w14:textId="77777777" w:rsidTr="00D37CF1">
        <w:trPr>
          <w:jc w:val="center"/>
        </w:trPr>
        <w:tc>
          <w:tcPr>
            <w:tcW w:w="4876" w:type="dxa"/>
          </w:tcPr>
          <w:p w14:paraId="36DDEE4D" w14:textId="77777777" w:rsidR="00A633C2" w:rsidRPr="002B07B6" w:rsidRDefault="00A633C2" w:rsidP="00D37CF1">
            <w:pPr>
              <w:pStyle w:val="Normal6"/>
              <w:rPr>
                <w:lang w:val="en-GB"/>
              </w:rPr>
            </w:pPr>
          </w:p>
        </w:tc>
        <w:tc>
          <w:tcPr>
            <w:tcW w:w="4876" w:type="dxa"/>
          </w:tcPr>
          <w:p w14:paraId="7B0BD10B" w14:textId="77777777" w:rsidR="00A633C2" w:rsidRPr="002B07B6" w:rsidRDefault="00A633C2" w:rsidP="00D37CF1">
            <w:pPr>
              <w:pStyle w:val="Normal6"/>
              <w:rPr>
                <w:szCs w:val="24"/>
                <w:lang w:val="en-GB"/>
              </w:rPr>
            </w:pPr>
            <w:r w:rsidRPr="002B07B6">
              <w:rPr>
                <w:b/>
                <w:i/>
                <w:lang w:val="en-GB"/>
              </w:rPr>
              <w:t xml:space="preserve">(g) </w:t>
            </w:r>
            <w:r w:rsidRPr="002B07B6">
              <w:rPr>
                <w:b/>
                <w:i/>
                <w:lang w:val="en-GB"/>
              </w:rPr>
              <w:tab/>
              <w:t>emergency procedures;</w:t>
            </w:r>
          </w:p>
        </w:tc>
      </w:tr>
      <w:tr w:rsidR="00A633C2" w:rsidRPr="002B07B6" w14:paraId="6267CD3A" w14:textId="77777777" w:rsidTr="00D37CF1">
        <w:trPr>
          <w:jc w:val="center"/>
        </w:trPr>
        <w:tc>
          <w:tcPr>
            <w:tcW w:w="4876" w:type="dxa"/>
          </w:tcPr>
          <w:p w14:paraId="5DF2BC0D" w14:textId="77777777" w:rsidR="00A633C2" w:rsidRPr="002B07B6" w:rsidRDefault="00A633C2" w:rsidP="00D37CF1">
            <w:pPr>
              <w:pStyle w:val="Normal6"/>
              <w:rPr>
                <w:lang w:val="en-GB"/>
              </w:rPr>
            </w:pPr>
          </w:p>
        </w:tc>
        <w:tc>
          <w:tcPr>
            <w:tcW w:w="4876" w:type="dxa"/>
          </w:tcPr>
          <w:p w14:paraId="442534CF" w14:textId="77777777" w:rsidR="00A633C2" w:rsidRPr="002B07B6" w:rsidRDefault="00A633C2" w:rsidP="00D37CF1">
            <w:pPr>
              <w:pStyle w:val="Normal6"/>
              <w:rPr>
                <w:szCs w:val="24"/>
                <w:lang w:val="en-GB"/>
              </w:rPr>
            </w:pPr>
            <w:r w:rsidRPr="002B07B6">
              <w:rPr>
                <w:b/>
                <w:i/>
                <w:lang w:val="en-GB"/>
              </w:rPr>
              <w:t xml:space="preserve">(h) </w:t>
            </w:r>
            <w:r w:rsidRPr="002B07B6">
              <w:rPr>
                <w:b/>
                <w:i/>
                <w:lang w:val="en-GB"/>
              </w:rPr>
              <w:tab/>
              <w:t>decontamination procedures;</w:t>
            </w:r>
          </w:p>
        </w:tc>
      </w:tr>
      <w:tr w:rsidR="00A633C2" w:rsidRPr="002B07B6" w14:paraId="4C5C765F" w14:textId="77777777" w:rsidTr="00D37CF1">
        <w:trPr>
          <w:jc w:val="center"/>
        </w:trPr>
        <w:tc>
          <w:tcPr>
            <w:tcW w:w="4876" w:type="dxa"/>
          </w:tcPr>
          <w:p w14:paraId="433916B7" w14:textId="77777777" w:rsidR="00A633C2" w:rsidRPr="002B07B6" w:rsidRDefault="00A633C2" w:rsidP="00D37CF1">
            <w:pPr>
              <w:pStyle w:val="Normal6"/>
              <w:rPr>
                <w:lang w:val="en-GB"/>
              </w:rPr>
            </w:pPr>
          </w:p>
        </w:tc>
        <w:tc>
          <w:tcPr>
            <w:tcW w:w="4876" w:type="dxa"/>
          </w:tcPr>
          <w:p w14:paraId="002952DC" w14:textId="77777777" w:rsidR="00A633C2" w:rsidRPr="002B07B6" w:rsidRDefault="00A633C2" w:rsidP="00D37CF1">
            <w:pPr>
              <w:pStyle w:val="Normal6"/>
              <w:rPr>
                <w:szCs w:val="24"/>
                <w:lang w:val="en-GB"/>
              </w:rPr>
            </w:pPr>
            <w:r w:rsidRPr="002B07B6">
              <w:rPr>
                <w:b/>
                <w:i/>
                <w:lang w:val="en-GB"/>
              </w:rPr>
              <w:t xml:space="preserve">(i) </w:t>
            </w:r>
            <w:r w:rsidRPr="002B07B6">
              <w:rPr>
                <w:b/>
                <w:i/>
                <w:lang w:val="en-GB"/>
              </w:rPr>
              <w:tab/>
              <w:t>waste disposal;</w:t>
            </w:r>
          </w:p>
        </w:tc>
      </w:tr>
      <w:tr w:rsidR="00A633C2" w:rsidRPr="002B07B6" w14:paraId="47CD3066" w14:textId="77777777" w:rsidTr="00D37CF1">
        <w:trPr>
          <w:jc w:val="center"/>
        </w:trPr>
        <w:tc>
          <w:tcPr>
            <w:tcW w:w="4876" w:type="dxa"/>
          </w:tcPr>
          <w:p w14:paraId="1235FA0D" w14:textId="77777777" w:rsidR="00A633C2" w:rsidRPr="002B07B6" w:rsidRDefault="00A633C2" w:rsidP="00D37CF1">
            <w:pPr>
              <w:pStyle w:val="Normal6"/>
              <w:rPr>
                <w:lang w:val="en-GB"/>
              </w:rPr>
            </w:pPr>
          </w:p>
        </w:tc>
        <w:tc>
          <w:tcPr>
            <w:tcW w:w="4876" w:type="dxa"/>
          </w:tcPr>
          <w:p w14:paraId="3BC676ED" w14:textId="77777777" w:rsidR="00A633C2" w:rsidRPr="002B07B6" w:rsidRDefault="00A633C2" w:rsidP="00D37CF1">
            <w:pPr>
              <w:pStyle w:val="Normal6"/>
              <w:rPr>
                <w:szCs w:val="24"/>
                <w:lang w:val="en-GB"/>
              </w:rPr>
            </w:pPr>
            <w:r w:rsidRPr="002B07B6">
              <w:rPr>
                <w:b/>
                <w:i/>
                <w:lang w:val="en-GB"/>
              </w:rPr>
              <w:t xml:space="preserve">(j) </w:t>
            </w:r>
            <w:r w:rsidRPr="002B07B6">
              <w:rPr>
                <w:b/>
                <w:i/>
                <w:lang w:val="en-GB"/>
              </w:rPr>
              <w:tab/>
              <w:t>medical surveillance requirements. The training shall be adapted as closely as possible to the characteristics of the profession and the specific tasks and work methods it involves.</w:t>
            </w:r>
          </w:p>
        </w:tc>
      </w:tr>
      <w:tr w:rsidR="00A633C2" w:rsidRPr="002B07B6" w14:paraId="3EEAA810" w14:textId="77777777" w:rsidTr="00D37CF1">
        <w:trPr>
          <w:jc w:val="center"/>
        </w:trPr>
        <w:tc>
          <w:tcPr>
            <w:tcW w:w="4876" w:type="dxa"/>
          </w:tcPr>
          <w:p w14:paraId="25C68BC7" w14:textId="77777777" w:rsidR="00A633C2" w:rsidRPr="002B07B6" w:rsidRDefault="00A633C2" w:rsidP="00D37CF1">
            <w:pPr>
              <w:pStyle w:val="Normal6"/>
              <w:rPr>
                <w:lang w:val="en-GB"/>
              </w:rPr>
            </w:pPr>
          </w:p>
        </w:tc>
        <w:tc>
          <w:tcPr>
            <w:tcW w:w="4876" w:type="dxa"/>
          </w:tcPr>
          <w:p w14:paraId="4CED1926" w14:textId="77777777" w:rsidR="00A633C2" w:rsidRPr="002B07B6" w:rsidRDefault="00A633C2" w:rsidP="00D37CF1">
            <w:pPr>
              <w:pStyle w:val="Normal6"/>
              <w:rPr>
                <w:szCs w:val="24"/>
                <w:lang w:val="en-GB"/>
              </w:rPr>
            </w:pPr>
            <w:r w:rsidRPr="002B07B6">
              <w:rPr>
                <w:b/>
                <w:i/>
                <w:lang w:val="en-GB"/>
              </w:rPr>
              <w:t xml:space="preserve">6. </w:t>
            </w:r>
            <w:r w:rsidRPr="002B07B6">
              <w:rPr>
                <w:b/>
                <w:i/>
                <w:lang w:val="en-GB"/>
              </w:rPr>
              <w:tab/>
              <w:t>Workers who engage in demolition or asbestos-removal work shall receive training, in addition to the training provided for pursuant to paragraph 4, regarding both of the following:</w:t>
            </w:r>
          </w:p>
        </w:tc>
      </w:tr>
      <w:tr w:rsidR="00A633C2" w:rsidRPr="002B07B6" w14:paraId="48C54AE5" w14:textId="77777777" w:rsidTr="00D37CF1">
        <w:trPr>
          <w:jc w:val="center"/>
        </w:trPr>
        <w:tc>
          <w:tcPr>
            <w:tcW w:w="4876" w:type="dxa"/>
          </w:tcPr>
          <w:p w14:paraId="4B3E3ECF" w14:textId="77777777" w:rsidR="00A633C2" w:rsidRPr="002B07B6" w:rsidRDefault="00A633C2" w:rsidP="00D37CF1">
            <w:pPr>
              <w:pStyle w:val="Normal6"/>
              <w:rPr>
                <w:lang w:val="en-GB"/>
              </w:rPr>
            </w:pPr>
          </w:p>
        </w:tc>
        <w:tc>
          <w:tcPr>
            <w:tcW w:w="4876" w:type="dxa"/>
          </w:tcPr>
          <w:p w14:paraId="2DFC729A" w14:textId="77777777" w:rsidR="00A633C2" w:rsidRPr="002B07B6" w:rsidRDefault="00A633C2" w:rsidP="00D37CF1">
            <w:pPr>
              <w:pStyle w:val="Normal6"/>
              <w:rPr>
                <w:szCs w:val="24"/>
                <w:lang w:val="en-GB"/>
              </w:rPr>
            </w:pPr>
            <w:r w:rsidRPr="002B07B6">
              <w:rPr>
                <w:b/>
                <w:i/>
                <w:lang w:val="en-GB"/>
              </w:rPr>
              <w:t xml:space="preserve">(a) </w:t>
            </w:r>
            <w:r w:rsidRPr="002B07B6">
              <w:rPr>
                <w:b/>
                <w:i/>
                <w:lang w:val="en-GB"/>
              </w:rPr>
              <w:tab/>
              <w:t>the use of technological equipment and machines to contain the release and spreading of asbestos fibres during the work processes, in accordance with this Directive;</w:t>
            </w:r>
          </w:p>
        </w:tc>
      </w:tr>
      <w:tr w:rsidR="00A633C2" w:rsidRPr="002B07B6" w14:paraId="7E0217A6" w14:textId="77777777" w:rsidTr="00D37CF1">
        <w:trPr>
          <w:jc w:val="center"/>
        </w:trPr>
        <w:tc>
          <w:tcPr>
            <w:tcW w:w="4876" w:type="dxa"/>
          </w:tcPr>
          <w:p w14:paraId="53D721EF" w14:textId="77777777" w:rsidR="00A633C2" w:rsidRPr="002B07B6" w:rsidRDefault="00A633C2" w:rsidP="00D37CF1">
            <w:pPr>
              <w:pStyle w:val="Normal6"/>
              <w:rPr>
                <w:lang w:val="en-GB"/>
              </w:rPr>
            </w:pPr>
          </w:p>
        </w:tc>
        <w:tc>
          <w:tcPr>
            <w:tcW w:w="4876" w:type="dxa"/>
          </w:tcPr>
          <w:p w14:paraId="7F3DB97E" w14:textId="77777777" w:rsidR="00A633C2" w:rsidRPr="002B07B6" w:rsidRDefault="00A633C2" w:rsidP="00D37CF1">
            <w:pPr>
              <w:pStyle w:val="Normal6"/>
              <w:rPr>
                <w:szCs w:val="24"/>
                <w:lang w:val="en-GB"/>
              </w:rPr>
            </w:pPr>
            <w:r w:rsidRPr="002B07B6">
              <w:rPr>
                <w:b/>
                <w:i/>
                <w:lang w:val="en-GB"/>
              </w:rPr>
              <w:t xml:space="preserve">(b) </w:t>
            </w:r>
            <w:r w:rsidRPr="002B07B6">
              <w:rPr>
                <w:b/>
                <w:i/>
                <w:lang w:val="en-GB"/>
              </w:rPr>
              <w:tab/>
              <w:t>the newest available technologies and machines for emission-free or, where this is not yet technically possible, low-emission working procedures, to contain the release and spreading of asbestos fibres."</w:t>
            </w:r>
          </w:p>
        </w:tc>
      </w:tr>
    </w:tbl>
    <w:p w14:paraId="31522554"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376EE241" w14:textId="77777777" w:rsidR="00A633C2" w:rsidRPr="002B07B6" w:rsidRDefault="00A633C2" w:rsidP="00A633C2">
      <w:r w:rsidRPr="002B07B6">
        <w:rPr>
          <w:rStyle w:val="HideTWBExt"/>
        </w:rPr>
        <w:t>&lt;/Amend&gt;</w:t>
      </w:r>
    </w:p>
    <w:p w14:paraId="33EAB02E"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292</w:t>
      </w:r>
      <w:r w:rsidRPr="002B07B6">
        <w:rPr>
          <w:rStyle w:val="HideTWBExt"/>
          <w:b w:val="0"/>
          <w:lang w:val="en-GB"/>
        </w:rPr>
        <w:t>&lt;/NumAm&gt;</w:t>
      </w:r>
    </w:p>
    <w:p w14:paraId="4D75A303"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4FB7CD0" w14:textId="77777777" w:rsidR="00A633C2" w:rsidRPr="002B07B6" w:rsidRDefault="00A633C2" w:rsidP="00A633C2">
      <w:r w:rsidRPr="002B07B6">
        <w:rPr>
          <w:rStyle w:val="HideTWBExt"/>
        </w:rPr>
        <w:t>&lt;/RepeatBlock-By&gt;</w:t>
      </w:r>
    </w:p>
    <w:p w14:paraId="2EEFFF6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48268D21" w14:textId="77777777" w:rsidR="00A633C2" w:rsidRPr="002B07B6" w:rsidRDefault="00A633C2" w:rsidP="00A633C2">
      <w:pPr>
        <w:pStyle w:val="NormalBold"/>
      </w:pPr>
      <w:r w:rsidRPr="002B07B6">
        <w:rPr>
          <w:rStyle w:val="HideTWBExt"/>
          <w:b w:val="0"/>
        </w:rPr>
        <w:t>&lt;Article&gt;</w:t>
      </w:r>
      <w:r w:rsidRPr="002B07B6">
        <w:t>Article 1 – paragraph 1 – point 7 e (new)</w:t>
      </w:r>
      <w:r w:rsidRPr="002B07B6">
        <w:rPr>
          <w:rStyle w:val="HideTWBExt"/>
          <w:b w:val="0"/>
        </w:rPr>
        <w:t>&lt;/Article&gt;</w:t>
      </w:r>
    </w:p>
    <w:p w14:paraId="0A00FBFD" w14:textId="77777777" w:rsidR="00A633C2" w:rsidRPr="002B07B6" w:rsidRDefault="00A633C2" w:rsidP="00A633C2">
      <w:pPr>
        <w:keepNext/>
      </w:pPr>
      <w:r w:rsidRPr="002B07B6">
        <w:rPr>
          <w:rStyle w:val="HideTWBExt"/>
        </w:rPr>
        <w:t>&lt;DocAmend2&gt;</w:t>
      </w:r>
      <w:r w:rsidRPr="002B07B6">
        <w:t>Directive 2009/148/EC</w:t>
      </w:r>
      <w:r w:rsidRPr="002B07B6">
        <w:rPr>
          <w:rStyle w:val="HideTWBExt"/>
        </w:rPr>
        <w:t>&lt;/DocAmend2&gt;</w:t>
      </w:r>
    </w:p>
    <w:p w14:paraId="62CFD9F2" w14:textId="77777777" w:rsidR="00A633C2" w:rsidRPr="002B07B6" w:rsidRDefault="00A633C2" w:rsidP="00A633C2">
      <w:r w:rsidRPr="002B07B6">
        <w:rPr>
          <w:rStyle w:val="HideTWBExt"/>
        </w:rPr>
        <w:t>&lt;Article2&gt;</w:t>
      </w:r>
      <w:r w:rsidRPr="002B07B6">
        <w:t>Annex 1 a (new)</w:t>
      </w:r>
      <w:r w:rsidRPr="002B07B6">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986FBD1" w14:textId="77777777" w:rsidTr="00D37CF1">
        <w:trPr>
          <w:jc w:val="center"/>
        </w:trPr>
        <w:tc>
          <w:tcPr>
            <w:tcW w:w="9752" w:type="dxa"/>
            <w:gridSpan w:val="2"/>
          </w:tcPr>
          <w:p w14:paraId="5AE90C3A" w14:textId="77777777" w:rsidR="00A633C2" w:rsidRPr="002B07B6" w:rsidRDefault="00A633C2" w:rsidP="00D37CF1">
            <w:pPr>
              <w:keepNext/>
            </w:pPr>
          </w:p>
        </w:tc>
      </w:tr>
      <w:tr w:rsidR="00A633C2" w:rsidRPr="002B07B6" w14:paraId="306C2EB9" w14:textId="77777777" w:rsidTr="00D37CF1">
        <w:trPr>
          <w:jc w:val="center"/>
        </w:trPr>
        <w:tc>
          <w:tcPr>
            <w:tcW w:w="4876" w:type="dxa"/>
          </w:tcPr>
          <w:p w14:paraId="0A77463D"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CCE4650" w14:textId="77777777" w:rsidR="00A633C2" w:rsidRPr="002B07B6" w:rsidRDefault="00A633C2" w:rsidP="00D37CF1">
            <w:pPr>
              <w:pStyle w:val="ColumnHeading"/>
              <w:keepNext/>
              <w:rPr>
                <w:lang w:val="en-GB"/>
              </w:rPr>
            </w:pPr>
            <w:r w:rsidRPr="002B07B6">
              <w:rPr>
                <w:lang w:val="en-GB"/>
              </w:rPr>
              <w:t>Amendment</w:t>
            </w:r>
          </w:p>
        </w:tc>
      </w:tr>
      <w:tr w:rsidR="00A633C2" w:rsidRPr="002B07B6" w14:paraId="2C475018" w14:textId="77777777" w:rsidTr="00D37CF1">
        <w:trPr>
          <w:jc w:val="center"/>
        </w:trPr>
        <w:tc>
          <w:tcPr>
            <w:tcW w:w="4876" w:type="dxa"/>
          </w:tcPr>
          <w:p w14:paraId="414949DF" w14:textId="77777777" w:rsidR="00A633C2" w:rsidRPr="002B07B6" w:rsidRDefault="00A633C2" w:rsidP="00D37CF1">
            <w:pPr>
              <w:pStyle w:val="Normal6"/>
              <w:rPr>
                <w:lang w:val="en-GB"/>
              </w:rPr>
            </w:pPr>
          </w:p>
        </w:tc>
        <w:tc>
          <w:tcPr>
            <w:tcW w:w="4876" w:type="dxa"/>
          </w:tcPr>
          <w:p w14:paraId="33A3C19C" w14:textId="77777777" w:rsidR="00A633C2" w:rsidRPr="002B07B6" w:rsidRDefault="00A633C2" w:rsidP="00D37CF1">
            <w:pPr>
              <w:pStyle w:val="Normal6"/>
              <w:rPr>
                <w:szCs w:val="24"/>
                <w:lang w:val="en-GB"/>
              </w:rPr>
            </w:pPr>
            <w:r w:rsidRPr="002B07B6">
              <w:rPr>
                <w:b/>
                <w:i/>
                <w:lang w:val="en-GB"/>
              </w:rPr>
              <w:t>7e.</w:t>
            </w:r>
            <w:r w:rsidRPr="002B07B6">
              <w:rPr>
                <w:b/>
                <w:i/>
                <w:lang w:val="en-GB"/>
              </w:rPr>
              <w:tab/>
              <w:t>Following annex is added:</w:t>
            </w:r>
          </w:p>
        </w:tc>
      </w:tr>
      <w:tr w:rsidR="00A633C2" w:rsidRPr="002B07B6" w14:paraId="6E664515" w14:textId="77777777" w:rsidTr="00D37CF1">
        <w:trPr>
          <w:jc w:val="center"/>
        </w:trPr>
        <w:tc>
          <w:tcPr>
            <w:tcW w:w="4876" w:type="dxa"/>
          </w:tcPr>
          <w:p w14:paraId="46D87B11" w14:textId="77777777" w:rsidR="00A633C2" w:rsidRPr="002B07B6" w:rsidRDefault="00A633C2" w:rsidP="00D37CF1">
            <w:pPr>
              <w:pStyle w:val="Normal6"/>
              <w:rPr>
                <w:lang w:val="en-GB"/>
              </w:rPr>
            </w:pPr>
          </w:p>
        </w:tc>
        <w:tc>
          <w:tcPr>
            <w:tcW w:w="4876" w:type="dxa"/>
          </w:tcPr>
          <w:p w14:paraId="79F6068D" w14:textId="77777777" w:rsidR="00A633C2" w:rsidRPr="002B07B6" w:rsidRDefault="00A633C2" w:rsidP="00D37CF1">
            <w:pPr>
              <w:pStyle w:val="Normal6"/>
              <w:rPr>
                <w:szCs w:val="24"/>
                <w:lang w:val="en-GB"/>
              </w:rPr>
            </w:pPr>
            <w:r w:rsidRPr="002B07B6">
              <w:rPr>
                <w:lang w:val="en-GB"/>
              </w:rPr>
              <w:t>"</w:t>
            </w:r>
            <w:r w:rsidRPr="002B07B6">
              <w:rPr>
                <w:b/>
                <w:i/>
                <w:lang w:val="en-GB"/>
              </w:rPr>
              <w:t>ANNEX Ia</w:t>
            </w:r>
          </w:p>
        </w:tc>
      </w:tr>
      <w:tr w:rsidR="00A633C2" w:rsidRPr="002B07B6" w14:paraId="2636FE83" w14:textId="77777777" w:rsidTr="00D37CF1">
        <w:trPr>
          <w:jc w:val="center"/>
        </w:trPr>
        <w:tc>
          <w:tcPr>
            <w:tcW w:w="4876" w:type="dxa"/>
          </w:tcPr>
          <w:p w14:paraId="64752C31" w14:textId="77777777" w:rsidR="00A633C2" w:rsidRPr="002B07B6" w:rsidRDefault="00A633C2" w:rsidP="00D37CF1">
            <w:pPr>
              <w:pStyle w:val="Normal6"/>
              <w:rPr>
                <w:lang w:val="en-GB"/>
              </w:rPr>
            </w:pPr>
          </w:p>
        </w:tc>
        <w:tc>
          <w:tcPr>
            <w:tcW w:w="4876" w:type="dxa"/>
          </w:tcPr>
          <w:p w14:paraId="7E2D2D7D" w14:textId="77777777" w:rsidR="00A633C2" w:rsidRPr="002B07B6" w:rsidRDefault="00A633C2" w:rsidP="00D37CF1">
            <w:pPr>
              <w:pStyle w:val="Normal6"/>
              <w:rPr>
                <w:szCs w:val="24"/>
                <w:lang w:val="en-GB"/>
              </w:rPr>
            </w:pPr>
            <w:r w:rsidRPr="002B07B6">
              <w:rPr>
                <w:b/>
                <w:i/>
                <w:lang w:val="en-GB"/>
              </w:rPr>
              <w:t>MANDATORY MINIMUM REQUIREMENTS FOR TRAINING</w:t>
            </w:r>
          </w:p>
        </w:tc>
      </w:tr>
      <w:tr w:rsidR="00A633C2" w:rsidRPr="002B07B6" w14:paraId="29D1DEDA" w14:textId="77777777" w:rsidTr="00D37CF1">
        <w:trPr>
          <w:jc w:val="center"/>
        </w:trPr>
        <w:tc>
          <w:tcPr>
            <w:tcW w:w="4876" w:type="dxa"/>
          </w:tcPr>
          <w:p w14:paraId="26CEA2DC" w14:textId="77777777" w:rsidR="00A633C2" w:rsidRPr="002B07B6" w:rsidRDefault="00A633C2" w:rsidP="00D37CF1">
            <w:pPr>
              <w:pStyle w:val="Normal6"/>
              <w:rPr>
                <w:lang w:val="en-GB"/>
              </w:rPr>
            </w:pPr>
          </w:p>
        </w:tc>
        <w:tc>
          <w:tcPr>
            <w:tcW w:w="4876" w:type="dxa"/>
          </w:tcPr>
          <w:p w14:paraId="604A9F65" w14:textId="77777777" w:rsidR="00A633C2" w:rsidRPr="002B07B6" w:rsidRDefault="00A633C2" w:rsidP="00D37CF1">
            <w:pPr>
              <w:pStyle w:val="Normal6"/>
              <w:rPr>
                <w:szCs w:val="24"/>
                <w:lang w:val="en-GB"/>
              </w:rPr>
            </w:pPr>
            <w:r w:rsidRPr="002B07B6">
              <w:rPr>
                <w:b/>
                <w:i/>
                <w:lang w:val="en-GB"/>
              </w:rPr>
              <w:t>All workers who are, or are likely to be, exposed to dust from asbestos or materials containing asbestos, shall receive mandatory training, encompassing at least the following minimum requirements:</w:t>
            </w:r>
          </w:p>
        </w:tc>
      </w:tr>
      <w:tr w:rsidR="00A633C2" w:rsidRPr="002B07B6" w14:paraId="249B2E17" w14:textId="77777777" w:rsidTr="00D37CF1">
        <w:trPr>
          <w:jc w:val="center"/>
        </w:trPr>
        <w:tc>
          <w:tcPr>
            <w:tcW w:w="4876" w:type="dxa"/>
          </w:tcPr>
          <w:p w14:paraId="735F2004" w14:textId="77777777" w:rsidR="00A633C2" w:rsidRPr="002B07B6" w:rsidRDefault="00A633C2" w:rsidP="00D37CF1">
            <w:pPr>
              <w:pStyle w:val="Normal6"/>
              <w:rPr>
                <w:lang w:val="en-GB"/>
              </w:rPr>
            </w:pPr>
          </w:p>
        </w:tc>
        <w:tc>
          <w:tcPr>
            <w:tcW w:w="4876" w:type="dxa"/>
          </w:tcPr>
          <w:p w14:paraId="235C3CF4" w14:textId="77777777" w:rsidR="00A633C2" w:rsidRPr="002B07B6" w:rsidRDefault="00A633C2" w:rsidP="00D37CF1">
            <w:pPr>
              <w:pStyle w:val="Normal6"/>
              <w:rPr>
                <w:szCs w:val="24"/>
                <w:lang w:val="en-GB"/>
              </w:rPr>
            </w:pPr>
            <w:r w:rsidRPr="002B07B6">
              <w:rPr>
                <w:b/>
                <w:i/>
                <w:lang w:val="en-GB"/>
              </w:rPr>
              <w:t xml:space="preserve">1. </w:t>
            </w:r>
            <w:r w:rsidRPr="002B07B6">
              <w:rPr>
                <w:b/>
                <w:i/>
                <w:lang w:val="en-GB"/>
              </w:rPr>
              <w:tab/>
              <w:t>The training shall be provided at the start of an employment relationship and at intervals not exceeding four years.</w:t>
            </w:r>
          </w:p>
        </w:tc>
      </w:tr>
      <w:tr w:rsidR="00A633C2" w:rsidRPr="002B07B6" w14:paraId="09C34D5F" w14:textId="77777777" w:rsidTr="00D37CF1">
        <w:trPr>
          <w:jc w:val="center"/>
        </w:trPr>
        <w:tc>
          <w:tcPr>
            <w:tcW w:w="4876" w:type="dxa"/>
          </w:tcPr>
          <w:p w14:paraId="7043ECD6" w14:textId="77777777" w:rsidR="00A633C2" w:rsidRPr="002B07B6" w:rsidRDefault="00A633C2" w:rsidP="00D37CF1">
            <w:pPr>
              <w:pStyle w:val="Normal6"/>
              <w:rPr>
                <w:lang w:val="en-GB"/>
              </w:rPr>
            </w:pPr>
          </w:p>
        </w:tc>
        <w:tc>
          <w:tcPr>
            <w:tcW w:w="4876" w:type="dxa"/>
          </w:tcPr>
          <w:p w14:paraId="78E1CEB1" w14:textId="77777777" w:rsidR="00A633C2" w:rsidRPr="002B07B6" w:rsidRDefault="00A633C2" w:rsidP="00D37CF1">
            <w:pPr>
              <w:pStyle w:val="Normal6"/>
              <w:rPr>
                <w:szCs w:val="24"/>
                <w:lang w:val="en-GB"/>
              </w:rPr>
            </w:pPr>
            <w:r w:rsidRPr="002B07B6">
              <w:rPr>
                <w:b/>
                <w:i/>
                <w:lang w:val="en-GB"/>
              </w:rPr>
              <w:t xml:space="preserve">2. </w:t>
            </w:r>
            <w:r w:rsidRPr="002B07B6">
              <w:rPr>
                <w:b/>
                <w:i/>
                <w:lang w:val="en-GB"/>
              </w:rPr>
              <w:tab/>
              <w:t>Each training course shall have a minimum duration of three working days.</w:t>
            </w:r>
          </w:p>
        </w:tc>
      </w:tr>
      <w:tr w:rsidR="00A633C2" w:rsidRPr="002B07B6" w14:paraId="45A4F30D" w14:textId="77777777" w:rsidTr="00D37CF1">
        <w:trPr>
          <w:jc w:val="center"/>
        </w:trPr>
        <w:tc>
          <w:tcPr>
            <w:tcW w:w="4876" w:type="dxa"/>
          </w:tcPr>
          <w:p w14:paraId="247BECBC" w14:textId="77777777" w:rsidR="00A633C2" w:rsidRPr="002B07B6" w:rsidRDefault="00A633C2" w:rsidP="00D37CF1">
            <w:pPr>
              <w:pStyle w:val="Normal6"/>
              <w:rPr>
                <w:lang w:val="en-GB"/>
              </w:rPr>
            </w:pPr>
          </w:p>
        </w:tc>
        <w:tc>
          <w:tcPr>
            <w:tcW w:w="4876" w:type="dxa"/>
          </w:tcPr>
          <w:p w14:paraId="4135BD1E" w14:textId="77777777" w:rsidR="00A633C2" w:rsidRPr="002B07B6" w:rsidRDefault="00A633C2" w:rsidP="00D37CF1">
            <w:pPr>
              <w:pStyle w:val="Normal6"/>
              <w:rPr>
                <w:szCs w:val="24"/>
                <w:lang w:val="en-GB"/>
              </w:rPr>
            </w:pPr>
            <w:r w:rsidRPr="002B07B6">
              <w:rPr>
                <w:b/>
                <w:i/>
                <w:lang w:val="en-GB"/>
              </w:rPr>
              <w:t xml:space="preserve">3. </w:t>
            </w:r>
            <w:r w:rsidRPr="002B07B6">
              <w:rPr>
                <w:b/>
                <w:i/>
                <w:lang w:val="en-GB"/>
              </w:rPr>
              <w:tab/>
              <w:t>The training shall be provided by a qualified and certified institution and instructor and carried out by a Member State authority or recognised competent body, in accordance with national law and practice. The training shall be provided in the first or second language of the worker undertaking the training.</w:t>
            </w:r>
          </w:p>
        </w:tc>
      </w:tr>
      <w:tr w:rsidR="00A633C2" w:rsidRPr="002B07B6" w14:paraId="601B848C" w14:textId="77777777" w:rsidTr="00D37CF1">
        <w:trPr>
          <w:jc w:val="center"/>
        </w:trPr>
        <w:tc>
          <w:tcPr>
            <w:tcW w:w="4876" w:type="dxa"/>
          </w:tcPr>
          <w:p w14:paraId="640D1AAE" w14:textId="77777777" w:rsidR="00A633C2" w:rsidRPr="002B07B6" w:rsidRDefault="00A633C2" w:rsidP="00D37CF1">
            <w:pPr>
              <w:pStyle w:val="Normal6"/>
              <w:rPr>
                <w:lang w:val="en-GB"/>
              </w:rPr>
            </w:pPr>
          </w:p>
        </w:tc>
        <w:tc>
          <w:tcPr>
            <w:tcW w:w="4876" w:type="dxa"/>
          </w:tcPr>
          <w:p w14:paraId="65C560B2" w14:textId="77777777" w:rsidR="00A633C2" w:rsidRPr="002B07B6" w:rsidRDefault="00A633C2" w:rsidP="00D37CF1">
            <w:pPr>
              <w:pStyle w:val="Normal6"/>
              <w:rPr>
                <w:szCs w:val="24"/>
                <w:lang w:val="en-GB"/>
              </w:rPr>
            </w:pPr>
            <w:r w:rsidRPr="002B07B6">
              <w:rPr>
                <w:b/>
                <w:i/>
                <w:lang w:val="en-GB"/>
              </w:rPr>
              <w:t xml:space="preserve">4. </w:t>
            </w:r>
            <w:r w:rsidRPr="002B07B6">
              <w:rPr>
                <w:b/>
                <w:i/>
                <w:lang w:val="en-GB"/>
              </w:rPr>
              <w:tab/>
              <w:t>Every worker who has attended training in a satisfactory manner and has passed the required test shall receive a training certificate indicating:</w:t>
            </w:r>
          </w:p>
        </w:tc>
      </w:tr>
      <w:tr w:rsidR="00A633C2" w:rsidRPr="002B07B6" w14:paraId="51A7A56E" w14:textId="77777777" w:rsidTr="00D37CF1">
        <w:trPr>
          <w:jc w:val="center"/>
        </w:trPr>
        <w:tc>
          <w:tcPr>
            <w:tcW w:w="4876" w:type="dxa"/>
          </w:tcPr>
          <w:p w14:paraId="1AB8E0AE" w14:textId="77777777" w:rsidR="00A633C2" w:rsidRPr="002B07B6" w:rsidRDefault="00A633C2" w:rsidP="00D37CF1">
            <w:pPr>
              <w:pStyle w:val="Normal6"/>
              <w:rPr>
                <w:lang w:val="en-GB"/>
              </w:rPr>
            </w:pPr>
          </w:p>
        </w:tc>
        <w:tc>
          <w:tcPr>
            <w:tcW w:w="4876" w:type="dxa"/>
          </w:tcPr>
          <w:p w14:paraId="41902351" w14:textId="77777777" w:rsidR="00A633C2" w:rsidRPr="002B07B6" w:rsidRDefault="00A633C2" w:rsidP="00D37CF1">
            <w:pPr>
              <w:pStyle w:val="Normal6"/>
              <w:rPr>
                <w:szCs w:val="24"/>
                <w:lang w:val="en-GB"/>
              </w:rPr>
            </w:pPr>
            <w:r w:rsidRPr="002B07B6">
              <w:rPr>
                <w:b/>
                <w:i/>
                <w:lang w:val="en-GB"/>
              </w:rPr>
              <w:t xml:space="preserve">(a) </w:t>
            </w:r>
            <w:r w:rsidRPr="002B07B6">
              <w:rPr>
                <w:b/>
                <w:i/>
                <w:lang w:val="en-GB"/>
              </w:rPr>
              <w:tab/>
              <w:t>the date of the training;</w:t>
            </w:r>
          </w:p>
        </w:tc>
      </w:tr>
      <w:tr w:rsidR="00A633C2" w:rsidRPr="002B07B6" w14:paraId="2A4ED8C8" w14:textId="77777777" w:rsidTr="00D37CF1">
        <w:trPr>
          <w:jc w:val="center"/>
        </w:trPr>
        <w:tc>
          <w:tcPr>
            <w:tcW w:w="4876" w:type="dxa"/>
          </w:tcPr>
          <w:p w14:paraId="27823FFC" w14:textId="77777777" w:rsidR="00A633C2" w:rsidRPr="002B07B6" w:rsidRDefault="00A633C2" w:rsidP="00D37CF1">
            <w:pPr>
              <w:pStyle w:val="Normal6"/>
              <w:rPr>
                <w:lang w:val="en-GB"/>
              </w:rPr>
            </w:pPr>
          </w:p>
        </w:tc>
        <w:tc>
          <w:tcPr>
            <w:tcW w:w="4876" w:type="dxa"/>
          </w:tcPr>
          <w:p w14:paraId="4ADD63EA" w14:textId="77777777" w:rsidR="00A633C2" w:rsidRPr="002B07B6" w:rsidRDefault="00A633C2" w:rsidP="00D37CF1">
            <w:pPr>
              <w:pStyle w:val="Normal6"/>
              <w:rPr>
                <w:szCs w:val="24"/>
                <w:lang w:val="en-GB"/>
              </w:rPr>
            </w:pPr>
            <w:r w:rsidRPr="002B07B6">
              <w:rPr>
                <w:b/>
                <w:i/>
                <w:lang w:val="en-GB"/>
              </w:rPr>
              <w:t xml:space="preserve">(b) </w:t>
            </w:r>
            <w:r w:rsidRPr="002B07B6">
              <w:rPr>
                <w:b/>
                <w:i/>
                <w:lang w:val="en-GB"/>
              </w:rPr>
              <w:tab/>
              <w:t>the duration of the training;</w:t>
            </w:r>
          </w:p>
        </w:tc>
      </w:tr>
      <w:tr w:rsidR="00A633C2" w:rsidRPr="002B07B6" w14:paraId="0CF2444F" w14:textId="77777777" w:rsidTr="00D37CF1">
        <w:trPr>
          <w:jc w:val="center"/>
        </w:trPr>
        <w:tc>
          <w:tcPr>
            <w:tcW w:w="4876" w:type="dxa"/>
          </w:tcPr>
          <w:p w14:paraId="2DDF4327" w14:textId="77777777" w:rsidR="00A633C2" w:rsidRPr="002B07B6" w:rsidRDefault="00A633C2" w:rsidP="00D37CF1">
            <w:pPr>
              <w:pStyle w:val="Normal6"/>
              <w:rPr>
                <w:lang w:val="en-GB"/>
              </w:rPr>
            </w:pPr>
          </w:p>
        </w:tc>
        <w:tc>
          <w:tcPr>
            <w:tcW w:w="4876" w:type="dxa"/>
          </w:tcPr>
          <w:p w14:paraId="6920087B" w14:textId="77777777" w:rsidR="00A633C2" w:rsidRPr="002B07B6" w:rsidRDefault="00A633C2" w:rsidP="00D37CF1">
            <w:pPr>
              <w:pStyle w:val="Normal6"/>
              <w:rPr>
                <w:szCs w:val="24"/>
                <w:lang w:val="en-GB"/>
              </w:rPr>
            </w:pPr>
            <w:r w:rsidRPr="002B07B6">
              <w:rPr>
                <w:b/>
                <w:i/>
                <w:lang w:val="en-GB"/>
              </w:rPr>
              <w:t xml:space="preserve">(c) </w:t>
            </w:r>
            <w:r w:rsidRPr="002B07B6">
              <w:rPr>
                <w:b/>
                <w:i/>
                <w:lang w:val="en-GB"/>
              </w:rPr>
              <w:tab/>
              <w:t>the content of the training;</w:t>
            </w:r>
          </w:p>
        </w:tc>
      </w:tr>
      <w:tr w:rsidR="00A633C2" w:rsidRPr="002B07B6" w14:paraId="79F593BF" w14:textId="77777777" w:rsidTr="00D37CF1">
        <w:trPr>
          <w:jc w:val="center"/>
        </w:trPr>
        <w:tc>
          <w:tcPr>
            <w:tcW w:w="4876" w:type="dxa"/>
          </w:tcPr>
          <w:p w14:paraId="45333436" w14:textId="77777777" w:rsidR="00A633C2" w:rsidRPr="002B07B6" w:rsidRDefault="00A633C2" w:rsidP="00D37CF1">
            <w:pPr>
              <w:pStyle w:val="Normal6"/>
              <w:rPr>
                <w:lang w:val="en-GB"/>
              </w:rPr>
            </w:pPr>
          </w:p>
        </w:tc>
        <w:tc>
          <w:tcPr>
            <w:tcW w:w="4876" w:type="dxa"/>
          </w:tcPr>
          <w:p w14:paraId="5866C738" w14:textId="77777777" w:rsidR="00A633C2" w:rsidRPr="002B07B6" w:rsidRDefault="00A633C2" w:rsidP="00D37CF1">
            <w:pPr>
              <w:pStyle w:val="Normal6"/>
              <w:rPr>
                <w:szCs w:val="24"/>
                <w:lang w:val="en-GB"/>
              </w:rPr>
            </w:pPr>
            <w:r w:rsidRPr="002B07B6">
              <w:rPr>
                <w:b/>
                <w:i/>
                <w:lang w:val="en-GB"/>
              </w:rPr>
              <w:t xml:space="preserve">(d) </w:t>
            </w:r>
            <w:r w:rsidRPr="002B07B6">
              <w:rPr>
                <w:b/>
                <w:i/>
                <w:lang w:val="en-GB"/>
              </w:rPr>
              <w:tab/>
              <w:t>the language of the training;</w:t>
            </w:r>
          </w:p>
        </w:tc>
      </w:tr>
      <w:tr w:rsidR="00A633C2" w:rsidRPr="002B07B6" w14:paraId="21EDADFB" w14:textId="77777777" w:rsidTr="00D37CF1">
        <w:trPr>
          <w:jc w:val="center"/>
        </w:trPr>
        <w:tc>
          <w:tcPr>
            <w:tcW w:w="4876" w:type="dxa"/>
          </w:tcPr>
          <w:p w14:paraId="5D31EF82" w14:textId="77777777" w:rsidR="00A633C2" w:rsidRPr="002B07B6" w:rsidRDefault="00A633C2" w:rsidP="00D37CF1">
            <w:pPr>
              <w:pStyle w:val="Normal6"/>
              <w:rPr>
                <w:lang w:val="en-GB"/>
              </w:rPr>
            </w:pPr>
          </w:p>
        </w:tc>
        <w:tc>
          <w:tcPr>
            <w:tcW w:w="4876" w:type="dxa"/>
          </w:tcPr>
          <w:p w14:paraId="5FBE486F" w14:textId="77777777" w:rsidR="00A633C2" w:rsidRPr="002B07B6" w:rsidRDefault="00A633C2" w:rsidP="00D37CF1">
            <w:pPr>
              <w:pStyle w:val="Normal6"/>
              <w:rPr>
                <w:szCs w:val="24"/>
                <w:lang w:val="en-GB"/>
              </w:rPr>
            </w:pPr>
            <w:r w:rsidRPr="002B07B6">
              <w:rPr>
                <w:b/>
                <w:i/>
                <w:lang w:val="en-GB"/>
              </w:rPr>
              <w:t xml:space="preserve">(e) </w:t>
            </w:r>
            <w:r w:rsidRPr="002B07B6">
              <w:rPr>
                <w:b/>
                <w:i/>
                <w:lang w:val="en-GB"/>
              </w:rPr>
              <w:tab/>
              <w:t>and the name, qualification, and contact details of the instructor and the institution providing the training.</w:t>
            </w:r>
          </w:p>
        </w:tc>
      </w:tr>
      <w:tr w:rsidR="00A633C2" w:rsidRPr="002B07B6" w14:paraId="1EBD4AFC" w14:textId="77777777" w:rsidTr="00D37CF1">
        <w:trPr>
          <w:jc w:val="center"/>
        </w:trPr>
        <w:tc>
          <w:tcPr>
            <w:tcW w:w="4876" w:type="dxa"/>
          </w:tcPr>
          <w:p w14:paraId="36383FFD" w14:textId="77777777" w:rsidR="00A633C2" w:rsidRPr="002B07B6" w:rsidRDefault="00A633C2" w:rsidP="00D37CF1">
            <w:pPr>
              <w:pStyle w:val="Normal6"/>
              <w:rPr>
                <w:lang w:val="en-GB"/>
              </w:rPr>
            </w:pPr>
          </w:p>
        </w:tc>
        <w:tc>
          <w:tcPr>
            <w:tcW w:w="4876" w:type="dxa"/>
          </w:tcPr>
          <w:p w14:paraId="26FBA387" w14:textId="77777777" w:rsidR="00A633C2" w:rsidRPr="002B07B6" w:rsidRDefault="00A633C2" w:rsidP="00D37CF1">
            <w:pPr>
              <w:pStyle w:val="Normal6"/>
              <w:rPr>
                <w:szCs w:val="24"/>
                <w:lang w:val="en-GB"/>
              </w:rPr>
            </w:pPr>
            <w:r w:rsidRPr="002B07B6">
              <w:rPr>
                <w:b/>
                <w:i/>
                <w:lang w:val="en-GB"/>
              </w:rPr>
              <w:t xml:space="preserve">5. </w:t>
            </w:r>
            <w:r w:rsidRPr="002B07B6">
              <w:rPr>
                <w:b/>
                <w:i/>
                <w:lang w:val="en-GB"/>
              </w:rPr>
              <w:tab/>
              <w:t>All workers who are, are likely to be, or are at risk of being exposed to dust from asbestos or materials containing asbestos shall at least receive the following training with a theoretical and a practical part regarding:</w:t>
            </w:r>
          </w:p>
        </w:tc>
      </w:tr>
      <w:tr w:rsidR="00A633C2" w:rsidRPr="002B07B6" w14:paraId="4EDA8495" w14:textId="77777777" w:rsidTr="00D37CF1">
        <w:trPr>
          <w:jc w:val="center"/>
        </w:trPr>
        <w:tc>
          <w:tcPr>
            <w:tcW w:w="4876" w:type="dxa"/>
          </w:tcPr>
          <w:p w14:paraId="5EF27053" w14:textId="77777777" w:rsidR="00A633C2" w:rsidRPr="002B07B6" w:rsidRDefault="00A633C2" w:rsidP="00D37CF1">
            <w:pPr>
              <w:pStyle w:val="Normal6"/>
              <w:rPr>
                <w:lang w:val="en-GB"/>
              </w:rPr>
            </w:pPr>
          </w:p>
        </w:tc>
        <w:tc>
          <w:tcPr>
            <w:tcW w:w="4876" w:type="dxa"/>
          </w:tcPr>
          <w:p w14:paraId="15CC04A2" w14:textId="77777777" w:rsidR="00A633C2" w:rsidRPr="002B07B6" w:rsidRDefault="00A633C2" w:rsidP="00D37CF1">
            <w:pPr>
              <w:pStyle w:val="Normal6"/>
              <w:rPr>
                <w:szCs w:val="24"/>
                <w:lang w:val="en-GB"/>
              </w:rPr>
            </w:pPr>
            <w:r w:rsidRPr="002B07B6">
              <w:rPr>
                <w:b/>
                <w:i/>
                <w:lang w:val="en-GB"/>
              </w:rPr>
              <w:t>(a)</w:t>
            </w:r>
            <w:r w:rsidRPr="002B07B6">
              <w:rPr>
                <w:b/>
                <w:i/>
                <w:lang w:val="en-GB"/>
              </w:rPr>
              <w:tab/>
              <w:t>the applicable law of the Member State in which the work is carried out;</w:t>
            </w:r>
          </w:p>
        </w:tc>
      </w:tr>
      <w:tr w:rsidR="00A633C2" w:rsidRPr="002B07B6" w14:paraId="39680F77" w14:textId="77777777" w:rsidTr="00D37CF1">
        <w:trPr>
          <w:jc w:val="center"/>
        </w:trPr>
        <w:tc>
          <w:tcPr>
            <w:tcW w:w="4876" w:type="dxa"/>
          </w:tcPr>
          <w:p w14:paraId="301D17C7" w14:textId="77777777" w:rsidR="00A633C2" w:rsidRPr="002B07B6" w:rsidRDefault="00A633C2" w:rsidP="00D37CF1">
            <w:pPr>
              <w:pStyle w:val="Normal6"/>
              <w:rPr>
                <w:lang w:val="en-GB"/>
              </w:rPr>
            </w:pPr>
          </w:p>
        </w:tc>
        <w:tc>
          <w:tcPr>
            <w:tcW w:w="4876" w:type="dxa"/>
          </w:tcPr>
          <w:p w14:paraId="67260A5A" w14:textId="77777777" w:rsidR="00A633C2" w:rsidRPr="002B07B6" w:rsidRDefault="00A633C2" w:rsidP="00D37CF1">
            <w:pPr>
              <w:pStyle w:val="Normal6"/>
              <w:rPr>
                <w:szCs w:val="24"/>
                <w:lang w:val="en-GB"/>
              </w:rPr>
            </w:pPr>
            <w:r w:rsidRPr="002B07B6">
              <w:rPr>
                <w:b/>
                <w:i/>
                <w:lang w:val="en-GB"/>
              </w:rPr>
              <w:t xml:space="preserve">(b) </w:t>
            </w:r>
            <w:r w:rsidRPr="002B07B6">
              <w:rPr>
                <w:b/>
                <w:i/>
                <w:lang w:val="en-GB"/>
              </w:rPr>
              <w:tab/>
              <w:t>the properties of asbestos and its effects on health, including the synergistic effect of smoking, as well as the risks linked to secondary and environmental exposure;</w:t>
            </w:r>
          </w:p>
        </w:tc>
      </w:tr>
      <w:tr w:rsidR="00A633C2" w:rsidRPr="002B07B6" w14:paraId="6582FC52" w14:textId="77777777" w:rsidTr="00D37CF1">
        <w:trPr>
          <w:jc w:val="center"/>
        </w:trPr>
        <w:tc>
          <w:tcPr>
            <w:tcW w:w="4876" w:type="dxa"/>
          </w:tcPr>
          <w:p w14:paraId="682609DE" w14:textId="77777777" w:rsidR="00A633C2" w:rsidRPr="002B07B6" w:rsidRDefault="00A633C2" w:rsidP="00D37CF1">
            <w:pPr>
              <w:pStyle w:val="Normal6"/>
              <w:rPr>
                <w:lang w:val="en-GB"/>
              </w:rPr>
            </w:pPr>
          </w:p>
        </w:tc>
        <w:tc>
          <w:tcPr>
            <w:tcW w:w="4876" w:type="dxa"/>
          </w:tcPr>
          <w:p w14:paraId="165567FC" w14:textId="77777777" w:rsidR="00A633C2" w:rsidRPr="002B07B6" w:rsidRDefault="00A633C2" w:rsidP="00D37CF1">
            <w:pPr>
              <w:pStyle w:val="Normal6"/>
              <w:rPr>
                <w:szCs w:val="24"/>
                <w:lang w:val="en-GB"/>
              </w:rPr>
            </w:pPr>
            <w:r w:rsidRPr="002B07B6">
              <w:rPr>
                <w:b/>
                <w:i/>
                <w:lang w:val="en-GB"/>
              </w:rPr>
              <w:t xml:space="preserve">(c) </w:t>
            </w:r>
            <w:r w:rsidRPr="002B07B6">
              <w:rPr>
                <w:b/>
                <w:i/>
                <w:lang w:val="en-GB"/>
              </w:rPr>
              <w:tab/>
              <w:t>the types of products or materials likely to contain asbestos;</w:t>
            </w:r>
          </w:p>
        </w:tc>
      </w:tr>
      <w:tr w:rsidR="00A633C2" w:rsidRPr="002B07B6" w14:paraId="2AE44CE4" w14:textId="77777777" w:rsidTr="00D37CF1">
        <w:trPr>
          <w:jc w:val="center"/>
        </w:trPr>
        <w:tc>
          <w:tcPr>
            <w:tcW w:w="4876" w:type="dxa"/>
          </w:tcPr>
          <w:p w14:paraId="6D16C475" w14:textId="77777777" w:rsidR="00A633C2" w:rsidRPr="002B07B6" w:rsidRDefault="00A633C2" w:rsidP="00D37CF1">
            <w:pPr>
              <w:pStyle w:val="Normal6"/>
              <w:rPr>
                <w:lang w:val="en-GB"/>
              </w:rPr>
            </w:pPr>
          </w:p>
        </w:tc>
        <w:tc>
          <w:tcPr>
            <w:tcW w:w="4876" w:type="dxa"/>
          </w:tcPr>
          <w:p w14:paraId="1D7BA136" w14:textId="77777777" w:rsidR="00A633C2" w:rsidRPr="002B07B6" w:rsidRDefault="00A633C2" w:rsidP="00D37CF1">
            <w:pPr>
              <w:pStyle w:val="Normal6"/>
              <w:rPr>
                <w:szCs w:val="24"/>
                <w:lang w:val="en-GB"/>
              </w:rPr>
            </w:pPr>
            <w:r w:rsidRPr="002B07B6">
              <w:rPr>
                <w:b/>
                <w:i/>
                <w:lang w:val="en-GB"/>
              </w:rPr>
              <w:t xml:space="preserve">(d) </w:t>
            </w:r>
            <w:r w:rsidRPr="002B07B6">
              <w:rPr>
                <w:b/>
                <w:i/>
                <w:lang w:val="en-GB"/>
              </w:rPr>
              <w:tab/>
              <w:t>the operations that could result in asbestos exposure and the importance of preventive controls to minimise exposure;</w:t>
            </w:r>
          </w:p>
        </w:tc>
      </w:tr>
      <w:tr w:rsidR="00A633C2" w:rsidRPr="002B07B6" w14:paraId="63D1710B" w14:textId="77777777" w:rsidTr="00D37CF1">
        <w:trPr>
          <w:jc w:val="center"/>
        </w:trPr>
        <w:tc>
          <w:tcPr>
            <w:tcW w:w="4876" w:type="dxa"/>
          </w:tcPr>
          <w:p w14:paraId="13668A1E" w14:textId="77777777" w:rsidR="00A633C2" w:rsidRPr="002B07B6" w:rsidRDefault="00A633C2" w:rsidP="00D37CF1">
            <w:pPr>
              <w:pStyle w:val="Normal6"/>
              <w:rPr>
                <w:lang w:val="en-GB"/>
              </w:rPr>
            </w:pPr>
          </w:p>
        </w:tc>
        <w:tc>
          <w:tcPr>
            <w:tcW w:w="4876" w:type="dxa"/>
          </w:tcPr>
          <w:p w14:paraId="5FCD58B8" w14:textId="77777777" w:rsidR="00A633C2" w:rsidRPr="002B07B6" w:rsidRDefault="00A633C2" w:rsidP="00D37CF1">
            <w:pPr>
              <w:pStyle w:val="Normal6"/>
              <w:rPr>
                <w:szCs w:val="24"/>
                <w:lang w:val="en-GB"/>
              </w:rPr>
            </w:pPr>
            <w:r w:rsidRPr="002B07B6">
              <w:rPr>
                <w:b/>
                <w:i/>
                <w:lang w:val="en-GB"/>
              </w:rPr>
              <w:t xml:space="preserve">(e) </w:t>
            </w:r>
            <w:r w:rsidRPr="002B07B6">
              <w:rPr>
                <w:b/>
                <w:i/>
                <w:lang w:val="en-GB"/>
              </w:rPr>
              <w:tab/>
              <w:t>safe work practices, including workplace preparation, choice of working methods and planning of work execution, ventilation, point extraction, measurement and control, and regular breaks;</w:t>
            </w:r>
          </w:p>
        </w:tc>
      </w:tr>
      <w:tr w:rsidR="00A633C2" w:rsidRPr="002B07B6" w14:paraId="30599CA0" w14:textId="77777777" w:rsidTr="00D37CF1">
        <w:trPr>
          <w:jc w:val="center"/>
        </w:trPr>
        <w:tc>
          <w:tcPr>
            <w:tcW w:w="4876" w:type="dxa"/>
          </w:tcPr>
          <w:p w14:paraId="74EAA9E8" w14:textId="77777777" w:rsidR="00A633C2" w:rsidRPr="002B07B6" w:rsidRDefault="00A633C2" w:rsidP="00D37CF1">
            <w:pPr>
              <w:pStyle w:val="Normal6"/>
              <w:rPr>
                <w:lang w:val="en-GB"/>
              </w:rPr>
            </w:pPr>
          </w:p>
        </w:tc>
        <w:tc>
          <w:tcPr>
            <w:tcW w:w="4876" w:type="dxa"/>
          </w:tcPr>
          <w:p w14:paraId="69850D3C" w14:textId="77777777" w:rsidR="00A633C2" w:rsidRPr="002B07B6" w:rsidRDefault="00A633C2" w:rsidP="00D37CF1">
            <w:pPr>
              <w:pStyle w:val="Normal6"/>
              <w:rPr>
                <w:szCs w:val="24"/>
                <w:lang w:val="en-GB"/>
              </w:rPr>
            </w:pPr>
            <w:r w:rsidRPr="002B07B6">
              <w:rPr>
                <w:b/>
                <w:i/>
                <w:lang w:val="en-GB"/>
              </w:rPr>
              <w:t xml:space="preserve">(f) </w:t>
            </w:r>
            <w:r w:rsidRPr="002B07B6">
              <w:rPr>
                <w:b/>
                <w:i/>
                <w:lang w:val="en-GB"/>
              </w:rPr>
              <w:tab/>
              <w:t>the appropriate role, choice, selection, limitations and proper use of protective equipment, with special regard to respiratory equipment;</w:t>
            </w:r>
          </w:p>
        </w:tc>
      </w:tr>
      <w:tr w:rsidR="00A633C2" w:rsidRPr="002B07B6" w14:paraId="2AF7874E" w14:textId="77777777" w:rsidTr="00D37CF1">
        <w:trPr>
          <w:jc w:val="center"/>
        </w:trPr>
        <w:tc>
          <w:tcPr>
            <w:tcW w:w="4876" w:type="dxa"/>
          </w:tcPr>
          <w:p w14:paraId="78DA7A31" w14:textId="77777777" w:rsidR="00A633C2" w:rsidRPr="002B07B6" w:rsidRDefault="00A633C2" w:rsidP="00D37CF1">
            <w:pPr>
              <w:pStyle w:val="Normal6"/>
              <w:rPr>
                <w:lang w:val="en-GB"/>
              </w:rPr>
            </w:pPr>
          </w:p>
        </w:tc>
        <w:tc>
          <w:tcPr>
            <w:tcW w:w="4876" w:type="dxa"/>
          </w:tcPr>
          <w:p w14:paraId="708EA25C" w14:textId="77777777" w:rsidR="00A633C2" w:rsidRPr="002B07B6" w:rsidRDefault="00A633C2" w:rsidP="00D37CF1">
            <w:pPr>
              <w:pStyle w:val="Normal6"/>
              <w:rPr>
                <w:szCs w:val="24"/>
                <w:lang w:val="en-GB"/>
              </w:rPr>
            </w:pPr>
            <w:r w:rsidRPr="002B07B6">
              <w:rPr>
                <w:b/>
                <w:i/>
                <w:lang w:val="en-GB"/>
              </w:rPr>
              <w:t xml:space="preserve">(g) </w:t>
            </w:r>
            <w:r w:rsidRPr="002B07B6">
              <w:rPr>
                <w:b/>
                <w:i/>
                <w:lang w:val="en-GB"/>
              </w:rPr>
              <w:tab/>
              <w:t>emergency procedures;</w:t>
            </w:r>
          </w:p>
        </w:tc>
      </w:tr>
      <w:tr w:rsidR="00A633C2" w:rsidRPr="002B07B6" w14:paraId="11506AF9" w14:textId="77777777" w:rsidTr="00D37CF1">
        <w:trPr>
          <w:jc w:val="center"/>
        </w:trPr>
        <w:tc>
          <w:tcPr>
            <w:tcW w:w="4876" w:type="dxa"/>
          </w:tcPr>
          <w:p w14:paraId="750E73C1" w14:textId="77777777" w:rsidR="00A633C2" w:rsidRPr="002B07B6" w:rsidRDefault="00A633C2" w:rsidP="00D37CF1">
            <w:pPr>
              <w:pStyle w:val="Normal6"/>
              <w:rPr>
                <w:lang w:val="en-GB"/>
              </w:rPr>
            </w:pPr>
          </w:p>
        </w:tc>
        <w:tc>
          <w:tcPr>
            <w:tcW w:w="4876" w:type="dxa"/>
          </w:tcPr>
          <w:p w14:paraId="467BAAB3" w14:textId="77777777" w:rsidR="00A633C2" w:rsidRPr="002B07B6" w:rsidRDefault="00A633C2" w:rsidP="00D37CF1">
            <w:pPr>
              <w:pStyle w:val="Normal6"/>
              <w:rPr>
                <w:szCs w:val="24"/>
                <w:lang w:val="en-GB"/>
              </w:rPr>
            </w:pPr>
            <w:r w:rsidRPr="002B07B6">
              <w:rPr>
                <w:b/>
                <w:i/>
                <w:lang w:val="en-GB"/>
              </w:rPr>
              <w:t xml:space="preserve">(h) </w:t>
            </w:r>
            <w:r w:rsidRPr="002B07B6">
              <w:rPr>
                <w:b/>
                <w:i/>
                <w:lang w:val="en-GB"/>
              </w:rPr>
              <w:tab/>
              <w:t>decontamination procedures;</w:t>
            </w:r>
          </w:p>
        </w:tc>
      </w:tr>
      <w:tr w:rsidR="00A633C2" w:rsidRPr="002B07B6" w14:paraId="20D68B65" w14:textId="77777777" w:rsidTr="00D37CF1">
        <w:trPr>
          <w:jc w:val="center"/>
        </w:trPr>
        <w:tc>
          <w:tcPr>
            <w:tcW w:w="4876" w:type="dxa"/>
          </w:tcPr>
          <w:p w14:paraId="5524930B" w14:textId="77777777" w:rsidR="00A633C2" w:rsidRPr="002B07B6" w:rsidRDefault="00A633C2" w:rsidP="00D37CF1">
            <w:pPr>
              <w:pStyle w:val="Normal6"/>
              <w:rPr>
                <w:lang w:val="en-GB"/>
              </w:rPr>
            </w:pPr>
          </w:p>
        </w:tc>
        <w:tc>
          <w:tcPr>
            <w:tcW w:w="4876" w:type="dxa"/>
          </w:tcPr>
          <w:p w14:paraId="7729FCDC" w14:textId="77777777" w:rsidR="00A633C2" w:rsidRPr="002B07B6" w:rsidRDefault="00A633C2" w:rsidP="00D37CF1">
            <w:pPr>
              <w:pStyle w:val="Normal6"/>
              <w:rPr>
                <w:szCs w:val="24"/>
                <w:lang w:val="en-GB"/>
              </w:rPr>
            </w:pPr>
            <w:r w:rsidRPr="002B07B6">
              <w:rPr>
                <w:b/>
                <w:i/>
                <w:lang w:val="en-GB"/>
              </w:rPr>
              <w:t>(i)</w:t>
            </w:r>
            <w:r w:rsidRPr="002B07B6">
              <w:rPr>
                <w:b/>
                <w:i/>
                <w:lang w:val="en-GB"/>
              </w:rPr>
              <w:tab/>
              <w:t>waste disposal;</w:t>
            </w:r>
          </w:p>
        </w:tc>
      </w:tr>
      <w:tr w:rsidR="00A633C2" w:rsidRPr="002B07B6" w14:paraId="37E133E5" w14:textId="77777777" w:rsidTr="00D37CF1">
        <w:trPr>
          <w:jc w:val="center"/>
        </w:trPr>
        <w:tc>
          <w:tcPr>
            <w:tcW w:w="4876" w:type="dxa"/>
          </w:tcPr>
          <w:p w14:paraId="61AE64C0" w14:textId="77777777" w:rsidR="00A633C2" w:rsidRPr="002B07B6" w:rsidRDefault="00A633C2" w:rsidP="00D37CF1">
            <w:pPr>
              <w:pStyle w:val="Normal6"/>
              <w:rPr>
                <w:lang w:val="en-GB"/>
              </w:rPr>
            </w:pPr>
          </w:p>
        </w:tc>
        <w:tc>
          <w:tcPr>
            <w:tcW w:w="4876" w:type="dxa"/>
          </w:tcPr>
          <w:p w14:paraId="7A5C0964" w14:textId="77777777" w:rsidR="00A633C2" w:rsidRPr="002B07B6" w:rsidRDefault="00A633C2" w:rsidP="00D37CF1">
            <w:pPr>
              <w:pStyle w:val="Normal6"/>
              <w:rPr>
                <w:szCs w:val="24"/>
                <w:lang w:val="en-GB"/>
              </w:rPr>
            </w:pPr>
            <w:r w:rsidRPr="002B07B6">
              <w:rPr>
                <w:b/>
                <w:i/>
                <w:lang w:val="en-GB"/>
              </w:rPr>
              <w:t xml:space="preserve">(j) </w:t>
            </w:r>
            <w:r w:rsidRPr="002B07B6">
              <w:rPr>
                <w:b/>
                <w:i/>
                <w:lang w:val="en-GB"/>
              </w:rPr>
              <w:tab/>
              <w:t>medical surveillance requirements. The training shall be adapted as closely as possible to the characteristics of the profession and the specific tasks and work methods it involves.</w:t>
            </w:r>
          </w:p>
        </w:tc>
      </w:tr>
      <w:tr w:rsidR="00A633C2" w:rsidRPr="002B07B6" w14:paraId="61E3283E" w14:textId="77777777" w:rsidTr="00D37CF1">
        <w:trPr>
          <w:jc w:val="center"/>
        </w:trPr>
        <w:tc>
          <w:tcPr>
            <w:tcW w:w="4876" w:type="dxa"/>
          </w:tcPr>
          <w:p w14:paraId="5590A7B0" w14:textId="77777777" w:rsidR="00A633C2" w:rsidRPr="002B07B6" w:rsidRDefault="00A633C2" w:rsidP="00D37CF1">
            <w:pPr>
              <w:pStyle w:val="Normal6"/>
              <w:rPr>
                <w:lang w:val="en-GB"/>
              </w:rPr>
            </w:pPr>
          </w:p>
        </w:tc>
        <w:tc>
          <w:tcPr>
            <w:tcW w:w="4876" w:type="dxa"/>
          </w:tcPr>
          <w:p w14:paraId="297E006D" w14:textId="77777777" w:rsidR="00A633C2" w:rsidRPr="002B07B6" w:rsidRDefault="00A633C2" w:rsidP="00D37CF1">
            <w:pPr>
              <w:pStyle w:val="Normal6"/>
              <w:rPr>
                <w:szCs w:val="24"/>
                <w:lang w:val="en-GB"/>
              </w:rPr>
            </w:pPr>
            <w:r w:rsidRPr="002B07B6">
              <w:rPr>
                <w:b/>
                <w:i/>
                <w:lang w:val="en-GB"/>
              </w:rPr>
              <w:t xml:space="preserve">6. </w:t>
            </w:r>
            <w:r w:rsidRPr="002B07B6">
              <w:rPr>
                <w:b/>
                <w:i/>
                <w:lang w:val="en-GB"/>
              </w:rPr>
              <w:tab/>
              <w:t>Workers who engage in demolition or asbestos-removal work shall receive training, in addition to the items listed under paragraph 4, regarding:</w:t>
            </w:r>
          </w:p>
        </w:tc>
      </w:tr>
      <w:tr w:rsidR="00A633C2" w:rsidRPr="002B07B6" w14:paraId="595E9552" w14:textId="77777777" w:rsidTr="00D37CF1">
        <w:trPr>
          <w:jc w:val="center"/>
        </w:trPr>
        <w:tc>
          <w:tcPr>
            <w:tcW w:w="4876" w:type="dxa"/>
          </w:tcPr>
          <w:p w14:paraId="628BB9C6" w14:textId="77777777" w:rsidR="00A633C2" w:rsidRPr="002B07B6" w:rsidRDefault="00A633C2" w:rsidP="00D37CF1">
            <w:pPr>
              <w:pStyle w:val="Normal6"/>
              <w:rPr>
                <w:lang w:val="en-GB"/>
              </w:rPr>
            </w:pPr>
          </w:p>
        </w:tc>
        <w:tc>
          <w:tcPr>
            <w:tcW w:w="4876" w:type="dxa"/>
          </w:tcPr>
          <w:p w14:paraId="2562C64F" w14:textId="77777777" w:rsidR="00A633C2" w:rsidRPr="002B07B6" w:rsidRDefault="00A633C2" w:rsidP="00D37CF1">
            <w:pPr>
              <w:pStyle w:val="Normal6"/>
              <w:rPr>
                <w:szCs w:val="24"/>
                <w:lang w:val="en-GB"/>
              </w:rPr>
            </w:pPr>
            <w:r w:rsidRPr="002B07B6">
              <w:rPr>
                <w:b/>
                <w:i/>
                <w:lang w:val="en-GB"/>
              </w:rPr>
              <w:t xml:space="preserve">(a) </w:t>
            </w:r>
            <w:r w:rsidRPr="002B07B6">
              <w:rPr>
                <w:b/>
                <w:i/>
                <w:lang w:val="en-GB"/>
              </w:rPr>
              <w:tab/>
              <w:t>the use of technological equipment and machines to contain the release and spreading of asbestos fibres during the work processes, in accordance with Directive 2009/104/EC;</w:t>
            </w:r>
          </w:p>
        </w:tc>
      </w:tr>
      <w:tr w:rsidR="00A633C2" w:rsidRPr="002B07B6" w14:paraId="0EF59B5C" w14:textId="77777777" w:rsidTr="00D37CF1">
        <w:trPr>
          <w:jc w:val="center"/>
        </w:trPr>
        <w:tc>
          <w:tcPr>
            <w:tcW w:w="4876" w:type="dxa"/>
          </w:tcPr>
          <w:p w14:paraId="1C9355B7" w14:textId="77777777" w:rsidR="00A633C2" w:rsidRPr="002B07B6" w:rsidRDefault="00A633C2" w:rsidP="00D37CF1">
            <w:pPr>
              <w:pStyle w:val="Normal6"/>
              <w:rPr>
                <w:lang w:val="en-GB"/>
              </w:rPr>
            </w:pPr>
          </w:p>
        </w:tc>
        <w:tc>
          <w:tcPr>
            <w:tcW w:w="4876" w:type="dxa"/>
          </w:tcPr>
          <w:p w14:paraId="5B4C08AC" w14:textId="77777777" w:rsidR="00A633C2" w:rsidRPr="002B07B6" w:rsidRDefault="00A633C2" w:rsidP="00D37CF1">
            <w:pPr>
              <w:pStyle w:val="Normal6"/>
              <w:rPr>
                <w:szCs w:val="24"/>
                <w:lang w:val="en-GB"/>
              </w:rPr>
            </w:pPr>
            <w:r w:rsidRPr="002B07B6">
              <w:rPr>
                <w:b/>
                <w:i/>
                <w:lang w:val="en-GB"/>
              </w:rPr>
              <w:t xml:space="preserve">(b) </w:t>
            </w:r>
            <w:r w:rsidRPr="002B07B6">
              <w:rPr>
                <w:b/>
                <w:i/>
                <w:lang w:val="en-GB"/>
              </w:rPr>
              <w:tab/>
              <w:t>the newest available technologies and machines for emission-free or, where this is not technically possible yet, low-emission working procedures, to contain the release and spreading of asbestos fibres.</w:t>
            </w:r>
          </w:p>
        </w:tc>
      </w:tr>
    </w:tbl>
    <w:p w14:paraId="7F55C8F9"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190BED46" w14:textId="77777777" w:rsidR="00A633C2" w:rsidRPr="002B07B6" w:rsidRDefault="00A633C2" w:rsidP="00A633C2">
      <w:r w:rsidRPr="002B07B6">
        <w:rPr>
          <w:rStyle w:val="HideTWBExt"/>
        </w:rPr>
        <w:t>&lt;/Amend&gt;</w:t>
      </w:r>
    </w:p>
    <w:p w14:paraId="799A50CC"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293</w:t>
      </w:r>
      <w:r w:rsidRPr="002B07B6">
        <w:rPr>
          <w:rStyle w:val="HideTWBExt"/>
          <w:b w:val="0"/>
          <w:lang w:val="en-GB"/>
        </w:rPr>
        <w:t>&lt;/NumAm&gt;</w:t>
      </w:r>
    </w:p>
    <w:p w14:paraId="301A8F0E" w14:textId="77777777" w:rsidR="00A633C2" w:rsidRPr="002B07B6" w:rsidRDefault="00A633C2" w:rsidP="00A633C2">
      <w:pPr>
        <w:pStyle w:val="NormalBold"/>
      </w:pPr>
      <w:r w:rsidRPr="002B07B6">
        <w:rPr>
          <w:rStyle w:val="HideTWBExt"/>
          <w:b w:val="0"/>
        </w:rPr>
        <w:t>&lt;RepeatBlock-By&gt;&lt;Members&gt;</w:t>
      </w:r>
      <w:r w:rsidRPr="002B07B6">
        <w:t>Elena Lizzi, Paola Ghidoni, Stefania Zambelli</w:t>
      </w:r>
      <w:r w:rsidRPr="002B07B6">
        <w:rPr>
          <w:rStyle w:val="HideTWBExt"/>
          <w:b w:val="0"/>
        </w:rPr>
        <w:t>&lt;/Members&gt;</w:t>
      </w:r>
    </w:p>
    <w:p w14:paraId="05EEEA20" w14:textId="77777777" w:rsidR="00A633C2" w:rsidRPr="002B07B6" w:rsidRDefault="00A633C2" w:rsidP="00A633C2">
      <w:r w:rsidRPr="002B07B6">
        <w:rPr>
          <w:rStyle w:val="HideTWBExt"/>
        </w:rPr>
        <w:t>&lt;/RepeatBlock-By&gt;</w:t>
      </w:r>
    </w:p>
    <w:p w14:paraId="39987F87"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2A6136D6" w14:textId="77777777" w:rsidR="00A633C2" w:rsidRPr="002B07B6" w:rsidRDefault="00A633C2" w:rsidP="00A633C2">
      <w:pPr>
        <w:pStyle w:val="NormalBold"/>
      </w:pPr>
      <w:r w:rsidRPr="002B07B6">
        <w:rPr>
          <w:rStyle w:val="HideTWBExt"/>
          <w:b w:val="0"/>
        </w:rPr>
        <w:t>&lt;Article&gt;</w:t>
      </w:r>
      <w:r w:rsidRPr="002B07B6">
        <w:t>Article 2 – paragraph 1 – subparagraph 1</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62F7CD9" w14:textId="77777777" w:rsidTr="00D37CF1">
        <w:trPr>
          <w:jc w:val="center"/>
        </w:trPr>
        <w:tc>
          <w:tcPr>
            <w:tcW w:w="9752" w:type="dxa"/>
            <w:gridSpan w:val="2"/>
          </w:tcPr>
          <w:p w14:paraId="6E816C95" w14:textId="77777777" w:rsidR="00A633C2" w:rsidRPr="002B07B6" w:rsidRDefault="00A633C2" w:rsidP="00D37CF1">
            <w:pPr>
              <w:keepNext/>
            </w:pPr>
          </w:p>
        </w:tc>
      </w:tr>
      <w:tr w:rsidR="00A633C2" w:rsidRPr="002B07B6" w14:paraId="54B44A4D" w14:textId="77777777" w:rsidTr="00D37CF1">
        <w:trPr>
          <w:jc w:val="center"/>
        </w:trPr>
        <w:tc>
          <w:tcPr>
            <w:tcW w:w="4876" w:type="dxa"/>
          </w:tcPr>
          <w:p w14:paraId="16D58041"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17A5F4FD" w14:textId="77777777" w:rsidR="00A633C2" w:rsidRPr="002B07B6" w:rsidRDefault="00A633C2" w:rsidP="00D37CF1">
            <w:pPr>
              <w:pStyle w:val="ColumnHeading"/>
              <w:keepNext/>
              <w:rPr>
                <w:lang w:val="en-GB"/>
              </w:rPr>
            </w:pPr>
            <w:r w:rsidRPr="002B07B6">
              <w:rPr>
                <w:lang w:val="en-GB"/>
              </w:rPr>
              <w:t>Amendment</w:t>
            </w:r>
          </w:p>
        </w:tc>
      </w:tr>
      <w:tr w:rsidR="00A633C2" w:rsidRPr="002B07B6" w14:paraId="61DA22A9" w14:textId="77777777" w:rsidTr="00D37CF1">
        <w:trPr>
          <w:jc w:val="center"/>
        </w:trPr>
        <w:tc>
          <w:tcPr>
            <w:tcW w:w="4876" w:type="dxa"/>
          </w:tcPr>
          <w:p w14:paraId="23935540" w14:textId="77777777" w:rsidR="00A633C2" w:rsidRPr="002B07B6" w:rsidRDefault="00A633C2" w:rsidP="00D37CF1">
            <w:pPr>
              <w:pStyle w:val="Normal6"/>
              <w:rPr>
                <w:lang w:val="en-GB"/>
              </w:rPr>
            </w:pPr>
            <w:r w:rsidRPr="002B07B6">
              <w:rPr>
                <w:lang w:val="en-GB"/>
              </w:rPr>
              <w:t xml:space="preserve">Member States shall bring into force the laws, regulations and administrative provisions necessary to comply with this Directive by </w:t>
            </w:r>
            <w:r w:rsidRPr="002B07B6">
              <w:rPr>
                <w:b/>
                <w:i/>
                <w:lang w:val="en-GB"/>
              </w:rPr>
              <w:t>two</w:t>
            </w:r>
            <w:r w:rsidRPr="002B07B6">
              <w:rPr>
                <w:lang w:val="en-GB"/>
              </w:rPr>
              <w:t xml:space="preserve"> years after the date of entry into force of this Directive at the latest. They shall immediately communicate the text of those measures to the Commission.</w:t>
            </w:r>
          </w:p>
        </w:tc>
        <w:tc>
          <w:tcPr>
            <w:tcW w:w="4876" w:type="dxa"/>
          </w:tcPr>
          <w:p w14:paraId="663A3397" w14:textId="77777777" w:rsidR="00A633C2" w:rsidRPr="002B07B6" w:rsidRDefault="00A633C2" w:rsidP="00D37CF1">
            <w:pPr>
              <w:pStyle w:val="Normal6"/>
              <w:rPr>
                <w:szCs w:val="24"/>
                <w:lang w:val="en-GB"/>
              </w:rPr>
            </w:pPr>
            <w:r w:rsidRPr="002B07B6">
              <w:rPr>
                <w:lang w:val="en-GB"/>
              </w:rPr>
              <w:t xml:space="preserve">Member States shall bring into force the laws, regulations and administrative provisions necessary to comply with this Directive by </w:t>
            </w:r>
            <w:r w:rsidRPr="002B07B6">
              <w:rPr>
                <w:b/>
                <w:i/>
                <w:lang w:val="en-GB"/>
              </w:rPr>
              <w:t>seven</w:t>
            </w:r>
            <w:r w:rsidRPr="002B07B6">
              <w:rPr>
                <w:lang w:val="en-GB"/>
              </w:rPr>
              <w:t xml:space="preserve"> years after the date of entry into force of this Directive at the latest. They shall immediately communicate the text of those measures to the Commission.</w:t>
            </w:r>
          </w:p>
        </w:tc>
      </w:tr>
    </w:tbl>
    <w:p w14:paraId="0870A270"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{IT}</w:t>
      </w:r>
      <w:r w:rsidRPr="002B07B6">
        <w:rPr>
          <w:noProof w:val="0"/>
          <w:lang w:val="en-GB"/>
        </w:rPr>
        <w:t>it</w:t>
      </w:r>
      <w:r w:rsidRPr="002B07B6">
        <w:rPr>
          <w:rStyle w:val="HideTWBExt"/>
          <w:noProof w:val="0"/>
          <w:lang w:val="en-GB"/>
        </w:rPr>
        <w:t>&lt;/Original&gt;</w:t>
      </w:r>
    </w:p>
    <w:p w14:paraId="64144B86" w14:textId="77777777" w:rsidR="00A633C2" w:rsidRPr="002B07B6" w:rsidRDefault="00A633C2" w:rsidP="00A633C2">
      <w:r w:rsidRPr="002B07B6">
        <w:rPr>
          <w:rStyle w:val="HideTWBExt"/>
        </w:rPr>
        <w:t>&lt;/Amend&gt;</w:t>
      </w:r>
    </w:p>
    <w:p w14:paraId="79A22D4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294</w:t>
      </w:r>
      <w:r w:rsidRPr="002B07B6">
        <w:rPr>
          <w:rStyle w:val="HideTWBExt"/>
          <w:b w:val="0"/>
          <w:lang w:val="en-GB"/>
        </w:rPr>
        <w:t>&lt;/NumAm&gt;</w:t>
      </w:r>
    </w:p>
    <w:p w14:paraId="5DB07960" w14:textId="77777777" w:rsidR="00A633C2" w:rsidRPr="002B07B6" w:rsidRDefault="00A633C2" w:rsidP="00A633C2">
      <w:pPr>
        <w:pStyle w:val="NormalBold"/>
      </w:pPr>
      <w:r w:rsidRPr="002B07B6">
        <w:rPr>
          <w:rStyle w:val="HideTWBExt"/>
          <w:b w:val="0"/>
        </w:rPr>
        <w:t>&lt;RepeatBlock-By&gt;&lt;Members&gt;</w:t>
      </w:r>
      <w:r w:rsidRPr="002B07B6">
        <w:t>Joanna Kopcińska</w:t>
      </w:r>
      <w:r w:rsidRPr="002B07B6">
        <w:rPr>
          <w:rStyle w:val="HideTWBExt"/>
          <w:b w:val="0"/>
        </w:rPr>
        <w:t>&lt;/Members&gt;</w:t>
      </w:r>
    </w:p>
    <w:p w14:paraId="562D3DB4" w14:textId="77777777" w:rsidR="00A633C2" w:rsidRPr="002B07B6" w:rsidRDefault="00A633C2" w:rsidP="00A633C2">
      <w:r w:rsidRPr="002B07B6">
        <w:rPr>
          <w:rStyle w:val="HideTWBExt"/>
        </w:rPr>
        <w:t>&lt;AuNomDe&gt;</w:t>
      </w:r>
      <w:r w:rsidRPr="002B07B6">
        <w:rPr>
          <w:rStyle w:val="HideTWBInt"/>
        </w:rPr>
        <w:t>{ECR}</w:t>
      </w:r>
      <w:r w:rsidRPr="002B07B6">
        <w:t>on behalf of the ECR Group</w:t>
      </w:r>
      <w:r w:rsidRPr="002B07B6">
        <w:rPr>
          <w:rStyle w:val="HideTWBExt"/>
        </w:rPr>
        <w:t>&lt;/AuNomDe&gt;</w:t>
      </w:r>
    </w:p>
    <w:p w14:paraId="20A4F676" w14:textId="77777777" w:rsidR="00A633C2" w:rsidRPr="002B07B6" w:rsidRDefault="00A633C2" w:rsidP="00A633C2">
      <w:r w:rsidRPr="002B07B6">
        <w:rPr>
          <w:rStyle w:val="HideTWBExt"/>
        </w:rPr>
        <w:t>&lt;/RepeatBlock-By&gt;</w:t>
      </w:r>
    </w:p>
    <w:p w14:paraId="738FDF10"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16D4C9D" w14:textId="77777777" w:rsidR="00A633C2" w:rsidRPr="002B07B6" w:rsidRDefault="00A633C2" w:rsidP="00A633C2">
      <w:pPr>
        <w:pStyle w:val="NormalBold"/>
      </w:pPr>
      <w:r w:rsidRPr="002B07B6">
        <w:rPr>
          <w:rStyle w:val="HideTWBExt"/>
          <w:b w:val="0"/>
        </w:rPr>
        <w:t>&lt;Article&gt;</w:t>
      </w:r>
      <w:r w:rsidRPr="002B07B6">
        <w:t>Article 2 – paragraph 1 – subparagraph 1</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57013087" w14:textId="77777777" w:rsidTr="00D37CF1">
        <w:trPr>
          <w:jc w:val="center"/>
        </w:trPr>
        <w:tc>
          <w:tcPr>
            <w:tcW w:w="9752" w:type="dxa"/>
            <w:gridSpan w:val="2"/>
          </w:tcPr>
          <w:p w14:paraId="09212125" w14:textId="77777777" w:rsidR="00A633C2" w:rsidRPr="002B07B6" w:rsidRDefault="00A633C2" w:rsidP="00D37CF1">
            <w:pPr>
              <w:keepNext/>
            </w:pPr>
          </w:p>
        </w:tc>
      </w:tr>
      <w:tr w:rsidR="00A633C2" w:rsidRPr="002B07B6" w14:paraId="7164605E" w14:textId="77777777" w:rsidTr="00D37CF1">
        <w:trPr>
          <w:jc w:val="center"/>
        </w:trPr>
        <w:tc>
          <w:tcPr>
            <w:tcW w:w="4876" w:type="dxa"/>
          </w:tcPr>
          <w:p w14:paraId="63AF8BB3"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608F3801" w14:textId="77777777" w:rsidR="00A633C2" w:rsidRPr="002B07B6" w:rsidRDefault="00A633C2" w:rsidP="00D37CF1">
            <w:pPr>
              <w:pStyle w:val="ColumnHeading"/>
              <w:keepNext/>
              <w:rPr>
                <w:lang w:val="en-GB"/>
              </w:rPr>
            </w:pPr>
            <w:r w:rsidRPr="002B07B6">
              <w:rPr>
                <w:lang w:val="en-GB"/>
              </w:rPr>
              <w:t>Amendment</w:t>
            </w:r>
          </w:p>
        </w:tc>
      </w:tr>
      <w:tr w:rsidR="00A633C2" w:rsidRPr="002B07B6" w14:paraId="7C689A96" w14:textId="77777777" w:rsidTr="00D37CF1">
        <w:trPr>
          <w:jc w:val="center"/>
        </w:trPr>
        <w:tc>
          <w:tcPr>
            <w:tcW w:w="4876" w:type="dxa"/>
          </w:tcPr>
          <w:p w14:paraId="32D1E678" w14:textId="77777777" w:rsidR="00A633C2" w:rsidRPr="002B07B6" w:rsidRDefault="00A633C2" w:rsidP="00D37CF1">
            <w:pPr>
              <w:pStyle w:val="Normal6"/>
              <w:rPr>
                <w:lang w:val="en-GB"/>
              </w:rPr>
            </w:pPr>
            <w:r w:rsidRPr="002B07B6">
              <w:rPr>
                <w:lang w:val="en-GB"/>
              </w:rPr>
              <w:t xml:space="preserve">Member States shall bring into force the laws, regulations and administrative provisions necessary to comply with this Directive by </w:t>
            </w:r>
            <w:r w:rsidRPr="002B07B6">
              <w:rPr>
                <w:b/>
                <w:bCs/>
                <w:i/>
                <w:iCs/>
                <w:lang w:val="en-GB"/>
              </w:rPr>
              <w:t>two</w:t>
            </w:r>
            <w:r w:rsidRPr="002B07B6">
              <w:rPr>
                <w:lang w:val="en-GB"/>
              </w:rPr>
              <w:t xml:space="preserve"> years after the date of entry into force of this Directive at the latest. They shall immediately inform the Commission thereof.</w:t>
            </w:r>
          </w:p>
        </w:tc>
        <w:tc>
          <w:tcPr>
            <w:tcW w:w="4876" w:type="dxa"/>
          </w:tcPr>
          <w:p w14:paraId="398347DC" w14:textId="77777777" w:rsidR="00A633C2" w:rsidRPr="002B07B6" w:rsidRDefault="00A633C2" w:rsidP="00D37CF1">
            <w:pPr>
              <w:pStyle w:val="Normal6"/>
              <w:rPr>
                <w:szCs w:val="24"/>
                <w:lang w:val="en-GB"/>
              </w:rPr>
            </w:pPr>
            <w:r w:rsidRPr="002B07B6">
              <w:rPr>
                <w:lang w:val="en-GB"/>
              </w:rPr>
              <w:t xml:space="preserve">Member States shall bring into force the laws, regulations and administrative provisions necessary to comply with this Directive by </w:t>
            </w:r>
            <w:r w:rsidRPr="002B07B6">
              <w:rPr>
                <w:b/>
                <w:bCs/>
                <w:i/>
                <w:iCs/>
                <w:lang w:val="en-GB"/>
              </w:rPr>
              <w:t>five</w:t>
            </w:r>
            <w:r w:rsidRPr="002B07B6">
              <w:rPr>
                <w:lang w:val="en-GB"/>
              </w:rPr>
              <w:t xml:space="preserve"> years after the date of entry into force of this Directive at the latest. They shall immediately inform the Commission thereof.</w:t>
            </w:r>
          </w:p>
        </w:tc>
      </w:tr>
    </w:tbl>
    <w:p w14:paraId="53FF5A43"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{PL}</w:t>
      </w:r>
      <w:r w:rsidRPr="002B07B6">
        <w:rPr>
          <w:noProof w:val="0"/>
          <w:lang w:val="en-GB"/>
        </w:rPr>
        <w:t>pl</w:t>
      </w:r>
      <w:r w:rsidRPr="002B07B6">
        <w:rPr>
          <w:rStyle w:val="HideTWBExt"/>
          <w:noProof w:val="0"/>
          <w:lang w:val="en-GB"/>
        </w:rPr>
        <w:t>&lt;/Original&gt;</w:t>
      </w:r>
    </w:p>
    <w:p w14:paraId="06369A3B" w14:textId="77777777" w:rsidR="00A633C2" w:rsidRPr="002B07B6" w:rsidRDefault="00A633C2" w:rsidP="00A633C2">
      <w:pPr>
        <w:pStyle w:val="JustificationTitle"/>
        <w:rPr>
          <w:noProof w:val="0"/>
          <w:lang w:val="en-GB"/>
        </w:rPr>
      </w:pPr>
      <w:r w:rsidRPr="002B07B6">
        <w:rPr>
          <w:rStyle w:val="HideTWBExt"/>
          <w:i w:val="0"/>
          <w:lang w:val="en-GB"/>
        </w:rPr>
        <w:t>&lt;TitreJust&gt;</w:t>
      </w:r>
      <w:r w:rsidRPr="002B07B6">
        <w:rPr>
          <w:lang w:val="en-GB"/>
        </w:rPr>
        <w:t>Justification</w:t>
      </w:r>
      <w:r w:rsidRPr="002B07B6">
        <w:rPr>
          <w:rStyle w:val="HideTWBExt"/>
          <w:i w:val="0"/>
          <w:lang w:val="en-GB"/>
        </w:rPr>
        <w:t>&lt;/TitreJust&gt;</w:t>
      </w:r>
    </w:p>
    <w:p w14:paraId="77C76D65" w14:textId="77777777" w:rsidR="00A633C2" w:rsidRPr="002B07B6" w:rsidRDefault="00A633C2" w:rsidP="00A633C2">
      <w:pPr>
        <w:pStyle w:val="Normal12Italic"/>
        <w:rPr>
          <w:noProof w:val="0"/>
          <w:lang w:val="en-GB"/>
        </w:rPr>
      </w:pPr>
      <w:r w:rsidRPr="002B07B6">
        <w:rPr>
          <w:lang w:val="en-GB"/>
        </w:rPr>
        <w:t>In view of the financial implications, an extension of the transposition period is necessary. Particularly in the context of a stricter OEL, there should be an increase in funding to protect workers from asbestos exposure, especially in terms of technical measures and personal protective equipment. The transition period should therefore be longer than the proposed two years.</w:t>
      </w:r>
    </w:p>
    <w:p w14:paraId="38BCC316" w14:textId="77777777" w:rsidR="00A633C2" w:rsidRPr="002B07B6" w:rsidRDefault="00A633C2" w:rsidP="00A633C2">
      <w:r w:rsidRPr="002B07B6">
        <w:rPr>
          <w:rStyle w:val="HideTWBExt"/>
        </w:rPr>
        <w:t>&lt;/Amend&gt;</w:t>
      </w:r>
    </w:p>
    <w:p w14:paraId="3C950586"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295</w:t>
      </w:r>
      <w:r w:rsidRPr="002B07B6">
        <w:rPr>
          <w:rStyle w:val="HideTWBExt"/>
          <w:b w:val="0"/>
          <w:lang w:val="en-GB"/>
        </w:rPr>
        <w:t>&lt;/NumAm&gt;</w:t>
      </w:r>
    </w:p>
    <w:p w14:paraId="3C01BA0D"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294B4C6E" w14:textId="77777777" w:rsidR="00A633C2" w:rsidRPr="002B07B6" w:rsidRDefault="00A633C2" w:rsidP="00A633C2">
      <w:r w:rsidRPr="002B07B6">
        <w:rPr>
          <w:rStyle w:val="HideTWBExt"/>
        </w:rPr>
        <w:t>&lt;/RepeatBlock-By&gt;</w:t>
      </w:r>
    </w:p>
    <w:p w14:paraId="48BFEB4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05B20266" w14:textId="77777777" w:rsidR="00A633C2" w:rsidRPr="002B07B6" w:rsidRDefault="00A633C2" w:rsidP="00A633C2">
      <w:pPr>
        <w:pStyle w:val="NormalBold"/>
      </w:pPr>
      <w:r w:rsidRPr="002B07B6">
        <w:rPr>
          <w:rStyle w:val="HideTWBExt"/>
          <w:b w:val="0"/>
        </w:rPr>
        <w:t>&lt;Article&gt;</w:t>
      </w:r>
      <w:r w:rsidRPr="002B07B6">
        <w:t>Article 2 – paragraph 1 – subparagraph 1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7FDCDAF6" w14:textId="77777777" w:rsidTr="00D37CF1">
        <w:trPr>
          <w:jc w:val="center"/>
        </w:trPr>
        <w:tc>
          <w:tcPr>
            <w:tcW w:w="9752" w:type="dxa"/>
            <w:gridSpan w:val="2"/>
          </w:tcPr>
          <w:p w14:paraId="1912C359" w14:textId="77777777" w:rsidR="00A633C2" w:rsidRPr="002B07B6" w:rsidRDefault="00A633C2" w:rsidP="00D37CF1">
            <w:pPr>
              <w:keepNext/>
            </w:pPr>
          </w:p>
        </w:tc>
      </w:tr>
      <w:tr w:rsidR="00A633C2" w:rsidRPr="002B07B6" w14:paraId="627BE7D3" w14:textId="77777777" w:rsidTr="00D37CF1">
        <w:trPr>
          <w:jc w:val="center"/>
        </w:trPr>
        <w:tc>
          <w:tcPr>
            <w:tcW w:w="4876" w:type="dxa"/>
          </w:tcPr>
          <w:p w14:paraId="56C900F5"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78369EED" w14:textId="77777777" w:rsidR="00A633C2" w:rsidRPr="002B07B6" w:rsidRDefault="00A633C2" w:rsidP="00D37CF1">
            <w:pPr>
              <w:pStyle w:val="ColumnHeading"/>
              <w:keepNext/>
              <w:rPr>
                <w:lang w:val="en-GB"/>
              </w:rPr>
            </w:pPr>
            <w:r w:rsidRPr="002B07B6">
              <w:rPr>
                <w:lang w:val="en-GB"/>
              </w:rPr>
              <w:t>Amendment</w:t>
            </w:r>
          </w:p>
        </w:tc>
      </w:tr>
      <w:tr w:rsidR="00A633C2" w:rsidRPr="002B07B6" w14:paraId="3AD27432" w14:textId="77777777" w:rsidTr="00D37CF1">
        <w:trPr>
          <w:jc w:val="center"/>
        </w:trPr>
        <w:tc>
          <w:tcPr>
            <w:tcW w:w="4876" w:type="dxa"/>
          </w:tcPr>
          <w:p w14:paraId="46798210" w14:textId="77777777" w:rsidR="00A633C2" w:rsidRPr="002B07B6" w:rsidRDefault="00A633C2" w:rsidP="00D37CF1">
            <w:pPr>
              <w:pStyle w:val="Normal6"/>
              <w:rPr>
                <w:lang w:val="en-GB"/>
              </w:rPr>
            </w:pPr>
          </w:p>
        </w:tc>
        <w:tc>
          <w:tcPr>
            <w:tcW w:w="4876" w:type="dxa"/>
          </w:tcPr>
          <w:p w14:paraId="3E7F75AE" w14:textId="77777777" w:rsidR="00A633C2" w:rsidRPr="002B07B6" w:rsidRDefault="00A633C2" w:rsidP="00D37CF1">
            <w:pPr>
              <w:pStyle w:val="Normal6"/>
              <w:rPr>
                <w:szCs w:val="24"/>
                <w:lang w:val="en-GB"/>
              </w:rPr>
            </w:pPr>
            <w:r w:rsidRPr="002B07B6">
              <w:rPr>
                <w:b/>
                <w:i/>
                <w:lang w:val="en-GB"/>
              </w:rPr>
              <w:t>Member States shall bring into force the laws, regulations and administrative provisions necessary to comply with Article 1, point 4, of this Directive by [five years after the date of entry into force of this Directive].</w:t>
            </w:r>
          </w:p>
        </w:tc>
      </w:tr>
      <w:tr w:rsidR="00A633C2" w:rsidRPr="002B07B6" w14:paraId="416C3A7B" w14:textId="77777777" w:rsidTr="00D37CF1">
        <w:trPr>
          <w:jc w:val="center"/>
        </w:trPr>
        <w:tc>
          <w:tcPr>
            <w:tcW w:w="4876" w:type="dxa"/>
          </w:tcPr>
          <w:p w14:paraId="36C06FCA" w14:textId="77777777" w:rsidR="00A633C2" w:rsidRPr="002B07B6" w:rsidRDefault="00A633C2" w:rsidP="00D37CF1">
            <w:pPr>
              <w:pStyle w:val="Normal6"/>
              <w:rPr>
                <w:lang w:val="en-GB"/>
              </w:rPr>
            </w:pPr>
          </w:p>
        </w:tc>
        <w:tc>
          <w:tcPr>
            <w:tcW w:w="4876" w:type="dxa"/>
          </w:tcPr>
          <w:p w14:paraId="0F8D791E" w14:textId="77777777" w:rsidR="00A633C2" w:rsidRPr="002B07B6" w:rsidRDefault="00A633C2" w:rsidP="00D37CF1">
            <w:pPr>
              <w:pStyle w:val="Normal6"/>
              <w:rPr>
                <w:szCs w:val="24"/>
                <w:lang w:val="en-GB"/>
              </w:rPr>
            </w:pPr>
            <w:r w:rsidRPr="002B07B6">
              <w:rPr>
                <w:b/>
                <w:i/>
                <w:lang w:val="en-GB"/>
              </w:rPr>
              <w:t>They shall immediately communicate the text of those measures to the Commission.</w:t>
            </w:r>
          </w:p>
        </w:tc>
      </w:tr>
      <w:tr w:rsidR="00A633C2" w:rsidRPr="002B07B6" w14:paraId="5930E42E" w14:textId="77777777" w:rsidTr="00D37CF1">
        <w:trPr>
          <w:jc w:val="center"/>
        </w:trPr>
        <w:tc>
          <w:tcPr>
            <w:tcW w:w="4876" w:type="dxa"/>
          </w:tcPr>
          <w:p w14:paraId="700C5E91" w14:textId="77777777" w:rsidR="00A633C2" w:rsidRPr="002B07B6" w:rsidRDefault="00A633C2" w:rsidP="00D37CF1">
            <w:pPr>
              <w:pStyle w:val="Normal6"/>
              <w:rPr>
                <w:lang w:val="en-GB"/>
              </w:rPr>
            </w:pPr>
          </w:p>
        </w:tc>
        <w:tc>
          <w:tcPr>
            <w:tcW w:w="4876" w:type="dxa"/>
          </w:tcPr>
          <w:p w14:paraId="2594D15F" w14:textId="77777777" w:rsidR="00A633C2" w:rsidRPr="002B07B6" w:rsidRDefault="00A633C2" w:rsidP="00D37CF1">
            <w:pPr>
              <w:pStyle w:val="Normal6"/>
              <w:rPr>
                <w:szCs w:val="24"/>
                <w:lang w:val="en-GB"/>
              </w:rPr>
            </w:pPr>
            <w:r w:rsidRPr="002B07B6">
              <w:rPr>
                <w:b/>
                <w:i/>
                <w:lang w:val="en-GB"/>
              </w:rPr>
              <w:t>Member States shall, before having brought into force the laws, regulations and administrative provisions in accordance with this paragraph, carry out fibre counting by phase-contrast microscopy or, where possible, by any other method giving equivalent or better results.</w:t>
            </w:r>
          </w:p>
        </w:tc>
      </w:tr>
      <w:tr w:rsidR="00A633C2" w:rsidRPr="002B07B6" w14:paraId="7DEC4801" w14:textId="77777777" w:rsidTr="00D37CF1">
        <w:trPr>
          <w:jc w:val="center"/>
        </w:trPr>
        <w:tc>
          <w:tcPr>
            <w:tcW w:w="4876" w:type="dxa"/>
          </w:tcPr>
          <w:p w14:paraId="43AE9B2B" w14:textId="77777777" w:rsidR="00A633C2" w:rsidRPr="002B07B6" w:rsidRDefault="00A633C2" w:rsidP="00D37CF1">
            <w:pPr>
              <w:pStyle w:val="Normal6"/>
              <w:rPr>
                <w:lang w:val="en-GB"/>
              </w:rPr>
            </w:pPr>
          </w:p>
        </w:tc>
        <w:tc>
          <w:tcPr>
            <w:tcW w:w="4876" w:type="dxa"/>
          </w:tcPr>
          <w:p w14:paraId="1C838E06" w14:textId="77777777" w:rsidR="00A633C2" w:rsidRPr="002B07B6" w:rsidRDefault="00A633C2" w:rsidP="00D37CF1">
            <w:pPr>
              <w:pStyle w:val="Normal6"/>
              <w:rPr>
                <w:szCs w:val="24"/>
                <w:lang w:val="en-GB"/>
              </w:rPr>
            </w:pPr>
            <w:r w:rsidRPr="002B07B6">
              <w:rPr>
                <w:b/>
                <w:i/>
                <w:lang w:val="en-GB"/>
              </w:rPr>
              <w:t>For the purpose of bringing into force the laws, regulations and administrative provisions necessary to comply with this Directive, the Commission could consider to/shall set up a platform for the Member States to exchange best practices.</w:t>
            </w:r>
          </w:p>
        </w:tc>
      </w:tr>
    </w:tbl>
    <w:p w14:paraId="6C9347A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9316E51" w14:textId="77777777" w:rsidR="00A633C2" w:rsidRPr="002B07B6" w:rsidRDefault="00A633C2" w:rsidP="00A633C2">
      <w:r w:rsidRPr="002B07B6">
        <w:rPr>
          <w:rStyle w:val="HideTWBExt"/>
        </w:rPr>
        <w:t>&lt;/Amend&gt;</w:t>
      </w:r>
    </w:p>
    <w:p w14:paraId="28621BBA"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296</w:t>
      </w:r>
      <w:r w:rsidRPr="002B07B6">
        <w:rPr>
          <w:rStyle w:val="HideTWBExt"/>
          <w:b w:val="0"/>
          <w:lang w:val="en-GB"/>
        </w:rPr>
        <w:t>&lt;/NumAm&gt;</w:t>
      </w:r>
    </w:p>
    <w:p w14:paraId="56CE838A"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4B991E39" w14:textId="77777777" w:rsidR="00A633C2" w:rsidRPr="002B07B6" w:rsidRDefault="00A633C2" w:rsidP="00A633C2">
      <w:r w:rsidRPr="002B07B6">
        <w:rPr>
          <w:rStyle w:val="HideTWBExt"/>
        </w:rPr>
        <w:t>&lt;/RepeatBlock-By&gt;</w:t>
      </w:r>
    </w:p>
    <w:p w14:paraId="4C29496C"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66F29078" w14:textId="77777777" w:rsidR="00A633C2" w:rsidRPr="002B07B6" w:rsidRDefault="00A633C2" w:rsidP="00A633C2">
      <w:pPr>
        <w:pStyle w:val="NormalBold"/>
      </w:pPr>
      <w:r w:rsidRPr="002B07B6">
        <w:rPr>
          <w:rStyle w:val="HideTWBExt"/>
          <w:b w:val="0"/>
        </w:rPr>
        <w:t>&lt;Article&gt;</w:t>
      </w:r>
      <w:r w:rsidRPr="002B07B6">
        <w:t>Article 2 – paragraph 1 – subparagraph 1 b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65245D4B" w14:textId="77777777" w:rsidTr="00D37CF1">
        <w:trPr>
          <w:jc w:val="center"/>
        </w:trPr>
        <w:tc>
          <w:tcPr>
            <w:tcW w:w="9752" w:type="dxa"/>
            <w:gridSpan w:val="2"/>
          </w:tcPr>
          <w:p w14:paraId="029D3C71" w14:textId="77777777" w:rsidR="00A633C2" w:rsidRPr="002B07B6" w:rsidRDefault="00A633C2" w:rsidP="00D37CF1">
            <w:pPr>
              <w:keepNext/>
            </w:pPr>
          </w:p>
        </w:tc>
      </w:tr>
      <w:tr w:rsidR="00A633C2" w:rsidRPr="002B07B6" w14:paraId="406445E6" w14:textId="77777777" w:rsidTr="00D37CF1">
        <w:trPr>
          <w:jc w:val="center"/>
        </w:trPr>
        <w:tc>
          <w:tcPr>
            <w:tcW w:w="4876" w:type="dxa"/>
          </w:tcPr>
          <w:p w14:paraId="3F1BE076"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B7EF406" w14:textId="77777777" w:rsidR="00A633C2" w:rsidRPr="002B07B6" w:rsidRDefault="00A633C2" w:rsidP="00D37CF1">
            <w:pPr>
              <w:pStyle w:val="ColumnHeading"/>
              <w:keepNext/>
              <w:rPr>
                <w:lang w:val="en-GB"/>
              </w:rPr>
            </w:pPr>
            <w:r w:rsidRPr="002B07B6">
              <w:rPr>
                <w:lang w:val="en-GB"/>
              </w:rPr>
              <w:t>Amendment</w:t>
            </w:r>
          </w:p>
        </w:tc>
      </w:tr>
      <w:tr w:rsidR="00A633C2" w:rsidRPr="002B07B6" w14:paraId="04902631" w14:textId="77777777" w:rsidTr="00D37CF1">
        <w:trPr>
          <w:jc w:val="center"/>
        </w:trPr>
        <w:tc>
          <w:tcPr>
            <w:tcW w:w="4876" w:type="dxa"/>
          </w:tcPr>
          <w:p w14:paraId="61DA597A" w14:textId="77777777" w:rsidR="00A633C2" w:rsidRPr="002B07B6" w:rsidRDefault="00A633C2" w:rsidP="00D37CF1">
            <w:pPr>
              <w:pStyle w:val="Normal6"/>
              <w:rPr>
                <w:lang w:val="en-GB"/>
              </w:rPr>
            </w:pPr>
          </w:p>
        </w:tc>
        <w:tc>
          <w:tcPr>
            <w:tcW w:w="4876" w:type="dxa"/>
          </w:tcPr>
          <w:p w14:paraId="10A77DC2" w14:textId="77777777" w:rsidR="00A633C2" w:rsidRPr="002B07B6" w:rsidRDefault="00A633C2" w:rsidP="00D37CF1">
            <w:pPr>
              <w:pStyle w:val="Normal6"/>
              <w:rPr>
                <w:szCs w:val="24"/>
                <w:lang w:val="en-GB"/>
              </w:rPr>
            </w:pPr>
            <w:r w:rsidRPr="002B07B6">
              <w:rPr>
                <w:b/>
                <w:i/>
                <w:lang w:val="en-GB"/>
              </w:rPr>
              <w:t>Member States shall bring into force the laws, regulations and administrative provisions necessary to comply with Article 1, point 5, of this Directive by [five years after the date of entry into force of this Directive].</w:t>
            </w:r>
          </w:p>
        </w:tc>
      </w:tr>
      <w:tr w:rsidR="00A633C2" w:rsidRPr="002B07B6" w14:paraId="32E81EA5" w14:textId="77777777" w:rsidTr="00D37CF1">
        <w:trPr>
          <w:jc w:val="center"/>
        </w:trPr>
        <w:tc>
          <w:tcPr>
            <w:tcW w:w="4876" w:type="dxa"/>
          </w:tcPr>
          <w:p w14:paraId="2915C772" w14:textId="77777777" w:rsidR="00A633C2" w:rsidRPr="002B07B6" w:rsidRDefault="00A633C2" w:rsidP="00D37CF1">
            <w:pPr>
              <w:pStyle w:val="Normal6"/>
              <w:rPr>
                <w:lang w:val="en-GB"/>
              </w:rPr>
            </w:pPr>
          </w:p>
        </w:tc>
        <w:tc>
          <w:tcPr>
            <w:tcW w:w="4876" w:type="dxa"/>
          </w:tcPr>
          <w:p w14:paraId="4391293F" w14:textId="77777777" w:rsidR="00A633C2" w:rsidRPr="002B07B6" w:rsidRDefault="00A633C2" w:rsidP="00D37CF1">
            <w:pPr>
              <w:pStyle w:val="Normal6"/>
              <w:rPr>
                <w:szCs w:val="24"/>
                <w:lang w:val="en-GB"/>
              </w:rPr>
            </w:pPr>
            <w:r w:rsidRPr="002B07B6">
              <w:rPr>
                <w:b/>
                <w:i/>
                <w:lang w:val="en-GB"/>
              </w:rPr>
              <w:t>They shall immediately communicate the text of those measures to the Commission.</w:t>
            </w:r>
          </w:p>
        </w:tc>
      </w:tr>
    </w:tbl>
    <w:p w14:paraId="0DEC61BB"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406E08D8" w14:textId="77777777" w:rsidR="00A633C2" w:rsidRPr="002B07B6" w:rsidRDefault="00A633C2" w:rsidP="00A633C2">
      <w:r w:rsidRPr="002B07B6">
        <w:rPr>
          <w:rStyle w:val="HideTWBExt"/>
        </w:rPr>
        <w:t>&lt;/Amend&gt;</w:t>
      </w:r>
    </w:p>
    <w:p w14:paraId="58560C00" w14:textId="77777777" w:rsidR="00A633C2" w:rsidRPr="002B07B6" w:rsidRDefault="00A633C2" w:rsidP="00A633C2">
      <w:pPr>
        <w:pStyle w:val="AMNumberTabs0"/>
        <w:keepNext/>
        <w:rPr>
          <w:lang w:val="en-GB"/>
        </w:rPr>
      </w:pPr>
      <w:r w:rsidRPr="002B07B6">
        <w:rPr>
          <w:rStyle w:val="HideTWBExt"/>
          <w:b w:val="0"/>
          <w:lang w:val="en-GB"/>
        </w:rPr>
        <w:t>&lt;Amend&gt;</w:t>
      </w:r>
      <w:r w:rsidRPr="002B07B6">
        <w:rPr>
          <w:lang w:val="en-GB"/>
        </w:rPr>
        <w:t>Amendment</w:t>
      </w:r>
      <w:r w:rsidRPr="002B07B6">
        <w:rPr>
          <w:lang w:val="en-GB"/>
        </w:rPr>
        <w:tab/>
      </w:r>
      <w:r w:rsidRPr="002B07B6">
        <w:rPr>
          <w:lang w:val="en-GB"/>
        </w:rPr>
        <w:tab/>
      </w:r>
      <w:r w:rsidRPr="002B07B6">
        <w:rPr>
          <w:rStyle w:val="HideTWBExt"/>
          <w:b w:val="0"/>
          <w:lang w:val="en-GB"/>
        </w:rPr>
        <w:t>&lt;NumAm&gt;</w:t>
      </w:r>
      <w:r w:rsidRPr="002B07B6">
        <w:rPr>
          <w:lang w:val="en-GB"/>
        </w:rPr>
        <w:t>297</w:t>
      </w:r>
      <w:r w:rsidRPr="002B07B6">
        <w:rPr>
          <w:rStyle w:val="HideTWBExt"/>
          <w:b w:val="0"/>
          <w:lang w:val="en-GB"/>
        </w:rPr>
        <w:t>&lt;/NumAm&gt;</w:t>
      </w:r>
    </w:p>
    <w:p w14:paraId="78174B6A" w14:textId="77777777" w:rsidR="00A633C2" w:rsidRPr="002B07B6" w:rsidRDefault="00A633C2" w:rsidP="00A633C2">
      <w:pPr>
        <w:pStyle w:val="NormalBold"/>
      </w:pPr>
      <w:r w:rsidRPr="002B07B6">
        <w:rPr>
          <w:rStyle w:val="HideTWBExt"/>
          <w:b w:val="0"/>
        </w:rPr>
        <w:t>&lt;RepeatBlock-By&gt;&lt;Members&gt;</w:t>
      </w:r>
      <w:r w:rsidRPr="002B07B6">
        <w:t>Cindy Franssen</w:t>
      </w:r>
      <w:r w:rsidRPr="002B07B6">
        <w:rPr>
          <w:rStyle w:val="HideTWBExt"/>
          <w:b w:val="0"/>
        </w:rPr>
        <w:t>&lt;/Members&gt;</w:t>
      </w:r>
    </w:p>
    <w:p w14:paraId="30B52588" w14:textId="77777777" w:rsidR="00A633C2" w:rsidRPr="002B07B6" w:rsidRDefault="00A633C2" w:rsidP="00A633C2">
      <w:r w:rsidRPr="002B07B6">
        <w:rPr>
          <w:rStyle w:val="HideTWBExt"/>
        </w:rPr>
        <w:t>&lt;/RepeatBlock-By&gt;</w:t>
      </w:r>
    </w:p>
    <w:p w14:paraId="306DAE58" w14:textId="77777777" w:rsidR="00A633C2" w:rsidRPr="002B07B6" w:rsidRDefault="00A633C2" w:rsidP="00A633C2">
      <w:pPr>
        <w:pStyle w:val="NormalBold"/>
        <w:keepNext/>
      </w:pPr>
      <w:r w:rsidRPr="002B07B6">
        <w:rPr>
          <w:rStyle w:val="HideTWBExt"/>
          <w:b w:val="0"/>
        </w:rPr>
        <w:t>&lt;DocAmend&gt;</w:t>
      </w:r>
      <w:r w:rsidRPr="002B07B6">
        <w:t>Proposal for a directive</w:t>
      </w:r>
      <w:r w:rsidRPr="002B07B6">
        <w:rPr>
          <w:rStyle w:val="HideTWBExt"/>
          <w:b w:val="0"/>
        </w:rPr>
        <w:t>&lt;/DocAmend&gt;</w:t>
      </w:r>
    </w:p>
    <w:p w14:paraId="7AC63AEF" w14:textId="77777777" w:rsidR="00A633C2" w:rsidRPr="002B07B6" w:rsidRDefault="00A633C2" w:rsidP="00A633C2">
      <w:pPr>
        <w:pStyle w:val="NormalBold"/>
      </w:pPr>
      <w:r w:rsidRPr="002B07B6">
        <w:rPr>
          <w:rStyle w:val="HideTWBExt"/>
          <w:b w:val="0"/>
        </w:rPr>
        <w:t>&lt;Article&gt;</w:t>
      </w:r>
      <w:r w:rsidRPr="002B07B6">
        <w:t>Article 2 – paragraph 2 a (new)</w:t>
      </w:r>
      <w:r w:rsidRPr="002B07B6">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633C2" w:rsidRPr="002B07B6" w14:paraId="3F289695" w14:textId="77777777" w:rsidTr="00D37CF1">
        <w:trPr>
          <w:jc w:val="center"/>
        </w:trPr>
        <w:tc>
          <w:tcPr>
            <w:tcW w:w="9752" w:type="dxa"/>
            <w:gridSpan w:val="2"/>
          </w:tcPr>
          <w:p w14:paraId="21CFE248" w14:textId="77777777" w:rsidR="00A633C2" w:rsidRPr="002B07B6" w:rsidRDefault="00A633C2" w:rsidP="00D37CF1">
            <w:pPr>
              <w:keepNext/>
            </w:pPr>
          </w:p>
        </w:tc>
      </w:tr>
      <w:tr w:rsidR="00A633C2" w:rsidRPr="002B07B6" w14:paraId="2CC85EED" w14:textId="77777777" w:rsidTr="00D37CF1">
        <w:trPr>
          <w:jc w:val="center"/>
        </w:trPr>
        <w:tc>
          <w:tcPr>
            <w:tcW w:w="4876" w:type="dxa"/>
          </w:tcPr>
          <w:p w14:paraId="1325B556" w14:textId="77777777" w:rsidR="00A633C2" w:rsidRPr="002B07B6" w:rsidRDefault="00A633C2" w:rsidP="00D37CF1">
            <w:pPr>
              <w:pStyle w:val="ColumnHeading"/>
              <w:keepNext/>
              <w:rPr>
                <w:lang w:val="en-GB"/>
              </w:rPr>
            </w:pPr>
            <w:r w:rsidRPr="002B07B6">
              <w:rPr>
                <w:lang w:val="en-GB"/>
              </w:rPr>
              <w:t>Text proposed by the Commission</w:t>
            </w:r>
          </w:p>
        </w:tc>
        <w:tc>
          <w:tcPr>
            <w:tcW w:w="4876" w:type="dxa"/>
          </w:tcPr>
          <w:p w14:paraId="28AA6A9A" w14:textId="77777777" w:rsidR="00A633C2" w:rsidRPr="002B07B6" w:rsidRDefault="00A633C2" w:rsidP="00D37CF1">
            <w:pPr>
              <w:pStyle w:val="ColumnHeading"/>
              <w:keepNext/>
              <w:rPr>
                <w:lang w:val="en-GB"/>
              </w:rPr>
            </w:pPr>
            <w:r w:rsidRPr="002B07B6">
              <w:rPr>
                <w:lang w:val="en-GB"/>
              </w:rPr>
              <w:t>Amendment</w:t>
            </w:r>
          </w:p>
        </w:tc>
      </w:tr>
      <w:tr w:rsidR="00A633C2" w:rsidRPr="002B07B6" w14:paraId="7604F4E7" w14:textId="77777777" w:rsidTr="00D37CF1">
        <w:trPr>
          <w:jc w:val="center"/>
        </w:trPr>
        <w:tc>
          <w:tcPr>
            <w:tcW w:w="4876" w:type="dxa"/>
          </w:tcPr>
          <w:p w14:paraId="1DEE80CB" w14:textId="77777777" w:rsidR="00A633C2" w:rsidRPr="002B07B6" w:rsidRDefault="00A633C2" w:rsidP="00D37CF1">
            <w:pPr>
              <w:pStyle w:val="Normal6"/>
              <w:rPr>
                <w:lang w:val="en-GB"/>
              </w:rPr>
            </w:pPr>
          </w:p>
        </w:tc>
        <w:tc>
          <w:tcPr>
            <w:tcW w:w="4876" w:type="dxa"/>
          </w:tcPr>
          <w:p w14:paraId="61CFA54A" w14:textId="77777777" w:rsidR="00A633C2" w:rsidRPr="002B07B6" w:rsidRDefault="00A633C2" w:rsidP="00D37CF1">
            <w:pPr>
              <w:pStyle w:val="Normal6"/>
              <w:rPr>
                <w:szCs w:val="24"/>
                <w:lang w:val="en-GB"/>
              </w:rPr>
            </w:pPr>
            <w:r w:rsidRPr="002B07B6">
              <w:rPr>
                <w:b/>
                <w:i/>
                <w:lang w:val="en-GB"/>
              </w:rPr>
              <w:t>2a.</w:t>
            </w:r>
            <w:r w:rsidRPr="002B07B6">
              <w:rPr>
                <w:b/>
                <w:i/>
                <w:lang w:val="en-GB"/>
              </w:rPr>
              <w:tab/>
              <w:t xml:space="preserve">The Commission shall regularly monitor and assess the impact of the implementation of this Directive, after consulting the social partners, and taking into account SMEs and micro-enterprises, and provide sufficient technical guidance and administrative support to fulfil the requirements of this Directive. </w:t>
            </w:r>
          </w:p>
        </w:tc>
      </w:tr>
    </w:tbl>
    <w:p w14:paraId="373426C6" w14:textId="77777777" w:rsidR="00A633C2" w:rsidRPr="002B07B6" w:rsidRDefault="00A633C2" w:rsidP="00A633C2">
      <w:pPr>
        <w:pStyle w:val="Olang"/>
        <w:rPr>
          <w:lang w:val="en-GB"/>
        </w:rPr>
      </w:pPr>
      <w:r w:rsidRPr="002B07B6">
        <w:rPr>
          <w:noProof w:val="0"/>
          <w:lang w:val="en-GB"/>
        </w:rPr>
        <w:t xml:space="preserve">Or. </w:t>
      </w:r>
      <w:r w:rsidRPr="002B07B6">
        <w:rPr>
          <w:rStyle w:val="HideTWBExt"/>
          <w:noProof w:val="0"/>
          <w:lang w:val="en-GB"/>
        </w:rPr>
        <w:t>&lt;Original&gt;</w:t>
      </w:r>
      <w:r w:rsidRPr="002B07B6">
        <w:rPr>
          <w:rStyle w:val="HideTWBInt"/>
          <w:rFonts w:eastAsiaTheme="majorEastAsia"/>
          <w:noProof w:val="0"/>
          <w:lang w:val="en-GB"/>
        </w:rPr>
        <w:t>{EN}</w:t>
      </w:r>
      <w:r w:rsidRPr="002B07B6">
        <w:rPr>
          <w:noProof w:val="0"/>
          <w:lang w:val="en-GB"/>
        </w:rPr>
        <w:t>en</w:t>
      </w:r>
      <w:r w:rsidRPr="002B07B6">
        <w:rPr>
          <w:rStyle w:val="HideTWBExt"/>
          <w:noProof w:val="0"/>
          <w:lang w:val="en-GB"/>
        </w:rPr>
        <w:t>&lt;/Original&gt;</w:t>
      </w:r>
    </w:p>
    <w:p w14:paraId="66C04049" w14:textId="77777777" w:rsidR="00A633C2" w:rsidRPr="002B07B6" w:rsidRDefault="00A633C2" w:rsidP="00A633C2">
      <w:r w:rsidRPr="002B07B6">
        <w:rPr>
          <w:rStyle w:val="HideTWBExt"/>
        </w:rPr>
        <w:t>&lt;/Amend&gt;&lt;/RepeatBlock-Amend&gt;</w:t>
      </w:r>
    </w:p>
    <w:p w14:paraId="786F1FDC" w14:textId="77777777" w:rsidR="0087785C" w:rsidRPr="002B07B6" w:rsidRDefault="0087785C" w:rsidP="00A633C2"/>
    <w:sectPr w:rsidR="0087785C" w:rsidRPr="002B07B6" w:rsidSect="0018295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9F27" w14:textId="77777777" w:rsidR="00C66D81" w:rsidRPr="00DD29C0" w:rsidRDefault="00C66D81">
      <w:r w:rsidRPr="00DD29C0">
        <w:separator/>
      </w:r>
    </w:p>
  </w:endnote>
  <w:endnote w:type="continuationSeparator" w:id="0">
    <w:p w14:paraId="1DE27829" w14:textId="77777777" w:rsidR="00C66D81" w:rsidRPr="00DD29C0" w:rsidRDefault="00C66D81">
      <w:r w:rsidRPr="00DD29C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6B80" w14:textId="77777777" w:rsidR="00182958" w:rsidRPr="00A633C2" w:rsidRDefault="00182958" w:rsidP="00182958">
    <w:pPr>
      <w:pStyle w:val="EPFooter"/>
      <w:rPr>
        <w:lang w:val="de-DE"/>
      </w:rPr>
    </w:pPr>
    <w:r w:rsidRPr="00A633C2">
      <w:rPr>
        <w:lang w:val="de-DE"/>
      </w:rPr>
      <w:t>PE</w:t>
    </w:r>
    <w:r w:rsidRPr="00A633C2">
      <w:rPr>
        <w:rStyle w:val="HideTWBExt"/>
        <w:lang w:val="de-DE"/>
      </w:rPr>
      <w:t>&lt;NoPE&gt;</w:t>
    </w:r>
    <w:r w:rsidRPr="00A633C2">
      <w:rPr>
        <w:lang w:val="de-DE"/>
      </w:rPr>
      <w:t>742.461</w:t>
    </w:r>
    <w:r w:rsidRPr="00A633C2">
      <w:rPr>
        <w:rStyle w:val="HideTWBExt"/>
        <w:lang w:val="de-DE"/>
      </w:rPr>
      <w:t>&lt;/NoPE&gt;&lt;Version&gt;</w:t>
    </w:r>
    <w:r w:rsidRPr="00A633C2">
      <w:rPr>
        <w:lang w:val="de-DE"/>
      </w:rPr>
      <w:t>v01-00</w:t>
    </w:r>
    <w:r w:rsidRPr="00A633C2">
      <w:rPr>
        <w:rStyle w:val="HideTWBExt"/>
        <w:lang w:val="de-DE"/>
      </w:rPr>
      <w:t>&lt;/Version&gt;</w:t>
    </w:r>
    <w:r w:rsidRPr="00A633C2">
      <w:rPr>
        <w:lang w:val="de-DE"/>
      </w:rPr>
      <w:tab/>
    </w:r>
    <w:r w:rsidRPr="00DD29C0">
      <w:fldChar w:fldCharType="begin"/>
    </w:r>
    <w:r w:rsidRPr="00A633C2">
      <w:rPr>
        <w:lang w:val="de-DE"/>
      </w:rPr>
      <w:instrText xml:space="preserve"> PAGE  \* MERGEFORMAT </w:instrText>
    </w:r>
    <w:r w:rsidRPr="00DD29C0">
      <w:fldChar w:fldCharType="separate"/>
    </w:r>
    <w:r w:rsidR="00E25442">
      <w:rPr>
        <w:noProof/>
        <w:lang w:val="de-DE"/>
      </w:rPr>
      <w:t>159</w:t>
    </w:r>
    <w:r w:rsidRPr="00DD29C0">
      <w:fldChar w:fldCharType="end"/>
    </w:r>
    <w:r w:rsidRPr="00A633C2">
      <w:rPr>
        <w:lang w:val="de-DE"/>
      </w:rPr>
      <w:t>/</w:t>
    </w:r>
    <w:r w:rsidR="00E25442">
      <w:fldChar w:fldCharType="begin"/>
    </w:r>
    <w:r w:rsidR="00E25442" w:rsidRPr="00A633C2">
      <w:rPr>
        <w:lang w:val="de-DE"/>
      </w:rPr>
      <w:instrText xml:space="preserve"> NUMPAGES  \* MERGEFORMAT </w:instrText>
    </w:r>
    <w:r w:rsidR="00E25442">
      <w:fldChar w:fldCharType="separate"/>
    </w:r>
    <w:r w:rsidR="00E25442">
      <w:rPr>
        <w:noProof/>
        <w:lang w:val="de-DE"/>
      </w:rPr>
      <w:t>159</w:t>
    </w:r>
    <w:r w:rsidR="00E25442">
      <w:rPr>
        <w:noProof/>
      </w:rPr>
      <w:fldChar w:fldCharType="end"/>
    </w:r>
    <w:r w:rsidRPr="00A633C2">
      <w:rPr>
        <w:lang w:val="de-DE"/>
      </w:rPr>
      <w:tab/>
    </w:r>
    <w:r w:rsidRPr="00A633C2">
      <w:rPr>
        <w:rStyle w:val="HideTWBExt"/>
        <w:lang w:val="de-DE"/>
      </w:rPr>
      <w:t>&lt;PathFdR&gt;</w:t>
    </w:r>
    <w:r w:rsidRPr="00A633C2">
      <w:rPr>
        <w:lang w:val="de-DE"/>
      </w:rPr>
      <w:t>AM\1272427EN.docx</w:t>
    </w:r>
    <w:r w:rsidRPr="00A633C2">
      <w:rPr>
        <w:rStyle w:val="HideTWBExt"/>
        <w:lang w:val="de-DE"/>
      </w:rPr>
      <w:t>&lt;/PathFdR&gt;</w:t>
    </w:r>
  </w:p>
  <w:p w14:paraId="716D0F7F" w14:textId="77777777" w:rsidR="00AB2702" w:rsidRPr="00DD29C0" w:rsidRDefault="00182958" w:rsidP="00182958">
    <w:pPr>
      <w:pStyle w:val="EPFooter2"/>
    </w:pPr>
    <w:r w:rsidRPr="00DD29C0">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0085" w14:textId="77777777" w:rsidR="00182958" w:rsidRPr="00A633C2" w:rsidRDefault="00182958" w:rsidP="00182958">
    <w:pPr>
      <w:pStyle w:val="EPFooter"/>
      <w:rPr>
        <w:lang w:val="de-DE"/>
      </w:rPr>
    </w:pPr>
    <w:r w:rsidRPr="00A633C2">
      <w:rPr>
        <w:rStyle w:val="HideTWBExt"/>
        <w:lang w:val="de-DE"/>
      </w:rPr>
      <w:t>&lt;PathFdR&gt;</w:t>
    </w:r>
    <w:r w:rsidRPr="00A633C2">
      <w:rPr>
        <w:lang w:val="de-DE"/>
      </w:rPr>
      <w:t>AM\1272427EN.docx</w:t>
    </w:r>
    <w:r w:rsidRPr="00A633C2">
      <w:rPr>
        <w:rStyle w:val="HideTWBExt"/>
        <w:lang w:val="de-DE"/>
      </w:rPr>
      <w:t>&lt;/PathFdR&gt;</w:t>
    </w:r>
    <w:r w:rsidRPr="00A633C2">
      <w:rPr>
        <w:lang w:val="de-DE"/>
      </w:rPr>
      <w:tab/>
    </w:r>
    <w:r w:rsidRPr="00DD29C0">
      <w:fldChar w:fldCharType="begin"/>
    </w:r>
    <w:r w:rsidRPr="00A633C2">
      <w:rPr>
        <w:lang w:val="de-DE"/>
      </w:rPr>
      <w:instrText xml:space="preserve"> PAGE  \* MERGEFORMAT </w:instrText>
    </w:r>
    <w:r w:rsidRPr="00DD29C0">
      <w:fldChar w:fldCharType="separate"/>
    </w:r>
    <w:r w:rsidR="00E25442">
      <w:rPr>
        <w:noProof/>
        <w:lang w:val="de-DE"/>
      </w:rPr>
      <w:t>159</w:t>
    </w:r>
    <w:r w:rsidRPr="00DD29C0">
      <w:fldChar w:fldCharType="end"/>
    </w:r>
    <w:r w:rsidRPr="00A633C2">
      <w:rPr>
        <w:lang w:val="de-DE"/>
      </w:rPr>
      <w:t>/</w:t>
    </w:r>
    <w:r w:rsidR="00E25442">
      <w:fldChar w:fldCharType="begin"/>
    </w:r>
    <w:r w:rsidR="00E25442" w:rsidRPr="00A633C2">
      <w:rPr>
        <w:lang w:val="de-DE"/>
      </w:rPr>
      <w:instrText xml:space="preserve"> NUMPAGES  \* MERGEFORMAT </w:instrText>
    </w:r>
    <w:r w:rsidR="00E25442">
      <w:fldChar w:fldCharType="separate"/>
    </w:r>
    <w:r w:rsidR="00E25442">
      <w:rPr>
        <w:noProof/>
        <w:lang w:val="de-DE"/>
      </w:rPr>
      <w:t>159</w:t>
    </w:r>
    <w:r w:rsidR="00E25442">
      <w:rPr>
        <w:noProof/>
      </w:rPr>
      <w:fldChar w:fldCharType="end"/>
    </w:r>
    <w:r w:rsidRPr="00A633C2">
      <w:rPr>
        <w:lang w:val="de-DE"/>
      </w:rPr>
      <w:tab/>
      <w:t>PE</w:t>
    </w:r>
    <w:r w:rsidRPr="00A633C2">
      <w:rPr>
        <w:rStyle w:val="HideTWBExt"/>
        <w:lang w:val="de-DE"/>
      </w:rPr>
      <w:t>&lt;NoPE&gt;</w:t>
    </w:r>
    <w:r w:rsidRPr="00A633C2">
      <w:rPr>
        <w:lang w:val="de-DE"/>
      </w:rPr>
      <w:t>742.461</w:t>
    </w:r>
    <w:r w:rsidRPr="00A633C2">
      <w:rPr>
        <w:rStyle w:val="HideTWBExt"/>
        <w:lang w:val="de-DE"/>
      </w:rPr>
      <w:t>&lt;/NoPE&gt;&lt;Version&gt;</w:t>
    </w:r>
    <w:r w:rsidRPr="00A633C2">
      <w:rPr>
        <w:lang w:val="de-DE"/>
      </w:rPr>
      <w:t>v01-00</w:t>
    </w:r>
    <w:r w:rsidRPr="00A633C2">
      <w:rPr>
        <w:rStyle w:val="HideTWBExt"/>
        <w:lang w:val="de-DE"/>
      </w:rPr>
      <w:t>&lt;/Version&gt;</w:t>
    </w:r>
  </w:p>
  <w:p w14:paraId="38CFEED2" w14:textId="77777777" w:rsidR="00AB2702" w:rsidRPr="00DD29C0" w:rsidRDefault="00182958" w:rsidP="00182958">
    <w:pPr>
      <w:pStyle w:val="EPFooter2"/>
    </w:pPr>
    <w:r w:rsidRPr="00A633C2">
      <w:rPr>
        <w:lang w:val="de-DE"/>
      </w:rPr>
      <w:tab/>
    </w:r>
    <w:r w:rsidRPr="00A633C2">
      <w:rPr>
        <w:lang w:val="de-DE"/>
      </w:rPr>
      <w:tab/>
    </w:r>
    <w:r w:rsidRPr="00DD29C0">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39F5" w14:textId="77777777" w:rsidR="00182958" w:rsidRPr="00A633C2" w:rsidRDefault="00182958" w:rsidP="00182958">
    <w:pPr>
      <w:pStyle w:val="EPFooter"/>
      <w:rPr>
        <w:lang w:val="de-DE"/>
      </w:rPr>
    </w:pPr>
    <w:r w:rsidRPr="00A633C2">
      <w:rPr>
        <w:rStyle w:val="HideTWBExt"/>
        <w:lang w:val="de-DE"/>
      </w:rPr>
      <w:t>&lt;PathFdR&gt;</w:t>
    </w:r>
    <w:r w:rsidRPr="00A633C2">
      <w:rPr>
        <w:lang w:val="de-DE"/>
      </w:rPr>
      <w:t>AM\1272427EN.docx</w:t>
    </w:r>
    <w:r w:rsidRPr="00A633C2">
      <w:rPr>
        <w:rStyle w:val="HideTWBExt"/>
        <w:lang w:val="de-DE"/>
      </w:rPr>
      <w:t>&lt;/PathFdR&gt;</w:t>
    </w:r>
    <w:r w:rsidRPr="00A633C2">
      <w:rPr>
        <w:lang w:val="de-DE"/>
      </w:rPr>
      <w:tab/>
    </w:r>
    <w:r w:rsidRPr="00A633C2">
      <w:rPr>
        <w:lang w:val="de-DE"/>
      </w:rPr>
      <w:tab/>
      <w:t>PE</w:t>
    </w:r>
    <w:r w:rsidRPr="00A633C2">
      <w:rPr>
        <w:rStyle w:val="HideTWBExt"/>
        <w:lang w:val="de-DE"/>
      </w:rPr>
      <w:t>&lt;NoPE&gt;</w:t>
    </w:r>
    <w:r w:rsidRPr="00A633C2">
      <w:rPr>
        <w:lang w:val="de-DE"/>
      </w:rPr>
      <w:t>742.461</w:t>
    </w:r>
    <w:r w:rsidRPr="00A633C2">
      <w:rPr>
        <w:rStyle w:val="HideTWBExt"/>
        <w:lang w:val="de-DE"/>
      </w:rPr>
      <w:t>&lt;/NoPE&gt;&lt;Version&gt;</w:t>
    </w:r>
    <w:r w:rsidRPr="00A633C2">
      <w:rPr>
        <w:lang w:val="de-DE"/>
      </w:rPr>
      <w:t>v01-00</w:t>
    </w:r>
    <w:r w:rsidRPr="00A633C2">
      <w:rPr>
        <w:rStyle w:val="HideTWBExt"/>
        <w:lang w:val="de-DE"/>
      </w:rPr>
      <w:t>&lt;/Version&gt;</w:t>
    </w:r>
  </w:p>
  <w:p w14:paraId="34A55521" w14:textId="77777777" w:rsidR="00AB2702" w:rsidRPr="00DD29C0" w:rsidRDefault="00182958" w:rsidP="00182958">
    <w:pPr>
      <w:pStyle w:val="EPFooter2"/>
    </w:pPr>
    <w:r w:rsidRPr="00DD29C0">
      <w:t>EN</w:t>
    </w:r>
    <w:r w:rsidRPr="00DD29C0">
      <w:tab/>
    </w:r>
    <w:r w:rsidRPr="00DD29C0">
      <w:rPr>
        <w:b w:val="0"/>
        <w:i/>
        <w:color w:val="C0C0C0"/>
        <w:sz w:val="22"/>
      </w:rPr>
      <w:t>United in diversity</w:t>
    </w:r>
    <w:r w:rsidRPr="00DD29C0">
      <w:tab/>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C53F" w14:textId="77777777" w:rsidR="00C66D81" w:rsidRPr="00DD29C0" w:rsidRDefault="00C66D81">
      <w:r w:rsidRPr="00DD29C0">
        <w:separator/>
      </w:r>
    </w:p>
  </w:footnote>
  <w:footnote w:type="continuationSeparator" w:id="0">
    <w:p w14:paraId="57A7BA8D" w14:textId="77777777" w:rsidR="00C66D81" w:rsidRPr="00DD29C0" w:rsidRDefault="00C66D81">
      <w:r w:rsidRPr="00DD29C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8C12" w14:textId="77777777" w:rsidR="00A633C2" w:rsidRDefault="00A633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8FC6" w14:textId="77777777" w:rsidR="00A633C2" w:rsidRDefault="00A633C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8BBC" w14:textId="77777777" w:rsidR="00A633C2" w:rsidRDefault="00A633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5159"/>
    <w:multiLevelType w:val="hybridMultilevel"/>
    <w:tmpl w:val="8C46F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6D2241"/>
    <w:multiLevelType w:val="hybridMultilevel"/>
    <w:tmpl w:val="1E589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963B12"/>
    <w:multiLevelType w:val="hybridMultilevel"/>
    <w:tmpl w:val="69321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CE5C59"/>
    <w:multiLevelType w:val="hybridMultilevel"/>
    <w:tmpl w:val="728E1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722FD3"/>
    <w:multiLevelType w:val="hybridMultilevel"/>
    <w:tmpl w:val="3C8AE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5663506">
    <w:abstractNumId w:val="1"/>
  </w:num>
  <w:num w:numId="2" w16cid:durableId="637035631">
    <w:abstractNumId w:val="4"/>
  </w:num>
  <w:num w:numId="3" w16cid:durableId="347607405">
    <w:abstractNumId w:val="3"/>
  </w:num>
  <w:num w:numId="4" w16cid:durableId="1609698802">
    <w:abstractNumId w:val="0"/>
  </w:num>
  <w:num w:numId="5" w16cid:durableId="1880893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ACT2MNU" w:val=" 2"/>
    <w:docVar w:name="AMACTMNU" w:val=" 1"/>
    <w:docVar w:name="AMPLURMNU" w:val=" 1"/>
    <w:docVar w:name="CODEMNU" w:val=" 1"/>
    <w:docVar w:name="COMKEY" w:val="EMPL"/>
    <w:docVar w:name="CVA" w:val="48"/>
    <w:docVar w:name="DOCCODMNU" w:val=" 2"/>
    <w:docVar w:name="DOCDT" w:val="09/02/2023"/>
    <w:docVar w:name="End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5080417 HideTWBExt;}}{\*\rsidtbl \rsid24658\rsid358857\rsid735077\rsid787282\rsid2892074\rsid3622648\rsid4666813\rsid5708216\rsid6641733\rsid7553164\rsid8465581\rsid8681905\rsid8724649_x000d__x000a_\rsid9590763\rsid9636012\rsid9862312\rsid11215221\rsid11370291\rsid11434737\rsid11607138\rsid11824949\rsid12154954\rsid14424199\rsid15080417\rsid15204470\rsid15285974\rsid15535219\rsid15950462\rsid16324206\rsid16662270}{\mmathPr\mmathFont34\mbrkBin0_x000d__x000a_\mbrkBinSub0\msmallFrac0\mdispDef1\mlMargin0\mrMargin0\mdefJc1\mwrapIndent1440\mintLim0\mnaryLim1}{\info{\author FELIX Karina}{\operator FELIX Karina}{\creatim\yr2019\mo7\dy3\hr16\min3}{\revtim\yr2019\mo7\dy3\hr16\min3}{\version1}{\edmins0}{\nofpages1}_x000d__x000a_{\nofwords3}{\nofchars36}{\*\company European Parliament}{\nofcharsws37}{\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5080417\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9590763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9590763 \chftnsepc _x000d__x000a_\par }}{\*\aftnsep \ltrpar \pard\plain \ltrpar\ql \li0\ri0\widctlpar\wrapdefault\aspalpha\aspnum\faauto\adjustright\rin0\lin0\itap0 \rtlch\fcs1 \af0\afs20\alang1025 \ltrch\fcs0 \fs24\lang2057\langfe2057\cgrid\langnp2057\langfenp2057 {\rtlch\fcs1 \af0 _x000d__x000a_\ltrch\fcs0 \insrsid9590763 \chftnsep _x000d__x000a_\par }}{\*\aftnsepc \ltrpar \pard\plain \ltrpar\ql \li0\ri0\widctlpar\wrapdefault\aspalpha\aspnum\faauto\adjustright\rin0\lin0\itap0 \rtlch\fcs1 \af0\afs20\alang1025 \ltrch\fcs0 \fs24\lang2057\langfe2057\cgrid\langnp2057\langfenp2057 {\rtlch\fcs1 \af0 _x000d__x000a_\ltrch\fcs0 \insrsid9590763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5080417 \rtlch\fcs1 \af0\afs20\alang1025 \ltrch\fcs0 \fs24\lang2057\langfe2057\cgrid\langnp2057\langfenp2057 {\rtlch\fcs1 \af0 \ltrch\fcs0 _x000d__x000a_\cs15\v\f1\fs20\cf9\insrsid15080417\charrsid946740 {\*\bkmkstart EndA}&lt;&lt;&lt;}{\rtlch\fcs1 \af0 \ltrch\fcs0 \insrsid15080417\charrsid946740 #@&gt;ZOTHAMA&lt;@#}{\rtlch\fcs1 \af0 \ltrch\fcs0 \cs15\v\f1\fs20\cf9\insrsid15080417\charrsid946740 &lt;/RepeatBlock-AmendA&gt;}{_x000d__x000a_\rtlch\fcs1 \af0 \ltrch\fcs0 \insrsid15080417\charrsid946740 _x000d__x000a_\par }\pard \ltrpar\ql \li0\ri0\widctlpar\wrapdefault\aspalpha\aspnum\faauto\adjustright\rin0\lin0\itap0\pararsid16324206 {\rtlch\fcs1 \af0 \ltrch\fcs0 \insrsid24658\charrsid16324206 {\*\bkmkend End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2086_x000d__x000a_6318a8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End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4184271 HideTWBExt;}}{\*\rsidtbl \rsid24658\rsid358857\rsid735077\rsid787282\rsid2236920\rsid2892074\rsid3622648\rsid4666813\rsid5708216\rsid6641733\rsid7553164\rsid8465581\rsid8681905_x000d__x000a_\rsid8724649\rsid9636012\rsid9862312\rsid11215221\rsid11370291\rsid11434737\rsid11607138\rsid11824949\rsid12154954\rsid14184271\rsid14424199\rsid15204470\rsid15285974\rsid15535219\rsid15950462\rsid16324206\rsid16662270}{\mmathPr\mmathFont34\mbrkBin0_x000d__x000a_\mbrkBinSub0\msmallFrac0\mdispDef1\mlMargin0\mrMargin0\mdefJc1\mwrapIndent1440\mintLim0\mnaryLim1}{\info{\author FELIX Karina}{\operator FELIX Karina}{\creatim\yr2019\mo7\dy3\hr16\min3}{\revtim\yr2019\mo7\dy3\hr16\min3}{\version1}{\edmins0}{\nofpages1}_x000d__x000a_{\nofwords3}{\nofchars35}{\*\company European Parliament}{\nofcharsws36}{\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4184271\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2236920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2236920 \chftnsepc _x000d__x000a_\par }}{\*\aftnsep \ltrpar \pard\plain \ltrpar\ql \li0\ri0\widctlpar\wrapdefault\aspalpha\aspnum\faauto\adjustright\rin0\lin0\itap0 \rtlch\fcs1 \af0\afs20\alang1025 \ltrch\fcs0 \fs24\lang2057\langfe2057\cgrid\langnp2057\langfenp2057 {\rtlch\fcs1 \af0 _x000d__x000a_\ltrch\fcs0 \insrsid2236920 \chftnsep _x000d__x000a_\par }}{\*\aftnsepc \ltrpar \pard\plain \ltrpar\ql \li0\ri0\widctlpar\wrapdefault\aspalpha\aspnum\faauto\adjustright\rin0\lin0\itap0 \rtlch\fcs1 \af0\afs20\alang1025 \ltrch\fcs0 \fs24\lang2057\langfe2057\cgrid\langnp2057\langfenp2057 {\rtlch\fcs1 \af0 _x000d__x000a_\ltrch\fcs0 \insrsid2236920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4184271\charrsid946740 {\*\bkmkstart EndB}&lt;&lt;&lt;}{\rtlch\fcs1 \af0 \ltrch\fcs0 \insrsid14184271\charrsid946740 #@&gt;ZOTHAMB&lt;@#}{\rtlch\fcs1 \af0 \ltrch\fcs0 \cs15\v\f1\fs20\cf9\insrsid14184271\charrsid946740 &lt;/RepeatBlock-AmendB&gt;}{_x000d__x000a_\rtlch\fcs1 \af0 \ltrch\fcs0 \insrsid24658\charrsid16324206 {\*\bkmkend End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904f_x000d__x000a_ed18a8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oAmend" w:val="49"/>
    <w:docVar w:name="InsideLoop" w:val="1"/>
    <w:docVar w:name="Intro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8941110 HideTWBExt;}}{\*\rsidtbl \rsid24658\rsid358857\rsid735077\rsid787282\rsid2431835\rsid2892074\rsid3622648\rsid4666813\rsid5708216\rsid6641733\rsid7553164\rsid8465581\rsid8681905_x000d__x000a_\rsid8724649\rsid8941110\rsid9636012\rsid9862312\rsid11215221\rsid11370291\rsid11434737\rsid11607138\rsid11824949\rsid12154954\rsid14424199\rsid15204470\rsid15285974\rsid15535219\rsid15950462\rsid16324206\rsid16662270}{\mmathPr\mmathFont34\mbrkBin0_x000d__x000a_\mbrkBinSub0\msmallFrac0\mdispDef1\mlMargin0\mrMargin0\mdefJc1\mwrapIndent1440\mintLim0\mnaryLim1}{\info{\author FELIX Karina}{\operator FELIX Karina}{\creatim\yr2019\mo7\dy3\hr16\min3}{\revtim\yr2019\mo7\dy3\hr16\min3}{\version1}{\edmins0}{\nofpages1}_x000d__x000a_{\nofwords1}{\nofchars20}{\*\company European Parliament}{\nofcharsws20}{\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8941110\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2431835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2431835 \chftnsepc _x000d__x000a_\par }}{\*\aftnsep \ltrpar \pard\plain \ltrpar\ql \li0\ri0\widctlpar\wrapdefault\aspalpha\aspnum\faauto\adjustright\rin0\lin0\itap0 \rtlch\fcs1 \af0\afs20\alang1025 \ltrch\fcs0 \fs24\lang2057\langfe2057\cgrid\langnp2057\langfenp2057 {\rtlch\fcs1 \af0 _x000d__x000a_\ltrch\fcs0 \insrsid2431835 \chftnsep _x000d__x000a_\par }}{\*\aftnsepc \ltrpar \pard\plain \ltrpar\ql \li0\ri0\widctlpar\wrapdefault\aspalpha\aspnum\faauto\adjustright\rin0\lin0\itap0 \rtlch\fcs1 \af0\afs20\alang1025 \ltrch\fcs0 \fs24\lang2057\langfe2057\cgrid\langnp2057\langfenp2057 {\rtlch\fcs1 \af0 _x000d__x000a_\ltrch\fcs0 \insrsid2431835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8941110\charrsid946740 {\*\bkmkstart IntroA}&lt;RepeatBlock-AmendA&gt;}{\rtlch\fcs1 \af0 \ltrch\fcs0 \insrsid24658\charrsid16324206 {\*\bkmkend Intro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d0da_x000d__x000a_6417a8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721985 HideTWBExt;}}{\*\rsidtbl \rsid24658\rsid358857\rsid721985\rsid735077\rsid787282\rsid2892074\rsid3622648\rsid4666813\rsid5708216\rsid6641733\rsid7553164\rsid8465581\rsid8681905_x000d__x000a_\rsid8724649\rsid9636012\rsid9862312\rsid11215221\rsid11370291\rsid11434340\rsid11434737\rsid11607138\rsid11824949\rsid12154954\rsid14424199\rsid15204470\rsid15285974\rsid15535219\rsid15950462\rsid16324206\rsid16662270}{\mmathPr\mmathFont34\mbrkBin0_x000d__x000a_\mbrkBinSub0\msmallFrac0\mdispDef1\mlMargin0\mrMargin0\mdefJc1\mwrapIndent1440\mintLim0\mnaryLim1}{\info{\author FELIX Karina}{\operator FELIX Karina}{\creatim\yr2019\mo7\dy3\hr16\min3}{\revtim\yr2019\mo7\dy3\hr16\min3}{\version1}{\edmins0}{\nofpages1}_x000d__x000a_{\nofwords1}{\nofchars20}{\*\company European Parliament}{\nofcharsws20}{\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721985\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1434340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1434340 \chftnsepc _x000d__x000a_\par }}{\*\aftnsep \ltrpar \pard\plain \ltrpar\ql \li0\ri0\widctlpar\wrapdefault\aspalpha\aspnum\faauto\adjustright\rin0\lin0\itap0 \rtlch\fcs1 \af0\afs20\alang1025 \ltrch\fcs0 \fs24\lang2057\langfe2057\cgrid\langnp2057\langfenp2057 {\rtlch\fcs1 \af0 _x000d__x000a_\ltrch\fcs0 \insrsid11434340 \chftnsep _x000d__x000a_\par }}{\*\aftnsepc \ltrpar \pard\plain \ltrpar\ql \li0\ri0\widctlpar\wrapdefault\aspalpha\aspnum\faauto\adjustright\rin0\lin0\itap0 \rtlch\fcs1 \af0\afs20\alang1025 \ltrch\fcs0 \fs24\lang2057\langfe2057\cgrid\langnp2057\langfenp2057 {\rtlch\fcs1 \af0 _x000d__x000a_\ltrch\fcs0 \insrsid11434340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721985\charrsid946740 {\*\bkmkstart IntroB}&lt;RepeatBlock-AmendB&gt;}{\rtlch\fcs1 \af0 \ltrch\fcs0 \insrsid24658\charrsid16324206 {\*\bkmkend Intro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f0ab_x000d__x000a_e117a8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LastEditedSection" w:val=" 1"/>
    <w:docVar w:name="ONBEHALFKEY1" w:val="PPE"/>
    <w:docVar w:name="PROPOSALCODMNU" w:val=" 1"/>
    <w:docVar w:name="RepeatBlock-AmendAENold"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5\fbidi \froman\fcharset238\fprq2 Times New Roman CE;}{\f306\fbidi \froman\fcharset204\fprq2 Times New Roman Cyr;}_x000d__x000a_{\f308\fbidi \froman\fcharset161\fprq2 Times New Roman Greek;}{\f309\fbidi \froman\fcharset162\fprq2 Times New Roman Tur;}{\f310\fbidi \froman\fcharset177\fprq2 Times New Roman (Hebrew);}{\f311\fbidi \froman\fcharset178\fprq2 Times New Roman (Arabic);}_x000d__x000a_{\f312\fbidi \froman\fcharset186\fprq2 Times New Roman Baltic;}{\f313\fbidi \froman\fcharset163\fprq2 Times New Roman (Vietnamese);}{\f315\fbidi \fswiss\fcharset238\fprq2 Arial CE;}{\f316\fbidi \fswiss\fcharset204\fprq2 Arial Cyr;}_x000d__x000a_{\f318\fbidi \fswiss\fcharset161\fprq2 Arial Greek;}{\f319\fbidi \fswiss\fcharset162\fprq2 Arial Tur;}{\f320\fbidi \fswiss\fcharset177\fprq2 Arial (Hebrew);}{\f321\fbidi \fswiss\fcharset178\fprq2 Arial (Arabic);}_x000d__x000a_{\f322\fbidi \fswiss\fcharset186\fprq2 Arial Baltic;}{\f323\fbidi \fswiss\fcharset163\fprq2 Arial (Vietnamese);}{\f645\fbidi \froman\fcharset238\fprq2 Cambria Math CE;}{\f646\fbidi \froman\fcharset204\fprq2 Cambria Math Cyr;}_x000d__x000a_{\f648\fbidi \froman\fcharset161\fprq2 Cambria Math Greek;}{\f649\fbidi \froman\fcharset162\fprq2 Cambria Math Tur;}{\f652\fbidi \froman\fcharset186\fprq2 Cambria Math Baltic;}{\f653\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15 \spriority0 \styrsid13839050 HideTWBInt;}}{\*\rsidtbl \rsid24658\rsid223860\rsid735077\rsid1718133\rsid2892074\rsid3565327_x000d__x000a_\rsid4666813\rsid6641733\rsid7823322\rsid9636012\rsid10377208\rsid11215221\rsid11549030\rsid12154954\rsid13839050\rsid14382809\rsid14424199\rsid15080650\rsid15204470\rsid15285974\rsid15950462\rsid16324206\rsid16662270}{\mmathPr\mmathFont34\mbrkBin0_x000d__x000a_\mbrkBinSub0\msmallFrac0\mdispDef1\mlMargin0\mrMargin0\mdefJc1\mwrapIndent1440\mintLim0\mnaryLim1}{\info{\author ARAMINA Irena}{\operator ARAMINA Irena}{\creatim\yr2023\mo2\dy9\hr15\min40}{\revtim\yr2023\mo2\dy9\hr15\min40}{\version1}{\edmins0}_x000d__x000a_{\nofpages1}{\nofwords2}{\nofchars16}{\nofcharsws17}{\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13839050\newtblstyruls\nogrowautofit\usenormstyforlist\noindnmbrts\felnbrelev\nocxsptable\indrlsweleven\noafcnsttbl\afelev\utinl\hwelev\spltpgpar\notcvasp\notbrkcnstfrctbl\notvatxbx\krnprsnet\cachedcolbal _x000d__x000a_\nouicompat \fet0{\*\wgrffmtfilter 013f}\nofeaturethrottle1\ilfomacatclnup0{\*\template C:\\Users\\iaramina\\AppData\\Local\\Temp\\Blank1.dotx}{\*\ftnsep \ltrpar \pard\plain \ltrpar_x000d__x000a_\ql \li0\ri0\widctlpar\wrapdefault\aspalpha\aspnum\faauto\adjustright\rin0\lin0\itap0 \rtlch\fcs1 \af0\afs20\alang1025 \ltrch\fcs0 \fs24\lang2057\langfe2057\cgrid\langnp2057\langfenp2057 {\rtlch\fcs1 \af0 \ltrch\fcs0 \insrsid15080650 \chftnsep _x000d__x000a_\par }}{\*\ftnsepc \ltrpar \pard\plain \ltrpar\ql \li0\ri0\widctlpar\wrapdefault\aspalpha\aspnum\faauto\adjustright\rin0\lin0\itap0 \rtlch\fcs1 \af0\afs20\alang1025 \ltrch\fcs0 \fs24\lang2057\langfe2057\cgrid\langnp2057\langfenp2057 {\rtlch\fcs1 \af0 _x000d__x000a_\ltrch\fcs0 \insrsid15080650 \chftnsepc _x000d__x000a_\par }}{\*\aftnsep \ltrpar \pard\plain \ltrpar\ql \li0\ri0\widctlpar\wrapdefault\aspalpha\aspnum\faauto\adjustright\rin0\lin0\itap0 \rtlch\fcs1 \af0\afs20\alang1025 \ltrch\fcs0 \fs24\lang2057\langfe2057\cgrid\langnp2057\langfenp2057 {\rtlch\fcs1 \af0 _x000d__x000a_\ltrch\fcs0 \insrsid15080650 \chftnsep _x000d__x000a_\par }}{\*\aftnsepc \ltrpar \pard\plain \ltrpar\ql \li0\ri0\widctlpar\wrapdefault\aspalpha\aspnum\faauto\adjustright\rin0\lin0\itap0 \rtlch\fcs1 \af0\afs20\alang1025 \ltrch\fcs0 \fs24\lang2057\langfe2057\cgrid\langnp2057\langfenp2057 {\rtlch\fcs1 \af0 _x000d__x000a_\ltrch\fcs0 \insrsid15080650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ql \li0\ri0\widctlpar\wrapdefault\aspalpha\aspnum\faauto\adjustright\rin0\lin0\itap0\pararsid16324206 _x000d__x000a_\rtlch\fcs1 \af0\afs20\alang1025 \ltrch\fcs0 \fs24\lang2057\langfe2057\cgrid\langnp2057\langfenp2057 {\rtlch\fcs1 \af0 \ltrch\fcs0 \insrsid13839050\charrsid5977270 {\*\bkmkstart DocEPLastPosition}{\*\bkmkstart ReplaceBookmark}#}{\rtlch\fcs1 \af1 _x000d__x000a_\ltrch\fcs0 \cs17\v\f1\fs20\cf15\insrsid13839050\charrsid5977270 &gt;&gt;&gt;CVAR@@AmendA}{\rtlch\fcs1 \af0 \ltrch\fcs0 \insrsid13839050\charrsid5977270 #}{\rtlch\fcs1 \af0 \ltrch\fcs0 \insrsid24658\charrsid16324206 {\*\bkmkend DocEPLastPosition}_x000d__x000a_{\*\bkmkend ReplaceBookmark}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93_x000d__x000a_6d6b943cd9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AENoldToDel"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5\fbidi \froman\fcharset238\fprq2 Times New Roman CE;}{\f306\fbidi \froman\fcharset204\fprq2 Times New Roman Cyr;}_x000d__x000a_{\f308\fbidi \froman\fcharset161\fprq2 Times New Roman Greek;}{\f309\fbidi \froman\fcharset162\fprq2 Times New Roman Tur;}{\f310\fbidi \froman\fcharset177\fprq2 Times New Roman (Hebrew);}{\f311\fbidi \froman\fcharset178\fprq2 Times New Roman (Arabic);}_x000d__x000a_{\f312\fbidi \froman\fcharset186\fprq2 Times New Roman Baltic;}{\f313\fbidi \froman\fcharset163\fprq2 Times New Roman (Vietnamese);}{\f315\fbidi \fswiss\fcharset238\fprq2 Arial CE;}{\f316\fbidi \fswiss\fcharset204\fprq2 Arial Cyr;}_x000d__x000a_{\f318\fbidi \fswiss\fcharset161\fprq2 Arial Greek;}{\f319\fbidi \fswiss\fcharset162\fprq2 Arial Tur;}{\f320\fbidi \fswiss\fcharset177\fprq2 Arial (Hebrew);}{\f321\fbidi \fswiss\fcharset178\fprq2 Arial (Arabic);}_x000d__x000a_{\f322\fbidi \fswiss\fcharset186\fprq2 Arial Baltic;}{\f323\fbidi \fswiss\fcharset163\fprq2 Arial (Vietnamese);}{\f645\fbidi \froman\fcharset238\fprq2 Cambria Math CE;}{\f646\fbidi \froman\fcharset204\fprq2 Cambria Math Cyr;}_x000d__x000a_{\f648\fbidi \froman\fcharset161\fprq2 Cambria Math Greek;}{\f649\fbidi \froman\fcharset162\fprq2 Cambria Math Tur;}{\f652\fbidi \froman\fcharset186\fprq2 Cambria Math Baltic;}{\f653\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9646189 HideTWBExt;}{\*\cs18 \additive \v\f1\fs20\cf15 _x000d__x000a_\spriority0 \styrsid9646189 HideTWBInt;}{\s19\ql \li0\ri0\sa120\nowidctlpar\wrapdefault\aspalpha\aspnum\faauto\adjustright\rin0\lin0\itap0 \rtlch\fcs1 \af0\afs20\alang1025 \ltrch\fcs0 \fs24\lang2057\langfe2057\cgrid\langnp2057\langfenp2057 _x000d__x000a_\sbasedon0 \snext19 \spriority0 \styrsid9646189 Normal6a;}{\s20\ql \li0\ri0\nowidctlpar\wrapdefault\aspalpha\aspnum\faauto\adjustright\rin0\lin0\itap0 \rtlch\fcs1 \af0\afs20\alang1025 \ltrch\fcs0 \b\fs24\lang2057\langfe2057\cgrid\langnp2057\langfenp2057 _x000d__x000a_\sbasedon0 \snext20 \spriority0 \styrsid9646189 NormalBold;}{\s21\qr \li0\ri0\sb240\sa240\nowidctlpar\wrapdefault\aspalpha\aspnum\faauto\adjustright\rin0\lin0\itap0 \rtlch\fcs1 \af0\afs20\alang1025 \ltrch\fcs0 _x000d__x000a_\fs24\lang2057\langfe2057\cgrid\langnp2057\langfenp2057 \sbasedon0 \snext21 \spriority0 \styrsid9646189 AmOrLang;}{\s22\qc \li0\ri0\sa240\nowidctlpar\wrapdefault\aspalpha\aspnum\faauto\adjustright\rin0\lin0\itap0 \rtlch\fcs1 \af0\afs20\alang1025 _x000d__x000a_\ltrch\fcs0 \i\fs24\lang2057\langfe2057\cgrid\langnp2057\langfenp2057 \sbasedon0 \snext22 \spriority0 \styrsid9646189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9646189 AmNumberTabs;}}{\*\rsidtbl \rsid24658\rsid223860\rsid735077\rsid1718133\rsid2892074\rsid3565327\rsid4666813\rsid4729922\rsid6641733_x000d__x000a_\rsid7823322\rsid9636012\rsid9646189\rsid10377208\rsid11215221\rsid11549030\rsid12154954\rsid14382809\rsid14424199\rsid15204470\rsid15285974\rsid15950462\rsid16324206\rsid16662270}{\mmathPr\mmathFont34\mbrkBin0\mbrkBinSub0\msmallFrac0\mdispDef1\mlMargin0_x000d__x000a_\mrMargin0\mdefJc1\mwrapIndent1440\mintLim0\mnaryLim1}{\info{\author ARAMINA Irena}{\operator ARAMINA Irena}{\creatim\yr2023\mo2\dy9\hr15\min33}{\revtim\yr2023\mo2\dy9\hr15\min33}{\version1}{\edmins0}{\nofpages1}{\nofwords72}{\nofchars402}{\nofcharsws471}_x000d__x000a_{\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9646189\newtblstyruls\nogrowautofit\usenormstyforlist\noindnmbrts\felnbrelev\nocxsptable\indrlsweleven\noafcnsttbl\afelev\utinl\hwelev\spltpgpar\notcvasp\notbrkcnstfrctbl\notvatxbx\krnprsnet\cachedcolbal _x000d__x000a_\nouicompat \fet0{\*\wgrffmtfilter 013f}\nofeaturethrottle1\ilfomacatclnup0{\*\template C:\\Users\\iaramina\\AppData\\Local\\Temp\\Blank1.dotx}{\*\ftnsep \ltrpar \pard\plain \ltrpar_x000d__x000a_\ql \li0\ri0\widctlpar\wrapdefault\aspalpha\aspnum\faauto\adjustright\rin0\lin0\itap0 \rtlch\fcs1 \af0\afs20\alang1025 \ltrch\fcs0 \fs24\lang2057\langfe2057\cgrid\langnp2057\langfenp2057 {\rtlch\fcs1 \af0 \ltrch\fcs0 \insrsid4729922 \chftnsep _x000d__x000a_\par }}{\*\ftnsepc \ltrpar \pard\plain \ltrpar\ql \li0\ri0\widctlpar\wrapdefault\aspalpha\aspnum\faauto\adjustright\rin0\lin0\itap0 \rtlch\fcs1 \af0\afs20\alang1025 \ltrch\fcs0 \fs24\lang2057\langfe2057\cgrid\langnp2057\langfenp2057 {\rtlch\fcs1 \af0 _x000d__x000a_\ltrch\fcs0 \insrsid4729922 \chftnsepc _x000d__x000a_\par }}{\*\aftnsep \ltrpar \pard\plain \ltrpar\ql \li0\ri0\widctlpar\wrapdefault\aspalpha\aspnum\faauto\adjustright\rin0\lin0\itap0 \rtlch\fcs1 \af0\afs20\alang1025 \ltrch\fcs0 \fs24\lang2057\langfe2057\cgrid\langnp2057\langfenp2057 {\rtlch\fcs1 \af0 _x000d__x000a_\ltrch\fcs0 \insrsid4729922 \chftnsep _x000d__x000a_\par }}{\*\aftnsepc \ltrpar \pard\plain \ltrpar\ql \li0\ri0\widctlpar\wrapdefault\aspalpha\aspnum\faauto\adjustright\rin0\lin0\itap0 \rtlch\fcs1 \af0\afs20\alang1025 \ltrch\fcs0 \fs24\lang2057\langfe2057\cgrid\langnp2057\langfenp2057 {\rtlch\fcs1 \af0 _x000d__x000a_\ltrch\fcs0 \insrsid4729922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3\ql \li0\ri0\sb240\keepn\nowidctlpar_x000d__x000a_\tx879\tx936\tx1021\tx1077\tx1134\tx1191\tx1247\tx1304\tx1361\tx1418\tx1474\tx1531\tx1588\tx1644\tx1701\tx1758\tx1814\tx1871\tx2070\tx2126\tx3374\tx3430\wrapdefault\aspalpha\aspnum\faauto\adjustright\rin0\lin0\itap0\pararsid9646189 \rtlch\fcs1 _x000d__x000a_\af0\afs20\alang1025 \ltrch\fcs0 \b\fs24\lang2057\langfe2057\cgrid\langnp2057\langfenp2057 {\rtlch\fcs1 \af0 \ltrch\fcs0 \cs17\b0\v\fs20\cf9\lang1024\langfe1024\loch\af1\hich\af1\dbch\af31501\noproof\insrsid9646189\charrsid5977270 {\*\bkmkstart restartA}_x000d__x000a_\hich\af1\dbch\af31501\loch\f1 &lt;AmendA&gt;}{\rtlch\fcs1 \af0 \ltrch\fcs0 \insrsid9646189\charrsid5977270 Amendment\tab \tab }{\rtlch\fcs1 \af0 \ltrch\fcs0 _x000d__x000a_\cs17\b0\v\fs20\cf9\lang1024\langfe1024\loch\af1\hich\af1\dbch\af31501\noproof\insrsid9646189\charrsid5977270 \hich\af1\dbch\af31501\loch\f1 &lt;NumAmA&gt;}{\rtlch\fcs1 \af0 \ltrch\fcs0 \insrsid9646189\charrsid5977270 #}{\rtlch\fcs1 \af1 \ltrch\fcs0 _x000d__x000a_\cs18\v\f1\fs20\cf15\insrsid9646189\charrsid5977270 ENMIENDA@NRAM@}{\rtlch\fcs1 \af0 \ltrch\fcs0 \insrsid9646189\charrsid5977270 #}{\rtlch\fcs1 \af0 \ltrch\fcs0 _x000d__x000a_\cs17\b0\v\fs20\cf9\lang1024\langfe1024\loch\af1\hich\af1\dbch\af31501\noproof\insrsid9646189\charrsid5977270 \hich\af1\dbch\af31501\loch\f1 &lt;/NumAmA&gt;}{\rtlch\fcs1 \af0 \ltrch\fcs0 \insrsid9646189\charrsid5977270 _x000d__x000a_\par }\pard\plain \ltrpar\s20\ql \li0\ri0\nowidctlpar\wrapdefault\aspalpha\aspnum\faauto\adjustright\rin0\lin0\itap0\pararsid9646189 \rtlch\fcs1 \af0\afs20\alang1025 \ltrch\fcs0 \b\fs24\lang2057\langfe2057\cgrid\langnp2057\langfenp2057 {\rtlch\fcs1 \af0 _x000d__x000a_\ltrch\fcs0 \cs17\b0\v\fs20\cf9\lang1024\langfe1024\loch\af1\hich\af1\dbch\af31501\noproof\insrsid9646189\charrsid5977270 \hich\af1\dbch\af31501\loch\f1 &lt;RepeatBlock-By&gt;}{\rtlch\fcs1 \af0 \ltrch\fcs0 \insrsid9646189\charrsid5977270 #}{\rtlch\fcs1 \af1 _x000d__x000a_\ltrch\fcs0 \cs18\v\f1\fs20\cf15\insrsid9646189\charrsid5977270 (MOD@InsideLoop()}{\rtlch\fcs1 \af0 \ltrch\fcs0 \insrsid9646189\charrsid5977270 ##}{\rtlch\fcs1 \af1 \ltrch\fcs0 \cs18\v\f1\fs20\cf15\insrsid9646189\charrsid5977270 &gt;&gt;&gt;@[ZMEMBERSMSG]@}{_x000d__x000a_\rtlch\fcs1 \af0 \ltrch\fcs0 \insrsid9646189\charrsid5977270 #}{\rtlch\fcs1 \af0 \ltrch\fcs0 \cs17\b0\v\fs20\cf9\lang1024\langfe1024\loch\af1\hich\af1\dbch\af31501\noproof\insrsid9646189\charrsid5977270 \hich\af1\dbch\af31501\loch\f1 &lt;Members&gt;}{_x000d__x000a_\rtlch\fcs1 \af0 \ltrch\fcs0 \insrsid9646189\charrsid5977270 #}{\rtlch\fcs1 \af1 \ltrch\fcs0 \cs18\v\f1\fs20\cf15\insrsid9646189\charrsid5977270 (MOD@InsideLoop(\'a7)}{\rtlch\fcs1 \af0 \ltrch\fcs0 \insrsid9646189\charrsid5977270 #}{\rtlch\fcs1 \af0 _x000d__x000a_\ltrch\fcs0 \cf10\insrsid9646189\charrsid5977270 \u9668\'3f}{\rtlch\fcs1 \af0 \ltrch\fcs0 \insrsid9646189\charrsid5977270 #}{\rtlch\fcs1 \af1 \ltrch\fcs0 \cs18\v\f1\fs20\cf15\insrsid9646189\charrsid5977270 TVTMEMBERS\'a7@MEMBERS@}{\rtlch\fcs1 \af0 _x000d__x000a_\ltrch\fcs0 \insrsid9646189\charrsid5977270 #}{\rtlch\fcs1 \af0 \ltrch\fcs0 \cf10\insrsid9646189\charrsid5977270 \u9658\'3f}{\rtlch\fcs1 \af0 \ltrch\fcs0 _x000d__x000a_\cs17\b0\v\fs20\cf9\lang1024\langfe1024\loch\af1\hich\af1\dbch\af31501\noproof\insrsid9646189\charrsid5977270 \hich\af1\dbch\af31501\loch\f1 &lt;/Members&gt;}{\rtlch\fcs1 \af0 \ltrch\fcs0 \insrsid9646189\charrsid5977270 _x000d__x000a_\par }\pard\plain \ltrpar\ql \li0\ri0\widctlpar\wrapdefault\aspalpha\aspnum\faauto\adjustright\rin0\lin0\itap0\pararsid9646189 \rtlch\fcs1 \af0\afs20\alang1025 \ltrch\fcs0 \fs24\lang2057\langfe2057\cgrid\langnp2057\langfenp2057 {\rtlch\fcs1 \af0 \ltrch\fcs0 _x000d__x000a_\cs17\v\fs20\cf9\lang1024\langfe1024\loch\af1\hich\af1\dbch\af31501\noproof\insrsid9646189\charrsid5977270 \hich\af1\dbch\af31501\loch\f1 &lt;AuNomDe&gt;&lt;OptDel&gt;}{\rtlch\fcs1 \af0 \ltrch\fcs0 \insrsid9646189\charrsid5977270 #}{\rtlch\fcs1 \af1 \ltrch\fcs0 _x000d__x000a_\cs18\v\f1\fs20\cf15\insrsid9646189\charrsid5977270 MNU[ONBEHALFYES][NOTAPP]@CHOICE@}{\rtlch\fcs1 \af0 \ltrch\fcs0 \insrsid9646189\charrsid5977270 #}{\rtlch\fcs1 \af0 \ltrch\fcs0 _x000d__x000a_\cs17\v\fs20\cf9\lang1024\langfe1024\loch\af1\hich\af1\dbch\af31501\noproof\insrsid9646189\charrsid5977270 \hich\af1\dbch\af31501\loch\f1 &lt;/OptDel&gt;&lt;/AuNomDe&gt;}{\rtlch\fcs1 \af0 \ltrch\fcs0 \insrsid9646189\charrsid5977270 _x000d__x000a_\par &lt;&lt;&lt;}{\rtlch\fcs1 \af0 \ltrch\fcs0 \cs17\v\fs20\cf9\lang1024\langfe1024\loch\af1\hich\af1\dbch\af31501\noproof\insrsid9646189\charrsid5977270 \hich\af1\dbch\af31501\loch\f1 &lt;/RepeatBlock-By&gt;}{\rtlch\fcs1 \af0 \ltrch\fcs0 \insrsid9646189\charrsid5977270 _x000d__x000a__x000d__x000a_\par }\pard\plain \ltrpar\s20\ql \li0\ri0\nowidctlpar\wrapdefault\aspalpha\aspnum\faauto\adjustright\rin0\lin0\itap0\pararsid9646189 \rtlch\fcs1 \af0\afs20\alang1025 \ltrch\fcs0 \b\fs24\lang2057\langfe2057\cgrid\langnp2057\langfenp2057 {\rtlch\fcs1 \af0 _x000d__x000a_\ltrch\fcs0 \cs17\b0\v\fs20\cf9\lang1024\langfe1024\loch\af1\hich\af1\dbch\af31501\noproof\insrsid9646189\charrsid5977270 \hich\af1\dbch\af31501\loch\f1 &lt;DocAmend&gt;}{\rtlch\fcs1 \af0 \ltrch\fcs0 \insrsid9646189\charrsid5977270 Draft legislative resolution}_x000d__x000a_{\rtlch\fcs1 \af0 \ltrch\fcs0 \cs17\b0\v\fs20\cf9\lang1024\langfe1024\loch\af1\hich\af1\dbch\af31501\noproof\insrsid9646189\charrsid5977270 \hich\af1\dbch\af31501\loch\f1 &lt;/DocAmend&gt;}{\rtlch\fcs1 \af0 \ltrch\fcs0 \insrsid9646189\charrsid5977270 _x000d__x000a_\par }{\rtlch\fcs1 \af0 \ltrch\fcs0 \cs17\b0\v\fs20\cf9\lang1024\langfe1024\loch\af1\hich\af1\dbch\af31501\noproof\insrsid9646189\charrsid5977270 \hich\af1\dbch\af31501\loch\f1 &lt;Article&gt;}{\rtlch\fcs1 \af0 \ltrch\fcs0 \cf10\insrsid9646189\charrsid5977270 \u9668_x000d__x000a_\'3f}{\rtlch\fcs1 \af0 \ltrch\fcs0 \insrsid9646189\charrsid5977270 #}{\rtlch\fcs1 \af1 \ltrch\fcs0 \cs18\v\f1\fs20\cf15\insrsid9646189\charrsid5977270 TVTRESPART@RESPART@}{\rtlch\fcs1 \af0 \ltrch\fcs0 \insrsid9646189\charrsid5977270 #}{\rtlch\fcs1 \af0 _x000d__x000a_\ltrch\fcs0 \cf10\insrsid9646189\charrsid5977270 \u9658\'3f}{\rtlch\fcs1 \af0 \ltrch\fcs0 \cs17\b0\v\fs20\cf9\lang1024\langfe1024\loch\af1\hich\af1\dbch\af31501\noproof\insrsid9646189\charrsid5977270 \hich\af1\dbch\af31501\loch\f1 &lt;/Article&gt;}{\rtlch\fcs1 _x000d__x000a_\af0 \ltrch\fcs0 \insrsid9646189\charrsid5977270 _x000d__x000a_\par \ltrrow}\trowd \irow0\irowband0\ltrrow\ts11\trqc\trgaph340\trleft0\trftsWidth1\trftsWidthB3\trpaddl340\trpaddr340\trpaddfl3\trpaddft3\trpaddfb3\trpaddfr3\tblind0\tblindtype3 \clvertalt\clbrdrt\brdrtbl \clbrdrl\brdrtbl \clbrdrb\brdrtbl \clbrdrr\brdrtbl _x000d__x000a_\cltxlrtb\clftsWidth3\clwWidth9752\clshdrawnil \cellx9752\pard\plain \ltrpar\ql \li0\ri0\keepn\widctlpar\intbl\wrapdefault\aspalpha\aspnum\faauto\adjustright\rin0\lin0\pararsid10630121 \rtlch\fcs1 \af0\afs20\alang1025 \ltrch\fcs0 _x000d__x000a_\fs24\lang2057\langfe2057\cgrid\langnp2057\langfenp2057 {\rtlch\fcs1 \af0 \ltrch\fcs0 \insrsid9646189\charrsid5977270 \cell }\pard\plain \ltrpar\ql \li0\ri0\widctlpar\intbl\wrapdefault\aspalpha\aspnum\faauto\adjustright\rin0\lin0 \rtlch\fcs1 _x000d__x000a_\af0\afs20\alang1025 \ltrch\fcs0 \fs24\lang2057\langfe2057\cgrid\langnp2057\langfenp2057 {\rtlch\fcs1 \af0 \ltrch\fcs0 \insrsid9646189\charrsid5977270 \trowd \irow0\irowband0\ltrrow_x000d__x000a_\ts11\trqc\trgaph340\trleft0\trftsWidth1\trftsWidthB3\trpaddl340\trpaddr340\trpaddfl3\trpaddft3\trpaddfb3\trpaddfr3\tblind0\tblindtype3 \clvertalt\clbrdrt\brdrtbl \clbrdrl\brdrtbl \clbrdrb\brdrtbl \clbrdrr\brdrtbl _x000d__x000a_\cltxlrtb\clftsWidth3\clwWidth9752\clshdrawnil \cellx9752\row \ltrrow}\trowd \irow1\irowband1\ltrrow\ts11\trqc\trgaph340\trleft0\trftsWidth1\trftsWidthB3\trpaddl340\trpaddr340\trpaddfl3\trpaddft3\trpaddfb3\trpaddfr3\tblind0\tblindtype3 \clvertalt\clbrdrt_x000d__x000a_\brdrtbl \clbrdrl\brdrtbl \clbrdrb\brdrtbl \clbrdrr\brdrtbl \cltxlrtb\clftsWidth3\clwWidth4876\clshdrawnil \cellx4876\clvertalt\clbrdrt\brdrtbl \clbrdrl\brdrtbl \clbrdrb\brdrtbl \clbrdrr\brdrtbl \cltxlrtb\clftsWidth3\clwWidth4876\clshdrawnil \cellx9752_x000d__x000a_\pard\plain \ltrpar\s22\qc \li0\ri0\sa240\keepn\nowidctlpar\intbl\wrapdefault\aspalpha\aspnum\faauto\adjustright\rin0\lin0\pararsid10630121 \rtlch\fcs1 \af0\afs20\alang1025 \ltrch\fcs0 \i\fs24\lang2057\langfe2057\cgrid\langnp2057\langfenp2057 {_x000d__x000a_\rtlch\fcs1 \af0 \ltrch\fcs0 \insrsid9646189\charrsid5977270 Draft legislative resolution\cell Amendment\cell }\pard\plain \ltrpar\ql \li0\ri0\widctlpar\intbl\wrapdefault\aspalpha\aspnum\faauto\adjustright\rin0\lin0 \rtlch\fcs1 \af0\afs20\alang1025 _x000d__x000a_\ltrch\fcs0 \fs24\lang2057\langfe2057\cgrid\langnp2057\langfenp2057 {\rtlch\fcs1 \af0 \ltrch\fcs0 \insrsid9646189\charrsid5977270 \trowd \irow1\irowband1\ltrrow_x000d__x000a_\ts11\trqc\trgaph340\trleft0\trftsWidth1\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ltrrow}\pard\plain \ltrpar_x000d__x000a_\s19\ql \li0\ri0\sa120\nowidctlpar\intbl\wrapdefault\aspalpha\aspnum\faauto\adjustright\rin0\lin0\pararsid12024389 \rtlch\fcs1 \af0\afs20\alang1025 \ltrch\fcs0 \fs24\lang2057\langfe2057\cgrid\langnp2057\langfenp2057 {\rtlch\fcs1 \af0 \ltrch\fcs0 _x000d__x000a_\insrsid9646189\charrsid5977270 ##\cell ##}{\rtlch\fcs1 \af0\afs24 \ltrch\fcs0 \insrsid9646189\charrsid5977270 \cell }\pard\plain \ltrpar\ql \li0\ri0\widctlpar\intbl\wrapdefault\aspalpha\aspnum\faauto\adjustright\rin0\lin0 \rtlch\fcs1 _x000d__x000a_\af0\afs20\alang1025 \ltrch\fcs0 \fs24\lang2057\langfe2057\cgrid\langnp2057\langfenp2057 {\rtlch\fcs1 \af0 \ltrch\fcs0 \insrsid9646189\charrsid5977270 \trowd \irow2\irowband2\lastrow \ltrrow_x000d__x000a_\ts11\trqc\trgaph340\trleft0\trftsWidth1\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1\qr \li0\ri0\sb240\sa240\nowidctlpar\wrapdefault\aspalpha\aspnum\faauto\adjustright\rin0\lin0\itap0\pararsid9646189 \rtlch\fcs1 \af0\afs20\alang1025 \ltrch\fcs0 \fs24\lang2057\langfe2057\cgrid\langnp2057\langfenp2057 {\rtlch\fcs1 \af0 \ltrch\fcs0 _x000d__x000a_\insrsid9646189\charrsid5977270 Or. }{\rtlch\fcs1 \af0 \ltrch\fcs0 \cs17\v\fs20\cf9\lang1024\langfe1024\loch\af1\hich\af1\dbch\af31501\noproof\insrsid9646189\charrsid5977270 \hich\af1\dbch\af31501\loch\f1 &lt;Original&gt;}{\rtlch\fcs1 \af0 \ltrch\fcs0 _x000d__x000a_\insrsid9646189\charrsid5977270 #}{\rtlch\fcs1 \af1 \ltrch\fcs0 \cs18\v\f1\fs20\cf15\insrsid9646189\charrsid5977270 KEY(MAIN/LANGMIN)sh@ORLANGMSG@}{\rtlch\fcs1 \af0 \ltrch\fcs0 \insrsid9646189\charrsid5977270 #}{\rtlch\fcs1 \af0 \ltrch\fcs0 _x000d__x000a_\cs17\v\fs20\cf9\lang1024\langfe1024\loch\af1\hich\af1\dbch\af31501\noproof\insrsid9646189\charrsid5977270 \hich\af1\dbch\af31501\loch\f1 &lt;/Original&gt;}{\rtlch\fcs1 \af0 \ltrch\fcs0 \insrsid9646189\charrsid5977270 _x000d__x000a_\par }\pard\plain \ltrpar\ql \li0\ri0\widctlpar\wrapdefault\aspalpha\aspnum\faauto\adjustright\rin0\lin0\itap0\pararsid9646189 \rtlch\fcs1 \af0\afs20\alang1025 \ltrch\fcs0 \fs24\lang2057\langfe2057\cgrid\langnp2057\langfenp2057 {\rtlch\fcs1 \af0 \ltrch\fcs0 _x000d__x000a_\cs17\v\fs20\cf9\lang1024\langfe1024\loch\af1\hich\af1\dbch\af31501\noproof\insrsid9646189\charrsid5977270 \hich\af1\dbch\af31501\loch\f1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50df_x000d__x000a_5c87933cd9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BENoldToKeep"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5\fbidi \froman\fcharset238\fprq2 Times New Roman CE;}{\f306\fbidi \froman\fcharset204\fprq2 Times New Roman Cyr;}_x000d__x000a_{\f308\fbidi \froman\fcharset161\fprq2 Times New Roman Greek;}{\f309\fbidi \froman\fcharset162\fprq2 Times New Roman Tur;}{\f310\fbidi \froman\fcharset177\fprq2 Times New Roman (Hebrew);}{\f311\fbidi \froman\fcharset178\fprq2 Times New Roman (Arabic);}_x000d__x000a_{\f312\fbidi \froman\fcharset186\fprq2 Times New Roman Baltic;}{\f313\fbidi \froman\fcharset163\fprq2 Times New Roman (Vietnamese);}{\f315\fbidi \fswiss\fcharset238\fprq2 Arial CE;}{\f316\fbidi \fswiss\fcharset204\fprq2 Arial Cyr;}_x000d__x000a_{\f318\fbidi \fswiss\fcharset161\fprq2 Arial Greek;}{\f319\fbidi \fswiss\fcharset162\fprq2 Arial Tur;}{\f320\fbidi \fswiss\fcharset177\fprq2 Arial (Hebrew);}{\f321\fbidi \fswiss\fcharset178\fprq2 Arial (Arabic);}_x000d__x000a_{\f322\fbidi \fswiss\fcharset186\fprq2 Arial Baltic;}{\f323\fbidi \fswiss\fcharset163\fprq2 Arial (Vietnamese);}{\f645\fbidi \froman\fcharset238\fprq2 Cambria Math CE;}{\f646\fbidi \froman\fcharset204\fprq2 Cambria Math Cyr;}_x000d__x000a_{\f648\fbidi \froman\fcharset161\fprq2 Cambria Math Greek;}{\f649\fbidi \froman\fcharset162\fprq2 Cambria Math Tur;}{\f652\fbidi \froman\fcharset186\fprq2 Cambria Math Baltic;}{\f653\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8612138 HideTWBExt;}{\*\cs18 \additive \v\f1\fs20\cf15 _x000d__x000a_\spriority0 \styrsid8612138 HideTWBInt;}{\s19\ql \li0\ri0\sa120\nowidctlpar\wrapdefault\aspalpha\aspnum\faauto\adjustright\rin0\lin0\itap0 \rtlch\fcs1 \af0\afs20\alang1025 \ltrch\fcs0 \fs24\lang2057\langfe2057\cgrid\langnp2057\langfenp2057 _x000d__x000a_\sbasedon0 \snext19 \spriority0 \styrsid8612138 Normal6a;}{\s20\ql \li0\ri0\nowidctlpar\wrapdefault\aspalpha\aspnum\faauto\adjustright\rin0\lin0\itap0 \rtlch\fcs1 \af0\afs20\alang1025 \ltrch\fcs0 \b\fs24\lang2057\langfe2057\cgrid\langnp2057\langfenp2057 _x000d__x000a_\sbasedon0 \snext20 \spriority0 \styrsid8612138 NormalBold;}{\s21\ql \li0\ri0\sa240\nowidctlpar\wrapdefault\aspalpha\aspnum\faauto\adjustright\rin0\lin0\itap0 \rtlch\fcs1 \af0\afs20\alang1025 \ltrch\fcs0 _x000d__x000a_\i\fs24\lang2057\langfe2057\cgrid\langnp2057\langfenp2057 \sbasedon0 \snext21 \spriority0 \styrsid8612138 AmJustText;}{\s22\qc \li0\ri0\sb240\sa240\nowidctlpar\wrapdefault\aspalpha\aspnum\faauto\adjustright\rin0\lin0\itap0 \rtlch\fcs1 _x000d__x000a_\af0\afs20\alang1025 \ltrch\fcs0 \i\fs24\lang2057\langfe2057\cgrid\langnp2057\langfenp2057 \sbasedon0 \snext22 \spriority0 \styrsid8612138 AmCrossRef;}{_x000d__x000a_\s23\qc \li0\ri0\sb240\sa240\keepn\nowidctlpar\wrapdefault\aspalpha\aspnum\faauto\adjustright\rin0\lin0\itap0 \rtlch\fcs1 \af0\afs20\alang1025 \ltrch\fcs0 \i\fs24\lang2057\langfe2057\cgrid\langnp2057\langfenp2057 _x000d__x000a_\sbasedon0 \snext21 \spriority0 \styrsid8612138 AmJustTitle;}{\s24\qr \li0\ri0\sb240\sa240\nowidctlpar\wrapdefault\aspalpha\aspnum\faauto\adjustright\rin0\lin0\itap0 \rtlch\fcs1 \af0\afs20\alang1025 \ltrch\fcs0 _x000d__x000a_\fs24\lang2057\langfe2057\cgrid\langnp2057\langfenp2057 \sbasedon0 \snext24 \spriority0 \styrsid8612138 AmOrLang;}{\s25\qc \li0\ri0\sa240\nowidctlpar\wrapdefault\aspalpha\aspnum\faauto\adjustright\rin0\lin0\itap0 \rtlch\fcs1 \af0\afs20\alang1025 _x000d__x000a_\ltrch\fcs0 \i\fs24\lang2057\langfe2057\cgrid\langnp2057\langfenp2057 \sbasedon0 \snext25 \spriority0 \styrsid8612138 Am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8612138 AmNumberTabs;}}{\*\rsidtbl \rsid24658\rsid223860\rsid735077\rsid1718133\rsid2892074\rsid3565327\rsid4666813\rsid6641733\rsid7823322_x000d__x000a_\rsid8612138\rsid8679640\rsid9636012\rsid10377208\rsid11215221\rsid11549030\rsid12154954\rsid14382809\rsid14424199\rsid15204470\rsid15285974\rsid15950462\rsid16324206\rsid16662270}{\mmathPr\mmathFont34\mbrkBin0\mbrkBinSub0\msmallFrac0\mdispDef1\mlMargin0_x000d__x000a_\mrMargin0\mdefJc1\mwrapIndent1440\mintLim0\mnaryLim1}{\info{\author ARAMINA Irena}{\operator ARAMINA Irena}{\creatim\yr2023\mo2\dy9\hr15\min33}{\revtim\yr2023\mo2\dy9\hr15\min33}{\version1}{\edmins0}{\nofpages1}{\nofwords133}{\nofchars746}_x000d__x000a_{\nofcharsws873}{\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8612138\newtblstyruls\nogrowautofit\usenormstyforlist\noindnmbrts\felnbrelev\nocxsptable\indrlsweleven\noafcnsttbl\afelev\utinl\hwelev\spltpgpar\notcvasp\notbrkcnstfrctbl\notvatxbx\krnprsnet\cachedcolbal _x000d__x000a_\nouicompat \fet0{\*\wgrffmtfilter 013f}\nofeaturethrottle1\ilfomacatclnup0{\*\template C:\\Users\\iaramina\\AppData\\Local\\Temp\\Blank1.dotx}{\*\ftnsep \ltrpar \pard\plain \ltrpar_x000d__x000a_\ql \li0\ri0\widctlpar\wrapdefault\aspalpha\aspnum\faauto\adjustright\rin0\lin0\itap0 \rtlch\fcs1 \af0\afs20\alang1025 \ltrch\fcs0 \fs24\lang2057\langfe2057\cgrid\langnp2057\langfenp2057 {\rtlch\fcs1 \af0 \ltrch\fcs0 \insrsid8679640 \chftnsep _x000d__x000a_\par }}{\*\ftnsepc \ltrpar \pard\plain \ltrpar\ql \li0\ri0\widctlpar\wrapdefault\aspalpha\aspnum\faauto\adjustright\rin0\lin0\itap0 \rtlch\fcs1 \af0\afs20\alang1025 \ltrch\fcs0 \fs24\lang2057\langfe2057\cgrid\langnp2057\langfenp2057 {\rtlch\fcs1 \af0 _x000d__x000a_\ltrch\fcs0 \insrsid8679640 \chftnsepc _x000d__x000a_\par }}{\*\aftnsep \ltrpar \pard\plain \ltrpar\ql \li0\ri0\widctlpar\wrapdefault\aspalpha\aspnum\faauto\adjustright\rin0\lin0\itap0 \rtlch\fcs1 \af0\afs20\alang1025 \ltrch\fcs0 \fs24\lang2057\langfe2057\cgrid\langnp2057\langfenp2057 {\rtlch\fcs1 \af0 _x000d__x000a_\ltrch\fcs0 \insrsid8679640 \chftnsep _x000d__x000a_\par }}{\*\aftnsepc \ltrpar \pard\plain \ltrpar\ql \li0\ri0\widctlpar\wrapdefault\aspalpha\aspnum\faauto\adjustright\rin0\lin0\itap0 \rtlch\fcs1 \af0\afs20\alang1025 \ltrch\fcs0 \fs24\lang2057\langfe2057\cgrid\langnp2057\langfenp2057 {\rtlch\fcs1 \af0 _x000d__x000a_\ltrch\fcs0 \insrsid8679640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6\ql \li0\ri0\sb240\keepn\nowidctlpar_x000d__x000a_\tx879\tx936\tx1021\tx1077\tx1134\tx1191\tx1247\tx1304\tx1361\tx1418\tx1474\tx1531\tx1588\tx1644\tx1701\tx1758\tx1814\tx1871\tx2070\tx2126\tx3374\tx3430\wrapdefault\aspalpha\aspnum\faauto\adjustright\rin0\lin0\itap0\pararsid8612138 \rtlch\fcs1 _x000d__x000a_\af0\afs20\alang1025 \ltrch\fcs0 \b\fs24\lang2057\langfe2057\cgrid\langnp2057\langfenp2057 {\rtlch\fcs1 \af0 \ltrch\fcs0 \cs17\b0\v\fs20\cf9\lang1024\langfe1024\loch\af1\hich\af1\dbch\af31501\noproof\insrsid8612138\charrsid5977270 {\*\bkmkstart restartB}_x000d__x000a_\hich\af1\dbch\af31501\loch\f1 &lt;AmendB&gt;}{\rtlch\fcs1 \af0 \ltrch\fcs0 \insrsid8612138\charrsid5977270 Amendment\tab \tab }{\rtlch\fcs1 \af0 \ltrch\fcs0 _x000d__x000a_\cs17\b0\v\fs20\cf9\lang1024\langfe1024\loch\af1\hich\af1\dbch\af31501\noproof\insrsid8612138\charrsid5977270 \hich\af1\dbch\af31501\loch\f1 &lt;NumAmB&gt;}{\rtlch\fcs1 \af0 \ltrch\fcs0 \insrsid8612138\charrsid5977270 #}{\rtlch\fcs1 \af1 \ltrch\fcs0 _x000d__x000a_\cs18\v\f1\fs20\cf15\insrsid8612138\charrsid5977270 ENMIENDA@NRAM@}{\rtlch\fcs1 \af0 \ltrch\fcs0 \insrsid8612138\charrsid5977270 #}{\rtlch\fcs1 \af0 \ltrch\fcs0 _x000d__x000a_\cs17\b0\v\fs20\cf9\lang1024\langfe1024\loch\af1\hich\af1\dbch\af31501\noproof\insrsid8612138\charrsid5977270 \hich\af1\dbch\af31501\loch\f1 &lt;/NumAmB&gt;}{\rtlch\fcs1 \af0 \ltrch\fcs0 \insrsid8612138\charrsid5977270 _x000d__x000a_\par }\pard\plain \ltrpar\s20\ql \li0\ri0\nowidctlpar\wrapdefault\aspalpha\aspnum\faauto\adjustright\rin0\lin0\itap0\pararsid8612138 \rtlch\fcs1 \af0\afs20\alang1025 \ltrch\fcs0 \b\fs24\lang2057\langfe2057\cgrid\langnp2057\langfenp2057 {\rtlch\fcs1 \af0 _x000d__x000a_\ltrch\fcs0 \cs17\b0\v\fs20\cf9\lang1024\langfe1024\loch\af1\hich\af1\dbch\af31501\noproof\insrsid8612138\charrsid5977270 \hich\af1\dbch\af31501\loch\f1 &lt;RepeatBlock-By&gt;}{\rtlch\fcs1 \af0 \ltrch\fcs0 \insrsid8612138\charrsid5977270 #}{\rtlch\fcs1 \af1 _x000d__x000a_\ltrch\fcs0 \cs18\v\f1\fs20\cf15\insrsid8612138\charrsid5977270 (MOD@InsideLoop()}{\rtlch\fcs1 \af0 \ltrch\fcs0 \insrsid8612138\charrsid5977270 ##}{\rtlch\fcs1 \af1 \ltrch\fcs0 \cs18\v\f1\fs20\cf15\insrsid8612138\charrsid5977270 &gt;&gt;&gt;@[ZMEMBERSMSG]@}{_x000d__x000a_\rtlch\fcs1 \af0 \ltrch\fcs0 \insrsid8612138\charrsid5977270 #}{\rtlch\fcs1 \af0 \ltrch\fcs0 \cs17\b0\v\fs20\cf9\lang1024\langfe1024\loch\af1\hich\af1\dbch\af31501\noproof\insrsid8612138\charrsid5977270 \hich\af1\dbch\af31501\loch\f1 &lt;Members&gt;}{_x000d__x000a_\rtlch\fcs1 \af0 \ltrch\fcs0 \insrsid8612138\charrsid5977270 #}{\rtlch\fcs1 \af1 \ltrch\fcs0 \cs18\v\f1\fs20\cf15\insrsid8612138\charrsid5977270 (MOD@InsideLoop(\'a7)}{\rtlch\fcs1 \af0 \ltrch\fcs0 \insrsid8612138\charrsid5977270 #}{\rtlch\fcs1 \af0 _x000d__x000a_\ltrch\fcs0 \cf10\insrsid8612138\charrsid5977270 \u9668\'3f}{\rtlch\fcs1 \af0 \ltrch\fcs0 \insrsid8612138\charrsid5977270 #}{\rtlch\fcs1 \af1 \ltrch\fcs0 \cs18\v\f1\fs20\cf15\insrsid8612138\charrsid5977270 TVTMEMBERS\'a7@MEMBERS@}{\rtlch\fcs1 \af0 _x000d__x000a_\ltrch\fcs0 \insrsid8612138\charrsid5977270 #}{\rtlch\fcs1 \af0 \ltrch\fcs0 \cf10\insrsid8612138\charrsid5977270 \u9658\'3f}{\rtlch\fcs1 \af0 \ltrch\fcs0 _x000d__x000a_\cs17\b0\v\fs20\cf9\lang1024\langfe1024\loch\af1\hich\af1\dbch\af31501\noproof\insrsid8612138\charrsid5977270 \hich\af1\dbch\af31501\loch\f1 &lt;/Members&gt;}{\rtlch\fcs1 \af0 \ltrch\fcs0 \insrsid8612138\charrsid5977270 _x000d__x000a_\par }\pard\plain \ltrpar\ql \li0\ri0\widctlpar\wrapdefault\aspalpha\aspnum\faauto\adjustright\rin0\lin0\itap0\pararsid8612138 \rtlch\fcs1 \af0\afs20\alang1025 \ltrch\fcs0 \fs24\lang2057\langfe2057\cgrid\langnp2057\langfenp2057 {\rtlch\fcs1 \af0 \ltrch\fcs0 _x000d__x000a_\cs17\v\fs20\cf9\lang1024\langfe1024\loch\af1\hich\af1\dbch\af31501\noproof\insrsid8612138\charrsid5977270 \hich\af1\dbch\af31501\loch\f1 &lt;AuNomDe&gt;&lt;OptDel&gt;}{\rtlch\fcs1 \af0 \ltrch\fcs0 \insrsid8612138\charrsid5977270 #}{\rtlch\fcs1 \af1 \ltrch\fcs0 _x000d__x000a_\cs18\v\f1\fs20\cf15\insrsid8612138\charrsid5977270 MNU[ONBEHALFYES][NOTAPP]@CHOICE@}{\rtlch\fcs1 \af0 \ltrch\fcs0 \insrsid8612138\charrsid5977270 #}{\rtlch\fcs1 \af0 \ltrch\fcs0 _x000d__x000a_\cs17\v\fs20\cf9\lang1024\langfe1024\loch\af1\hich\af1\dbch\af31501\noproof\insrsid8612138\charrsid5977270 \hich\af1\dbch\af31501\loch\f1 &lt;/OptDel&gt;&lt;/AuNomDe&gt;}{\rtlch\fcs1 \af0 \ltrch\fcs0 \insrsid8612138\charrsid5977270 _x000d__x000a_\par &lt;&lt;&lt;}{\rtlch\fcs1 \af0 \ltrch\fcs0 \cs17\v\fs20\cf9\lang1024\langfe1024\loch\af1\hich\af1\dbch\af31501\noproof\insrsid8612138\charrsid5977270 \hich\af1\dbch\af31501\loch\f1 &lt;/RepeatBlock-By&gt;}{\rtlch\fcs1 \af0 \ltrch\fcs0 \insrsid8612138\charrsid5977270 _x000d__x000a__x000d__x000a_\par }\pard\plain \ltrpar\s20\ql \li0\ri0\nowidctlpar\wrapdefault\aspalpha\aspnum\faauto\adjustright\rin0\lin0\itap0\pararsid8612138 \rtlch\fcs1 \af0\afs20\alang1025 \ltrch\fcs0 \b\fs24\lang2057\langfe2057\cgrid\langnp2057\langfenp2057 {\rtlch\fcs1 \af0 _x000d__x000a_\ltrch\fcs0 \cs17\b0\v\fs20\cf9\lang1024\langfe1024\loch\af1\hich\af1\dbch\af31501\noproof\insrsid8612138\charrsid5977270 \hich\af1\dbch\af31501\loch\f1 &lt;DocAmend&gt;}{\rtlch\fcs1 \af0 \ltrch\fcs0 \insrsid8612138\charrsid5977270 #}{\rtlch\fcs1 \af1 _x000d__x000a_\ltrch\fcs0 \cs18\v\f1\fs20\cf15\insrsid8612138\charrsid5977270 MNU[OPTPROPOSALCOD][OPTPROPOSALCNS][OPTPROPOSALNLE]@CHOICE@CODEMNU}{\rtlch\fcs1 \af0 \ltrch\fcs0 \insrsid8612138\charrsid5977270 #}{\rtlch\fcs1 \af0 \ltrch\fcs0 _x000d__x000a_\cs17\b0\v\fs20\cf9\lang1024\langfe1024\loch\af1\hich\af1\dbch\af31501\noproof\insrsid8612138\charrsid5977270 \hich\af1\dbch\af31501\loch\f1 &lt;/DocAmend&gt;}{\rtlch\fcs1 \af0 \ltrch\fcs0 \insrsid8612138\charrsid5977270 _x000d__x000a_\par }\pard \ltrpar\s20\ql \li0\ri0\keepn\nowidctlpar\wrapdefault\aspalpha\aspnum\faauto\adjustright\rin0\lin0\itap0\pararsid8612138 {\rtlch\fcs1 \af0 \ltrch\fcs0 _x000d__x000a_\cs17\b0\v\fs20\cf9\lang1024\langfe1024\loch\af1\hich\af1\dbch\af31501\noproof\insrsid8612138\charrsid5977270 \hich\af1\dbch\af31501\loch\f1 &lt;Article&gt;}{\rtlch\fcs1 \af0 \ltrch\fcs0 \insrsid8612138\charrsid5977270 #}{\rtlch\fcs1 \af1 \ltrch\fcs0 _x000d__x000a_\cs18\v\f1\fs20\cf15\insrsid8612138\charrsid5977270 MNU[AMACTPARTYES][AMACTPARTNO]@CHOICE@AMACTMNU}{\rtlch\fcs1 \af0 \ltrch\fcs0 \insrsid8612138\charrsid5977270 #}{\rtlch\fcs1 \af0 \ltrch\fcs0 _x000d__x000a_\cs17\b0\v\fs20\cf9\lang1024\langfe1024\loch\af1\hich\af1\dbch\af31501\noproof\insrsid8612138\charrsid5977270 \hich\af1\dbch\af31501\loch\f1 &lt;/Article&gt;}{\rtlch\fcs1 \af0 \ltrch\fcs0 \insrsid8612138\charrsid5977270 _x000d__x000a_\par }\pard\plain \ltrpar\ql \li0\ri0\keepn\widctlpar\wrapdefault\aspalpha\aspnum\faauto\adjustright\rin0\lin0\itap0\pararsid8612138 \rtlch\fcs1 \af0\afs20\alang1025 \ltrch\fcs0 \fs24\lang2057\langfe2057\cgrid\langnp2057\langfenp2057 {\rtlch\fcs1 \af0 _x000d__x000a_\ltrch\fcs0 \cs17\v\fs20\cf9\lang1024\langfe1024\loch\af1\hich\af1\dbch\af31501\noproof\insrsid8612138\charrsid5977270 \hich\af1\dbch\af31501\loch\f1 &lt;DocAmend2&gt;&lt;OptDel&gt;}{\rtlch\fcs1 \af0 \ltrch\fcs0 \insrsid8612138\charrsid5977270 #}{\rtlch\fcs1 \af1 _x000d__x000a_\ltrch\fcs0 \cs18\v\f1\fs20\cf15\insrsid8612138\charrsid5977270 MNU[OPTNRACTYES][NOTAPP]@CHOICE@AMACTMNU}{\rtlch\fcs1 \af0 \ltrch\fcs0 \insrsid8612138\charrsid5977270 #}{\rtlch\fcs1 \af0 \ltrch\fcs0 _x000d__x000a_\cs17\v\fs20\cf9\lang1024\langfe1024\loch\af1\hich\af1\dbch\af31501\noproof\insrsid8612138\charrsid5977270 \hich\af1\dbch\af31501\loch\f1 &lt;/OptDel&gt;&lt;/DocAmend2&gt;}{\rtlch\fcs1 \af0 \ltrch\fcs0 \insrsid8612138\charrsid5977270 _x000d__x000a_\par }\pard \ltrpar\ql \li0\ri0\widctlpar\wrapdefault\aspalpha\aspnum\faauto\adjustright\rin0\lin0\itap0\pararsid8612138 {\rtlch\fcs1 \af0 \ltrch\fcs0 \cs17\v\fs20\cf9\lang1024\langfe1024\loch\af1\hich\af1\dbch\af31501\noproof\insrsid8612138\charrsid5977270 _x000d__x000a_\hich\af1\dbch\af31501\loch\f1 &lt;Article2&gt;&lt;OptDel&gt;}{\rtlch\fcs1 \af0 \ltrch\fcs0 \insrsid8612138\charrsid5977270 #}{\rtlch\fcs1 \af1 \ltrch\fcs0 \cs18\v\f1\fs20\cf15\insrsid8612138\charrsid5977270 MNU[OPTACTPARTYES][NOTAPP]@CHOICE@AMACTMNU}{\rtlch\fcs1 _x000d__x000a_\af0 \ltrch\fcs0 \insrsid8612138\charrsid5977270 #}{\rtlch\fcs1 \af0 \ltrch\fcs0 \cs17\v\fs20\cf9\lang1024\langfe1024\loch\af1\hich\af1\dbch\af31501\noproof\insrsid8612138\charrsid5977270 \hich\af1\dbch\af31501\loch\f1 &lt;/OptDel&gt;&lt;/Article2&gt;}{\rtlch\fcs1 _x000d__x000a_\af0 \ltrch\fcs0 \insrsid8612138\charrsid5977270 _x000d__x000a_\par \ltrrow}\trowd \irow0\irowband0\ltrrow\ts11\trqc\trgaph340\trleft0\trftsWidth3\trwWidth9752\trftsWidthB3\trpaddl340\trpaddr340\trpaddfl3\trpaddft3\trpaddfb3\trpaddfr3\tblind0\tblindtype3 \clvertalt\clbrdrt\brdrtbl \clbrdrl\brdrtbl \clbrdrb\brdrtbl _x000d__x000a_\clbrdrr\brdrtbl \cltxlrtb\clftsWidth3\clwWidth9752\clshdrawnil \cellx9752\pard\plain \ltrpar\ql \li0\ri0\keepn\widctlpar\intbl\wrapdefault\aspalpha\aspnum\faauto\adjustright\rin0\lin0\pararsid10630121 \rtlch\fcs1 \af0\afs20\alang1025 \ltrch\fcs0 _x000d__x000a_\fs24\lang2057\langfe2057\cgrid\langnp2057\langfenp2057 {\rtlch\fcs1 \af0 \ltrch\fcs0 \insrsid8612138\charrsid5977270 \cell }\pard\plain \ltrpar\ql \li0\ri0\widctlpar\intbl\wrapdefault\aspalpha\aspnum\faauto\adjustright\rin0\lin0 \rtlch\fcs1 _x000d__x000a_\af0\afs20\alang1025 \ltrch\fcs0 \fs24\lang2057\langfe2057\cgrid\langnp2057\langfenp2057 {\rtlch\fcs1 \af0 \ltrch\fcs0 \insrsid8612138\charrsid5977270 \trowd \irow0\irowband0\ltrrow_x000d__x000a_\ts11\trqc\trgaph340\trleft0\trftsWidth3\trwWidth9752\trftsWidthB3\trpaddl340\trpaddr340\trpaddfl3\trpaddft3\trpaddfb3\trpaddfr3\tblind0\tblindtype3 \clvertalt\clbrdrt\brdrtbl \clbrdrl\brdrtbl \clbrdrb\brdrtbl \clbrdrr\brdrtbl _x000d__x000a_\cltxlrtb\clftsWidth3\clwWidth9752\clshdrawnil \cellx9752\row \ltrrow}\trowd \irow1\irowband1\ltrrow\ts11\trqc\trgaph340\trleft0\trftsWidth3\trwWidth9752\trftsWidthB3\trpaddl340\trpaddr340\trpaddfl3\trpaddft3\trpaddfb3\trpaddfr3\tblind0\tblindtype3 _x000d__x000a_\clvertalt\clbrdrt\brdrtbl \clbrdrl\brdrtbl \clbrdrb\brdrtbl \clbrdrr\brdrtbl \cltxlrtb\clftsWidth3\clwWidth4876\clshdrawnil \cellx4876\clvertalt\clbrdrt\brdrtbl \clbrdrl\brdrtbl \clbrdrb\brdrtbl \clbrdrr\brdrtbl _x000d__x000a_\cltxlrtb\clftsWidth3\clwWidth4876\clshdrawnil \cellx9752\pard\plain \ltrpar\s25\qc \li0\ri0\sa240\keepn\nowidctlpar\intbl\wrapdefault\aspalpha\aspnum\faauto\adjustright\rin0\lin0\pararsid10630121 \rtlch\fcs1 \af0\afs20\alang1025 \ltrch\fcs0 _x000d__x000a_\i\fs24\lang2057\langfe2057\cgrid\langnp2057\langfenp2057 {\rtlch\fcs1 \af0 \ltrch\fcs0 \insrsid8612138\charrsid5977270 #}{\rtlch\fcs1 \af1 \ltrch\fcs0 \cs18\v\f1\fs20\cf15\insrsid8612138\charrsid5977270 MNU[OPTLEFTAMACT][LEFTPROP]@CHOICE@AMACTMNU}{_x000d__x000a_\rtlch\fcs1 \af0 \ltrch\fcs0 \insrsid8612138\charrsid5977270 #\cell Amendment\cell }\pard\plain \ltrpar\ql \li0\ri0\widctlpar\intbl\wrapdefault\aspalpha\aspnum\faauto\adjustright\rin0\lin0 \rtlch\fcs1 \af0\afs20\alang1025 \ltrch\fcs0 _x000d__x000a_\fs24\lang2057\langfe2057\cgrid\langnp2057\langfenp2057 {\rtlch\fcs1 \af0 \ltrch\fcs0 \insrsid8612138\charrsid5977270 \trowd \irow1\irowband1\ltrrow_x000d__x000a_\ts11\trqc\trgaph340\trleft0\trftsWidth3\trwWidth9752\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ltrrow}\pard\plain \ltrpar_x000d__x000a_\s19\ql \li0\ri0\sa120\nowidctlpar\intbl\wrapdefault\aspalpha\aspnum\faauto\adjustright\rin0\lin0\pararsid12024389 \rtlch\fcs1 \af0\afs20\alang1025 \ltrch\fcs0 \fs24\lang2057\langfe2057\cgrid\langnp2057\langfenp2057 {\rtlch\fcs1 \af0 \ltrch\fcs0 _x000d__x000a_\insrsid8612138\charrsid5977270 ##\cell ##}{\rtlch\fcs1 \af0\afs24 \ltrch\fcs0 \insrsid8612138\charrsid5977270 \cell }\pard\plain \ltrpar\ql \li0\ri0\widctlpar\intbl\wrapdefault\aspalpha\aspnum\faauto\adjustright\rin0\lin0 \rtlch\fcs1 _x000d__x000a_\af0\afs20\alang1025 \ltrch\fcs0 \fs24\lang2057\langfe2057\cgrid\langnp2057\langfenp2057 {\rtlch\fcs1 \af0 \ltrch\fcs0 \insrsid8612138\charrsid5977270 \trowd \irow2\irowband2\lastrow \ltrrow_x000d__x000a_\ts11\trqc\trgaph340\trleft0\trftsWidth3\trwWidth9752\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4\qr \li0\ri0\sb240\sa240\nowidctlpar\wrapdefault\aspalpha\aspnum\faauto\adjustright\rin0\lin0\itap0\pararsid8612138 \rtlch\fcs1 \af0\afs20\alang1025 \ltrch\fcs0 \fs24\lang2057\langfe2057\cgrid\langnp2057\langfenp2057 {\rtlch\fcs1 \af0 \ltrch\fcs0 _x000d__x000a_\insrsid8612138\charrsid5977270 Or. }{\rtlch\fcs1 \af0 \ltrch\fcs0 \cs17\v\fs20\cf9\lang1024\langfe1024\loch\af1\hich\af1\dbch\af31501\noproof\insrsid8612138\charrsid5977270 \hich\af1\dbch\af31501\loch\f1 &lt;Original&gt;}{\rtlch\fcs1 \af0 \ltrch\fcs0 _x000d__x000a_\insrsid8612138\charrsid5977270 #}{\rtlch\fcs1 \af1 \ltrch\fcs0 \cs18\v\f1\fs20\cf15\insrsid8612138\charrsid5977270 KEY(MAIN/LANGMIN)sh@ORLANGMSG@}{\rtlch\fcs1 \af0 \ltrch\fcs0 \insrsid8612138\charrsid5977270 #}{\rtlch\fcs1 \af0 \ltrch\fcs0 _x000d__x000a_\cs17\v\fs20\cf9\lang1024\langfe1024\loch\af1\hich\af1\dbch\af31501\noproof\insrsid8612138\charrsid5977270 \hich\af1\dbch\af31501\loch\f1 &lt;/Original&gt;}{\rtlch\fcs1 \af0 \ltrch\fcs0 \insrsid8612138\charrsid5977270 _x000d__x000a_\par }\pard\plain \ltrpar\s22\qc \li0\ri0\sb240\sa240\nowidctlpar\wrapdefault\aspalpha\aspnum\faauto\adjustright\rin0\lin0\itap0\pararsid8612138 \rtlch\fcs1 \af0\afs20\alang1025 \ltrch\fcs0 \i\fs24\lang2057\langfe2057\cgrid\langnp2057\langfenp2057 {_x000d__x000a_\rtlch\fcs1 \af0 \ltrch\fcs0 \cs17\i0\v\fs20\cf9\lang1024\langfe1024\loch\af1\hich\af1\dbch\af31501\noproof\insrsid8612138\charrsid5977270 \hich\af1\dbch\af31501\loch\f1 &lt;OptDel&gt;}{\rtlch\fcs1 \af0 \ltrch\fcs0 \insrsid8612138\charrsid5977270 #}{_x000d__x000a_\rtlch\fcs1 \af1 \ltrch\fcs0 \cs18\v\f1\fs20\cf15\insrsid8612138\charrsid5977270 MNU[CROSSREFNO][CROSSREFYES]@CHOICE@}{\rtlch\fcs1 \af0 \ltrch\fcs0 \insrsid8612138\charrsid5977270 #}{\rtlch\fcs1 \af0 \ltrch\fcs0 _x000d__x000a_\cs17\i0\v\fs20\cf9\lang1024\langfe1024\loch\af1\hich\af1\dbch\af31501\noproof\insrsid8612138\charrsid5977270 \hich\af1\dbch\af31501\loch\f1 &lt;/OptDel&gt;}{\rtlch\fcs1 \af0 \ltrch\fcs0 \insrsid8612138\charrsid5977270 _x000d__x000a_\par }\pard\plain \ltrpar\s23\qc \li0\ri0\sb240\sa240\keepn\nowidctlpar\wrapdefault\aspalpha\aspnum\faauto\adjustright\rin0\lin0\itap0\pararsid8612138 \rtlch\fcs1 \af0\afs20\alang1025 \ltrch\fcs0 \i\fs24\lang2057\langfe2057\cgrid\langnp2057\langfenp2057 {_x000d__x000a_\rtlch\fcs1 \af0 \ltrch\fcs0 \cs17\i0\v\fs20\cf9\lang1024\langfe1024\loch\af1\hich\af1\dbch\af31501\noproof\insrsid8612138\charrsid5977270 \hich\af1\dbch\af31501\loch\f1 &lt;TitreJust&gt;}{\rtlch\fcs1 \af0 \ltrch\fcs0 \insrsid8612138\charrsid5977270 _x000d__x000a_Justification}{\rtlch\fcs1 \af0 \ltrch\fcs0 \cs17\i0\v\fs20\cf9\lang1024\langfe1024\loch\af1\hich\af1\dbch\af31501\noproof\insrsid8612138\charrsid5977270 \hich\af1\dbch\af31501\loch\f1 &lt;/TitreJust&gt;}{\rtlch\fcs1 \af0 \ltrch\fcs0 _x000d__x000a_\insrsid8612138\charrsid5977270 _x000d__x000a_\par }\pard\plain \ltrpar\s21\ql \li0\ri0\sa240\nowidctlpar\wrapdefault\aspalpha\aspnum\faauto\adjustright\rin0\lin0\itap0\pararsid8612138 \rtlch\fcs1 \af0\afs20\alang1025 \ltrch\fcs0 \i\fs24\lang2057\langfe2057\cgrid\langnp2057\langfenp2057 {\rtlch\fcs1 \af0 _x000d__x000a_\ltrch\fcs0 \cs17\i0\v\fs20\cf9\lang1024\langfe1024\loch\af1\hich\af1\dbch\af31501\noproof\insrsid8612138\charrsid5977270 \hich\af1\dbch\af31501\loch\f1 &lt;OptDelPrev&gt;}{\rtlch\fcs1 \af0 \ltrch\fcs0 \insrsid8612138\charrsid5977270 #}{\rtlch\fcs1 \af1 _x000d__x000a_\ltrch\fcs0 \cs18\v\f1\fs20\cf15\insrsid8612138\charrsid5977270 MNU[TEXTJUSTYES][TEXTJUSTNO]@CHOICE@}{\rtlch\fcs1 \af0 \ltrch\fcs0 \insrsid8612138\charrsid5977270 #}{\rtlch\fcs1 \af0 \ltrch\fcs0 _x000d__x000a_\cs17\i0\v\fs20\cf9\lang1024\langfe1024\loch\af1\hich\af1\dbch\af31501\noproof\insrsid8612138\charrsid5977270 \hich\af1\dbch\af31501\loch\f1 &lt;/OptDelPrev&gt;}{\rtlch\fcs1 \af0 \ltrch\fcs0 \insrsid8612138\charrsid5977270 _x000d__x000a_\par }\pard\plain \ltrpar\ql \li0\ri0\widctlpar\wrapdefault\aspalpha\aspnum\faauto\adjustright\rin0\lin0\itap0\pararsid8612138 \rtlch\fcs1 \af0\afs20\alang1025 \ltrch\fcs0 \fs24\lang2057\langfe2057\cgrid\langnp2057\langfenp2057 {\rtlch\fcs1 \af0 \ltrch\fcs0 _x000d__x000a_\cs17\v\fs20\cf9\lang1024\langfe1024\loch\af1\hich\af1\dbch\af31501\noproof\insrsid8612138\charrsid5977270 \hich\af1\dbch\af31501\loch\f1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60a7_x000d__x000a_d487933cd9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exBEN"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5\fbidi \froman\fcharset238\fprq2 Times New Roman CE;}{\f306\fbidi \froman\fcharset204\fprq2 Times New Roman Cyr;}_x000d__x000a_{\f308\fbidi \froman\fcharset161\fprq2 Times New Roman Greek;}{\f309\fbidi \froman\fcharset162\fprq2 Times New Roman Tur;}{\f310\fbidi \froman\fcharset177\fprq2 Times New Roman (Hebrew);}{\f311\fbidi \froman\fcharset178\fprq2 Times New Roman (Arabic);}_x000d__x000a_{\f312\fbidi \froman\fcharset186\fprq2 Times New Roman Baltic;}{\f313\fbidi \froman\fcharset163\fprq2 Times New Roman (Vietnamese);}{\f315\fbidi \fswiss\fcharset238\fprq2 Arial CE;}{\f316\fbidi \fswiss\fcharset204\fprq2 Arial Cyr;}_x000d__x000a_{\f318\fbidi \fswiss\fcharset161\fprq2 Arial Greek;}{\f319\fbidi \fswiss\fcharset162\fprq2 Arial Tur;}{\f320\fbidi \fswiss\fcharset177\fprq2 Arial (Hebrew);}{\f321\fbidi \fswiss\fcharset178\fprq2 Arial (Arabic);}_x000d__x000a_{\f322\fbidi \fswiss\fcharset186\fprq2 Arial Baltic;}{\f323\fbidi \fswiss\fcharset163\fprq2 Arial (Vietnamese);}{\f645\fbidi \froman\fcharset238\fprq2 Cambria Math CE;}{\f646\fbidi \froman\fcharset204\fprq2 Cambria Math Cyr;}_x000d__x000a_{\f648\fbidi \froman\fcharset161\fprq2 Cambria Math Greek;}{\f649\fbidi \froman\fcharset162\fprq2 Cambria Math Tur;}{\f652\fbidi \froman\fcharset186\fprq2 Cambria Math Baltic;}{\f653\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2183871 HideTWBExt;}{\*\cs18 \additive \v\f1\fs20\cf15 _x000d__x000a_\spriority0 \styrsid2183871 HideTWBInt;}{\s19\ql \li0\ri0\sa120\nowidctlpar\wrapdefault\aspalpha\aspnum\faauto\adjustright\rin0\lin0\itap0 \rtlch\fcs1 \af0\afs20\alang1025 \ltrch\fcs0 \fs24\lang2057\langfe2057\cgrid\langnp2057\langfenp2057 _x000d__x000a_\sbasedon0 \snext19 \spriority0 \styrsid2183871 Normal6a;}{\s20\ql \li0\ri0\nowidctlpar\wrapdefault\aspalpha\aspnum\faauto\adjustright\rin0\lin0\itap0 \rtlch\fcs1 \af0\afs20\alang1025 \ltrch\fcs0 \b\fs24\lang2057\langfe2057\cgrid\langnp2057\langfenp2057 _x000d__x000a_\sbasedon0 \snext20 \spriority0 \styrsid2183871 NormalBold;}{\s21\ql \li0\ri0\sa240\nowidctlpar\wrapdefault\aspalpha\aspnum\faauto\adjustright\rin0\lin0\itap0 \rtlch\fcs1 \af0\afs20\alang1025 \ltrch\fcs0 _x000d__x000a_\i\fs24\lang2057\langfe2057\cgrid\langnp2057\langfenp2057 \sbasedon0 \snext21 \spriority0 \styrsid2183871 AmJustText;}{\s22\qc \li0\ri0\sb240\sa240\nowidctlpar\wrapdefault\aspalpha\aspnum\faauto\adjustright\rin0\lin0\itap0 \rtlch\fcs1 _x000d__x000a_\af0\afs20\alang1025 \ltrch\fcs0 \i\fs24\lang2057\langfe2057\cgrid\langnp2057\langfenp2057 \sbasedon0 \snext22 \spriority0 \styrsid2183871 AmCrossRef;}{_x000d__x000a_\s23\qc \li0\ri0\sb240\sa240\keepn\nowidctlpar\wrapdefault\aspalpha\aspnum\faauto\adjustright\rin0\lin0\itap0 \rtlch\fcs1 \af0\afs20\alang1025 \ltrch\fcs0 \i\fs24\lang2057\langfe2057\cgrid\langnp2057\langfenp2057 _x000d__x000a_\sbasedon0 \snext21 \spriority0 \styrsid2183871 AmJustTitle;}{\s24\qr \li0\ri0\sb240\sa240\nowidctlpar\wrapdefault\aspalpha\aspnum\faauto\adjustright\rin0\lin0\itap0 \rtlch\fcs1 \af0\afs20\alang1025 \ltrch\fcs0 _x000d__x000a_\fs24\lang2057\langfe2057\cgrid\langnp2057\langfenp2057 \sbasedon0 \snext24 \spriority0 \styrsid2183871 AmOrLang;}{\s25\qc \li0\ri0\sa240\nowidctlpar\wrapdefault\aspalpha\aspnum\faauto\adjustright\rin0\lin0\itap0 \rtlch\fcs1 \af0\afs20\alang1025 _x000d__x000a_\ltrch\fcs0 \i\fs24\lang2057\langfe2057\cgrid\langnp2057\langfenp2057 \sbasedon0 \snext25 \spriority0 \styrsid2183871 Am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2183871 AmNumberTabs;}}{\*\rsidtbl \rsid24658\rsid223860\rsid735077\rsid1718133\rsid2183871\rsid2892074\rsid3416742\rsid3565327\rsid4666813_x000d__x000a_\rsid6641733\rsid7823322\rsid9636012\rsid10377208\rsid11215221\rsid11549030\rsid12154954\rsid14382809\rsid14424199\rsid15204470\rsid15285974\rsid15950462\rsid16324206\rsid16662270}{\mmathPr\mmathFont34\mbrkBin0\mbrkBinSub0\msmallFrac0\mdispDef1\mlMargin0_x000d__x000a_\mrMargin0\mdefJc1\mwrapIndent1440\mintLim0\mnaryLim1}{\info{\author ARAMINA Irena}{\operator ARAMINA Irena}{\creatim\yr2023\mo2\dy9\hr15\min40}{\revtim\yr2023\mo2\dy9\hr15\min40}{\version1}{\edmins0}{\nofpages1}{\nofwords134}{\nofchars741}_x000d__x000a_{\nofcharsws866}{\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2183871\newtblstyruls\nogrowautofit\usenormstyforlist\noindnmbrts\felnbrelev\nocxsptable\indrlsweleven\noafcnsttbl\afelev\utinl\hwelev\spltpgpar\notcvasp\notbrkcnstfrctbl\notvatxbx\krnprsnet\cachedcolbal _x000d__x000a_\nouicompat \fet0{\*\wgrffmtfilter 013f}\nofeaturethrottle1\ilfomacatclnup0{\*\template C:\\Users\\iaramina\\AppData\\Local\\Temp\\Blank1.dotx}{\*\ftnsep \ltrpar \pard\plain \ltrpar_x000d__x000a_\ql \li0\ri0\widctlpar\wrapdefault\aspalpha\aspnum\faauto\adjustright\rin0\lin0\itap0 \rtlch\fcs1 \af0\afs20\alang1025 \ltrch\fcs0 \fs24\lang2057\langfe2057\cgrid\langnp2057\langfenp2057 {\rtlch\fcs1 \af0 \ltrch\fcs0 \insrsid3416742 \chftnsep _x000d__x000a_\par }}{\*\ftnsepc \ltrpar \pard\plain \ltrpar\ql \li0\ri0\widctlpar\wrapdefault\aspalpha\aspnum\faauto\adjustright\rin0\lin0\itap0 \rtlch\fcs1 \af0\afs20\alang1025 \ltrch\fcs0 \fs24\lang2057\langfe2057\cgrid\langnp2057\langfenp2057 {\rtlch\fcs1 \af0 _x000d__x000a_\ltrch\fcs0 \insrsid3416742 \chftnsepc _x000d__x000a_\par }}{\*\aftnsep \ltrpar \pard\plain \ltrpar\ql \li0\ri0\widctlpar\wrapdefault\aspalpha\aspnum\faauto\adjustright\rin0\lin0\itap0 \rtlch\fcs1 \af0\afs20\alang1025 \ltrch\fcs0 \fs24\lang2057\langfe2057\cgrid\langnp2057\langfenp2057 {\rtlch\fcs1 \af0 _x000d__x000a_\ltrch\fcs0 \insrsid3416742 \chftnsep _x000d__x000a_\par }}{\*\aftnsepc \ltrpar \pard\plain \ltrpar\ql \li0\ri0\widctlpar\wrapdefault\aspalpha\aspnum\faauto\adjustright\rin0\lin0\itap0 \rtlch\fcs1 \af0\afs20\alang1025 \ltrch\fcs0 \fs24\lang2057\langfe2057\cgrid\langnp2057\langfenp2057 {\rtlch\fcs1 \af0 _x000d__x000a_\ltrch\fcs0 \insrsid3416742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6\ql \li0\ri0\sb240\keepn\nowidctlpar_x000d__x000a_\tx879\tx936\tx1021\tx1077\tx1134\tx1191\tx1247\tx1304\tx1361\tx1418\tx1474\tx1531\tx1588\tx1644\tx1701\tx1758\tx1814\tx1871\tx2070\tx2126\tx3374\tx3430\wrapdefault\aspalpha\aspnum\faauto\adjustright\rin0\lin0\itap0\pararsid2183871 \rtlch\fcs1 _x000d__x000a_\af0\afs20\alang1025 \ltrch\fcs0 \b\fs24\lang2057\langfe2057\cgrid\langnp2057\langfenp2057 {\rtlch\fcs1 \af0 \ltrch\fcs0 \cs17\b0\v\fs20\cf9\lang1024\langfe1024\loch\af1\hich\af1\dbch\af31501\noproof\insrsid2183871\charrsid5977270 {\*\bkmkstart restart}_x000d__x000a_\hich\af1\dbch\af31501\loch\f1 &lt;}{\rtlch\fcs1 \af0 \ltrch\fcs0 \cs17\b0\v\fs20\cf9\lang1024\langfe1024\loch\af1\hich\af1\dbch\af31501\noproof\insrsid2183871 \hich\af1\dbch\af31501\loch\f1 Amend}{\rtlch\fcs1 \af0 \ltrch\fcs0 _x000d__x000a_\cs17\b0\v\fs20\cf9\lang1024\langfe1024\loch\af1\hich\af1\dbch\af31501\noproof\insrsid2183871\charrsid5977270 \hich\af1\dbch\af31501\loch\f1 &gt;}{\rtlch\fcs1 \af0 \ltrch\fcs0 \insrsid2183871\charrsid5977270 Amendment\tab \tab }{\rtlch\fcs1 \af0 \ltrch\fcs0 _x000d__x000a_\cs17\b0\v\fs20\cf9\lang1024\langfe1024\loch\af1\hich\af1\dbch\af31501\noproof\insrsid2183871\charrsid5977270 \hich\af1\dbch\af31501\loch\f1 &lt;}{\rtlch\fcs1 \af0 \ltrch\fcs0 _x000d__x000a_\cs17\b0\v\fs20\cf9\lang1024\langfe1024\loch\af1\hich\af1\dbch\af31501\noproof\insrsid2183871 \hich\af1\dbch\af31501\loch\f1 NumAm&gt;}{\rtlch\fcs1 \af0 \ltrch\fcs0 \insrsid2183871\charrsid5977270 #}{\rtlch\fcs1 \af1 \ltrch\fcs0 _x000d__x000a_\cs18\v\f1\fs20\cf15\insrsid2183871\charrsid5977270 ENMIENDA@NRAM@}{\rtlch\fcs1 \af0 \ltrch\fcs0 \insrsid2183871\charrsid5977270 #}{\rtlch\fcs1 \af0 \ltrch\fcs0 _x000d__x000a_\cs17\b0\v\fs20\cf9\lang1024\langfe1024\loch\af1\hich\af1\dbch\af31501\noproof\insrsid2183871\charrsid5977270 \hich\af1\dbch\af31501\loch\f1 &lt;/}{\rtlch\fcs1 \af0 \ltrch\fcs0 _x000d__x000a_\cs17\b0\v\fs20\cf9\lang1024\langfe1024\loch\af1\hich\af1\dbch\af31501\noproof\insrsid2183871 \hich\af1\dbch\af31501\loch\f1 NumAm&gt;}{\rtlch\fcs1 \af0 \ltrch\fcs0 \insrsid2183871\charrsid5977270 _x000d__x000a_\par }\pard\plain \ltrpar\s20\ql \li0\ri0\nowidctlpar\wrapdefault\aspalpha\aspnum\faauto\adjustright\rin0\lin0\itap0\pararsid2183871 \rtlch\fcs1 \af0\afs20\alang1025 \ltrch\fcs0 \b\fs24\lang2057\langfe2057\cgrid\langnp2057\langfenp2057 {\rtlch\fcs1 \af0 _x000d__x000a_\ltrch\fcs0 \cs17\b0\v\fs20\cf9\lang1024\langfe1024\loch\af1\hich\af1\dbch\af31501\noproof\insrsid2183871\charrsid5977270 \hich\af1\dbch\af31501\loch\f1 &lt;\hich\af1\dbch\af31501\loch\f1 RepeatBlock-By&gt;}{\rtlch\fcs1 \af0 \ltrch\fcs0 _x000d__x000a_\insrsid2183871\charrsid5977270 #}{\rtlch\fcs1 \af1 \ltrch\fcs0 \cs18\v\f1\fs20\cf15\insrsid2183871\charrsid5977270 (MOD@InsideLoop()}{\rtlch\fcs1 \af0 \ltrch\fcs0 \insrsid2183871\charrsid5977270 ##}{\rtlch\fcs1 \af1 \ltrch\fcs0 _x000d__x000a_\cs18\v\f1\fs20\cf15\insrsid2183871\charrsid5977270 &gt;&gt;&gt;@[ZMEMBERSMSG]@}{\rtlch\fcs1 \af0 \ltrch\fcs0 \insrsid2183871\charrsid5977270 #}{\rtlch\fcs1 \af0 \ltrch\fcs0 _x000d__x000a_\cs17\b0\v\fs20\cf9\lang1024\langfe1024\loch\af1\hich\af1\dbch\af31501\noproof\insrsid2183871\charrsid5977270 \hich\af1\dbch\af31501\loch\f1 &lt;Members&gt;}{\rtlch\fcs1 \af0 \ltrch\fcs0 \insrsid2183871\charrsid5977270 #}{\rtlch\fcs1 \af1 \ltrch\fcs0 _x000d__x000a_\cs18\v\f1\fs20\cf15\insrsid2183871\charrsid5977270 (MOD@InsideLoop(\'a7)}{\rtlch\fcs1 \af0 \ltrch\fcs0 \insrsid2183871\charrsid5977270 #}{\rtlch\fcs1 \af0 \ltrch\fcs0 \cf10\insrsid2183871\charrsid9445769 \u9668\'3f}{\rtlch\fcs1 \af0 \ltrch\fcs0 _x000d__x000a_\insrsid2183871\charrsid5977270 #}{\rtlch\fcs1 \af1 \ltrch\fcs0 \cs18\v\f1\fs20\cf15\insrsid2183871\charrsid5977270 TVTMEMBERS\'a7@MEMBERS@}{\rtlch\fcs1 \af0 \ltrch\fcs0 \insrsid2183871\charrsid5977270 #}{\rtlch\fcs1 \af0 \ltrch\fcs0 _x000d__x000a_\cf10\insrsid2183871\charrsid9445769 \u9658\'3f}{\rtlch\fcs1 \af0 \ltrch\fcs0 \cs17\b0\v\fs20\cf9\lang1024\langfe1024\loch\af1\hich\af1\dbch\af31501\noproof\insrsid2183871\charrsid5977270 \hich\af1\dbch\af31501\loch\f1 &lt;/Members&gt;}{\rtlch\fcs1 \af0 _x000d__x000a_\ltrch\fcs0 \insrsid2183871\charrsid5977270 _x000d__x000a_\par }\pard\plain \ltrpar\ql \li0\ri0\widctlpar\wrapdefault\aspalpha\aspnum\faauto\adjustright\rin0\lin0\itap0\pararsid2183871 \rtlch\fcs1 \af0\afs20\alang1025 \ltrch\fcs0 \fs24\lang2057\langfe2057\cgrid\langnp2057\langfenp2057 {\rtlch\fcs1 \af0 \ltrch\fcs0 _x000d__x000a_\cs17\v\fs20\cf9\lang1024\langfe1024\loch\af1\hich\af1\dbch\af31501\noproof\insrsid2183871\charrsid5977270 \hich\af1\dbch\af31501\loch\f1 &lt;AuNomDe&gt;&lt;OptDel&gt;}{\rtlch\fcs1 \af0 \ltrch\fcs0 \insrsid2183871\charrsid5977270 #}{\rtlch\fcs1 \af1 \ltrch\fcs0 _x000d__x000a_\cs18\v\f1\fs20\cf15\insrsid2183871\charrsid5977270 MNU[ONBEHALFYES][NOTAPP]@CHOICE@}{\rtlch\fcs1 \af0 \ltrch\fcs0 \insrsid2183871\charrsid5977270 #}{\rtlch\fcs1 \af0 \ltrch\fcs0 _x000d__x000a_\cs17\v\fs20\cf9\lang1024\langfe1024\loch\af1\hich\af1\dbch\af31501\noproof\insrsid2183871\charrsid5977270 \hich\af1\dbch\af31501\loch\f1 &lt;/OptDel&gt;&lt;/AuNomDe&gt;}{\rtlch\fcs1 \af0 \ltrch\fcs0 \insrsid2183871\charrsid5977270 _x000d__x000a_\par &lt;&lt;&lt;}{\rtlch\fcs1 \af0 \ltrch\fcs0 \cs17\v\fs20\cf9\lang1024\langfe1024\loch\af1\hich\af1\dbch\af31501\noproof\insrsid2183871\charrsid5977270 \hich\af1\dbch\af31501\loch\f1 &lt;/RepeatBlock-By&gt;}{\rtlch\fcs1 \af0 \ltrch\fcs0 \insrsid2183871\charrsid5977270 _x000d__x000a__x000d__x000a_\par }\pard\plain \ltrpar\s20\ql \li0\ri0\nowidctlpar\wrapdefault\aspalpha\aspnum\faauto\adjustright\rin0\lin0\itap0\pararsid2183871 \rtlch\fcs1 \af0\afs20\alang1025 \ltrch\fcs0 \b\fs24\lang2057\langfe2057\cgrid\langnp2057\langfenp2057 {\rtlch\fcs1 \af0 _x000d__x000a_\ltrch\fcs0 \cs17\b0\v\fs20\cf9\lang1024\langfe1024\loch\af1\hich\af1\dbch\af31501\noproof\insrsid2183871\charrsid5977270 \hich\af1\dbch\af31501\loch\f1 &lt;DocAmend&gt;}{\rtlch\fcs1 \af0 \ltrch\fcs0 \insrsid2183871\charrsid5977270 #}{\rtlch\fcs1 \af1 _x000d__x000a_\ltrch\fcs0 \cs18\v\f1\fs20\cf15\insrsid2183871\charrsid5977270 MNU[OPTPROPOSALCOD][OPTPROPOSALCNS][OPTPROPOSALNLE]@CHOICE@CODEMNU}{\rtlch\fcs1 \af0 \ltrch\fcs0 \insrsid2183871\charrsid5977270 #}{\rtlch\fcs1 \af0 \ltrch\fcs0 _x000d__x000a_\cs17\b0\v\fs20\cf9\lang1024\langfe1024\loch\af1\hich\af1\dbch\af31501\noproof\insrsid2183871\charrsid5977270 \hich\af1\dbch\af31501\loch\f1 &lt;/DocAmend&gt;}{\rtlch\fcs1 \af0 \ltrch\fcs0 \insrsid2183871\charrsid5977270 _x000d__x000a_\par }\pard \ltrpar\s20\ql \li0\ri0\keepn\nowidctlpar\wrapdefault\aspalpha\aspnum\faauto\adjustright\rin0\lin0\itap0\pararsid2183871 {\rtlch\fcs1 \af0 \ltrch\fcs0 _x000d__x000a_\cs17\b0\v\fs20\cf9\lang1024\langfe1024\loch\af1\hich\af1\dbch\af31501\noproof\insrsid2183871\charrsid5977270 \hich\af1\dbch\af31501\loch\f1 &lt;Article&gt;}{\rtlch\fcs1 \af0 \ltrch\fcs0 \insrsid2183871\charrsid5977270 #}{\rtlch\fcs1 \af1 \ltrch\fcs0 _x000d__x000a_\cs18\v\f1\fs20\cf15\insrsid2183871\charrsid5977270 MNU[AMACTPARTYES][AMACTPARTNO]@CHOICE@AMACTMNU}{\rtlch\fcs1 \af0 \ltrch\fcs0 \insrsid2183871\charrsid5977270 #}{\rtlch\fcs1 \af0 \ltrch\fcs0 _x000d__x000a_\cs17\b0\v\fs20\cf9\lang1024\langfe1024\loch\af1\hich\af1\dbch\af31501\noproof\insrsid2183871\charrsid5977270 \hich\af1\dbch\af31501\loch\f1 &lt;/Article&gt;}{\rtlch\fcs1 \af0 \ltrch\fcs0 \insrsid2183871\charrsid5977270 _x000d__x000a_\par }\pard\plain \ltrpar\ql \li0\ri0\keepn\widctlpar\wrapdefault\aspalpha\aspnum\faauto\adjustright\rin0\lin0\itap0\pararsid2183871 \rtlch\fcs1 \af0\afs20\alang1025 \ltrch\fcs0 \fs24\lang2057\langfe2057\cgrid\langnp2057\langfenp2057 {\rtlch\fcs1 \af0 _x000d__x000a_\ltrch\fcs0 \cs17\v\fs20\cf9\lang1024\langfe1024\loch\af1\hich\af1\dbch\af31501\noproof\insrsid2183871\charrsid5977270 \hich\af1\dbch\af31501\loch\f1 &lt;DocAmend2&gt;&lt;OptDel&gt;}{\rtlch\fcs1 \af0 \ltrch\fcs0 \insrsid2183871\charrsid5977270 #}{\rtlch\fcs1 \af1 _x000d__x000a_\ltrch\fcs0 \cs18\v\f1\fs20\cf15\insrsid2183871\charrsid5977270 MNU[OPTNRACTYES][NOTAPP]@CHOICE@AMACTMNU}{\rtlch\fcs1 \af0 \ltrch\fcs0 \insrsid2183871\charrsid5977270 #}{\rtlch\fcs1 \af0 \ltrch\fcs0 _x000d__x000a_\cs17\v\fs20\cf9\lang1024\langfe1024\loch\af1\hich\af1\dbch\af31501\noproof\insrsid2183871\charrsid5977270 \hich\af1\dbch\af31501\loch\f1 &lt;/OptDel&gt;&lt;/DocAmend2&gt;}{\rtlch\fcs1 \af0 \ltrch\fcs0 \insrsid2183871\charrsid5977270 _x000d__x000a_\par }\pard \ltrpar\ql \li0\ri0\widctlpar\wrapdefault\aspalpha\aspnum\faauto\adjustright\rin0\lin0\itap0\pararsid2183871 {\rtlch\fcs1 \af0 \ltrch\fcs0 \cs17\v\fs20\cf9\lang1024\langfe1024\loch\af1\hich\af1\dbch\af31501\noproof\insrsid2183871\charrsid5977270 _x000d__x000a_\hich\af1\dbch\af31501\loch\f1 &lt;Article2&gt;&lt;OptDel&gt;}{\rtlch\fcs1 \af0 \ltrch\fcs0 \insrsid2183871\charrsid5977270 #}{\rtlch\fcs1 \af1 \ltrch\fcs0 \cs18\v\f1\fs20\cf15\insrsid2183871\charrsid5977270 MNU[OPTACTPARTYES][NOTAPP]@CHOICE@AMACTMNU}{\rtlch\fcs1 _x000d__x000a_\af0 \ltrch\fcs0 \insrsid2183871\charrsid5977270 #}{\rtlch\fcs1 \af0 \ltrch\fcs0 \cs17\v\fs20\cf9\lang1024\langfe1024\loch\af1\hich\af1\dbch\af31501\noproof\insrsid2183871\charrsid5977270 \hich\af1\dbch\af31501\loch\f1 &lt;/OptDel&gt;&lt;/Article2&gt;}{\rtlch\fcs1 _x000d__x000a_\af0 \ltrch\fcs0 \insrsid2183871\charrsid5977270 _x000d__x000a_\par \ltrrow}\trowd \irow0\irowband0\ltrrow\ts11\trqc\trgaph340\trleft0\trftsWidth3\trwWidth9752\trftsWidthB3\trpaddl340\trpaddr340\trpaddfl3\trpaddft3\trpaddfb3\trpaddfr3\tblind0\tblindtype3 \clvertalt\clbrdrt\brdrtbl \clbrdrl\brdrtbl \clbrdrb\brdrtbl _x000d__x000a_\clbrdrr\brdrtbl \cltxlrtb\clftsWidth3\clwWidth9752\clshdrawnil \cellx9752\pard\plain \ltrpar\ql \li0\ri0\keepn\widctlpar\intbl\wrapdefault\aspalpha\aspnum\faauto\adjustright\rin0\lin0\pararsid10630121 \rtlch\fcs1 \af0\afs20\alang1025 \ltrch\fcs0 _x000d__x000a_\fs24\lang2057\langfe2057\cgrid\langnp2057\langfenp2057 {\rtlch\fcs1 \af0 \ltrch\fcs0 \insrsid2183871\charrsid5977270 \cell }\pard\plain \ltrpar\ql \li0\ri0\widctlpar\intbl\wrapdefault\aspalpha\aspnum\faauto\adjustright\rin0\lin0 \rtlch\fcs1 _x000d__x000a_\af0\afs20\alang1025 \ltrch\fcs0 \fs24\lang2057\langfe2057\cgrid\langnp2057\langfenp2057 {\rtlch\fcs1 \af0 \ltrch\fcs0 \insrsid2183871\charrsid5977270 \trowd \irow0\irowband0\ltrrow_x000d__x000a_\ts11\trqc\trgaph340\trleft0\trftsWidth3\trwWidth9752\trftsWidthB3\trpaddl340\trpaddr340\trpaddfl3\trpaddft3\trpaddfb3\trpaddfr3\tblind0\tblindtype3 \clvertalt\clbrdrt\brdrtbl \clbrdrl\brdrtbl \clbrdrb\brdrtbl \clbrdrr\brdrtbl _x000d__x000a_\cltxlrtb\clftsWidth3\clwWidth9752\clshdrawnil \cellx9752\row \ltrrow}\trowd \irow1\irowband1\ltrrow\ts11\trqc\trgaph340\trleft0\trftsWidth3\trwWidth9752\trftsWidthB3\trpaddl340\trpaddr340\trpaddfl3\trpaddft3\trpaddfb3\trpaddfr3\tblind0\tblindtype3 _x000d__x000a_\clvertalt\clbrdrt\brdrtbl \clbrdrl\brdrtbl \clbrdrb\brdrtbl \clbrdrr\brdrtbl \cltxlrtb\clftsWidth3\clwWidth4876\clshdrawnil \cellx4876\clvertalt\clbrdrt\brdrtbl \clbrdrl\brdrtbl \clbrdrb\brdrtbl \clbrdrr\brdrtbl _x000d__x000a_\cltxlrtb\clftsWidth3\clwWidth4876\clshdrawnil \cellx9752\pard\plain \ltrpar\s25\qc \li0\ri0\sa240\keepn\nowidctlpar\intbl\wrapdefault\aspalpha\aspnum\faauto\adjustright\rin0\lin0\pararsid10630121 \rtlch\fcs1 \af0\afs20\alang1025 \ltrch\fcs0 _x000d__x000a_\i\fs24\lang2057\langfe2057\cgrid\langnp2057\langfenp2057 {\rtlch\fcs1 \af0 \ltrch\fcs0 \insrsid2183871\charrsid5977270 #}{\rtlch\fcs1 \af1 \ltrch\fcs0 \cs18\v\f1\fs20\cf15\insrsid2183871\charrsid5977270 MNU[OPTLEFTAMACT][LEFTPROP]@CHOICE@AMACTMNU}{_x000d__x000a_\rtlch\fcs1 \af0 \ltrch\fcs0 \insrsid2183871\charrsid5977270 #\cell Amendment\cell }\pard\plain \ltrpar\ql \li0\ri0\widctlpar\intbl\wrapdefault\aspalpha\aspnum\faauto\adjustright\rin0\lin0 \rtlch\fcs1 \af0\afs20\alang1025 \ltrch\fcs0 _x000d__x000a_\fs24\lang2057\langfe2057\cgrid\langnp2057\langfenp2057 {\rtlch\fcs1 \af0 \ltrch\fcs0 \insrsid2183871\charrsid5977270 \trowd \irow1\irowband1\ltrrow_x000d__x000a_\ts11\trqc\trgaph340\trleft0\trftsWidth3\trwWidth9752\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ltrrow}\pard\plain \ltrpar_x000d__x000a_\s19\ql \li0\ri0\sa120\nowidctlpar\intbl\wrapdefault\aspalpha\aspnum\faauto\adjustright\rin0\lin0\pararsid12024389 \rtlch\fcs1 \af0\afs20\alang1025 \ltrch\fcs0 \fs24\lang2057\langfe2057\cgrid\langnp2057\langfenp2057 {\rtlch\fcs1 \af0 \ltrch\fcs0 _x000d__x000a_\insrsid2183871\charrsid5977270 ##\cell ##}{\rtlch\fcs1 \af0\afs24 \ltrch\fcs0 \insrsid2183871\charrsid5977270 \cell }\pard\plain \ltrpar\ql \li0\ri0\widctlpar\intbl\wrapdefault\aspalpha\aspnum\faauto\adjustright\rin0\lin0 \rtlch\fcs1 _x000d__x000a_\af0\afs20\alang1025 \ltrch\fcs0 \fs24\lang2057\langfe2057\cgrid\langnp2057\langfenp2057 {\rtlch\fcs1 \af0 \ltrch\fcs0 \insrsid2183871\charrsid5977270 \trowd \irow2\irowband2\lastrow \ltrrow_x000d__x000a_\ts11\trqc\trgaph340\trleft0\trftsWidth3\trwWidth9752\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4\qr \li0\ri0\sb240\sa240\nowidctlpar\wrapdefault\aspalpha\aspnum\faauto\adjustright\rin0\lin0\itap0\pararsid2183871 \rtlch\fcs1 \af0\afs20\alang1025 \ltrch\fcs0 \fs24\lang2057\langfe2057\cgrid\langnp2057\langfenp2057 {\rtlch\fcs1 \af0 \ltrch\fcs0 _x000d__x000a_\insrsid2183871\charrsid5977270 Or. }{\rtlch\fcs1 \af0 \ltrch\fcs0 \cs17\v\fs20\cf9\lang1024\langfe1024\loch\af1\hich\af1\dbch\af31501\noproof\insrsid2183871\charrsid5977270 \hich\af1\dbch\af31501\loch\f1 &lt;Original&gt;}{\rtlch\fcs1 \af0 \ltrch\fcs0 _x000d__x000a_\insrsid2183871\charrsid5977270 #}{\rtlch\fcs1 \af1 \ltrch\fcs0 \cs18\v\f1\fs20\cf15\insrsid2183871\charrsid5977270 KEY(MAIN/LANGMIN)sh@ORLANGMSG@}{\rtlch\fcs1 \af0 \ltrch\fcs0 \insrsid2183871\charrsid5977270 #}{\rtlch\fcs1 \af0 \ltrch\fcs0 _x000d__x000a_\cs17\v\fs20\cf9\lang1024\langfe1024\loch\af1\hich\af1\dbch\af31501\noproof\insrsid2183871\charrsid5977270 \hich\af1\dbch\af31501\loch\f1 &lt;/Original&gt;}{\rtlch\fcs1 \af0 \ltrch\fcs0 \insrsid2183871\charrsid5977270 _x000d__x000a_\par }\pard\plain \ltrpar\s22\qc \li0\ri0\sb240\sa240\nowidctlpar\wrapdefault\aspalpha\aspnum\faauto\adjustright\rin0\lin0\itap0\pararsid2183871 \rtlch\fcs1 \af0\afs20\alang1025 \ltrch\fcs0 \i\fs24\lang2057\langfe2057\cgrid\langnp2057\langfenp2057 {_x000d__x000a_\rtlch\fcs1 \af0 \ltrch\fcs0 \cs17\i0\v\fs20\cf9\lang1024\langfe1024\loch\af1\hich\af1\dbch\af31501\noproof\insrsid2183871\charrsid5977270 \hich\af1\dbch\af31501\loch\f1 &lt;OptDel&gt;}{\rtlch\fcs1 \af0 \ltrch\fcs0 \insrsid2183871\charrsid5977270 #}{_x000d__x000a_\rtlch\fcs1 \af1 \ltrch\fcs0 \cs18\v\f1\fs20\cf15\insrsid2183871\charrsid5977270 MNU[CROSSREFNO][CROSSREFYES]@CHOICE@}{\rtlch\fcs1 \af0 \ltrch\fcs0 \insrsid2183871\charrsid5977270 #}{\rtlch\fcs1 \af0 \ltrch\fcs0 _x000d__x000a_\cs17\i0\v\fs20\cf9\lang1024\langfe1024\loch\af1\hich\af1\dbch\af31501\noproof\insrsid2183871\charrsid5977270 \hich\af1\dbch\af31501\loch\f1 &lt;/OptDel&gt;}{\rtlch\fcs1 \af0 \ltrch\fcs0 \insrsid2183871\charrsid5977270 _x000d__x000a_\par }\pard\plain \ltrpar\s23\qc \li0\ri0\sb240\sa240\keepn\nowidctlpar\wrapdefault\aspalpha\aspnum\faauto\adjustright\rin0\lin0\itap0\pararsid2183871 \rtlch\fcs1 \af0\afs20\alang1025 \ltrch\fcs0 \i\fs24\lang2057\langfe2057\cgrid\langnp2057\langfenp2057 {_x000d__x000a_\rtlch\fcs1 \af0 \ltrch\fcs0 \cs17\i0\v\fs20\cf9\lang1024\langfe1024\loch\af1\hich\af1\dbch\af31501\noproof\insrsid2183871\charrsid5977270 \hich\af1\dbch\af31501\loch\f1 &lt;TitreJust&gt;}{\rtlch\fcs1 \af0 \ltrch\fcs0 \insrsid2183871\charrsid5977270 _x000d__x000a_Justification}{\rtlch\fcs1 \af0 \ltrch\fcs0 \cs17\i0\v\fs20\cf9\lang1024\langfe1024\loch\af1\hich\af1\dbch\af31501\noproof\insrsid2183871\charrsid5977270 \hich\af1\dbch\af31501\loch\f1 &lt;/TitreJust&gt;}{\rtlch\fcs1 \af0 \ltrch\fcs0 _x000d__x000a_\insrsid2183871\charrsid5977270 _x000d__x000a_\par }\pard\plain \ltrpar\s21\ql \li0\ri0\sa240\nowidctlpar\wrapdefault\aspalpha\aspnum\faauto\adjustright\rin0\lin0\itap0\pararsid2183871 \rtlch\fcs1 \af0\afs20\alang1025 \ltrch\fcs0 \i\fs24\lang2057\langfe2057\cgrid\langnp2057\langfenp2057 {\rtlch\fcs1 \af0 _x000d__x000a_\ltrch\fcs0 \cs17\i0\v\fs20\cf9\lang1024\langfe1024\loch\af1\hich\af1\dbch\af31501\noproof\insrsid2183871\charrsid5977270 \hich\af1\dbch\af31501\loch\f1 &lt;OptDelPrev&gt;}{\rtlch\fcs1 \af0 \ltrch\fcs0 \insrsid2183871\charrsid5977270 #}{\rtlch\fcs1 \af1 _x000d__x000a_\ltrch\fcs0 \cs18\v\f1\fs20\cf15\insrsid2183871\charrsid5977270 MNU[TEXTJUSTYES][TEXTJUSTNO]@CHOICE@}{\rtlch\fcs1 \af0 \ltrch\fcs0 \insrsid2183871\charrsid5977270 #}{\rtlch\fcs1 \af0 \ltrch\fcs0 _x000d__x000a_\cs17\i0\v\fs20\cf9\lang1024\langfe1024\loch\af1\hich\af1\dbch\af31501\noproof\insrsid2183871\charrsid5977270 \hich\af1\dbch\af31501\loch\f1 &lt;/OptDelPrev&gt;}{\rtlch\fcs1 \af0 \ltrch\fcs0 \insrsid2183871\charrsid5977270 _x000d__x000a_\par }\pard\plain \ltrpar\ql \li0\ri0\widctlpar\wrapdefault\aspalpha\aspnum\faauto\adjustright\rin0\lin0\itap0\pararsid2183871 \rtlch\fcs1 \af0\afs20\alang1025 \ltrch\fcs0 \fs24\lang2057\langfe2057\cgrid\langnp2057\langfenp2057 {\rtlch\fcs1 \af0 \ltrch\fcs0 _x000d__x000a_\cs17\v\fs20\cf9\lang1024\langfe1024\loch\af1\hich\af1\dbch\af31501\noproof\insrsid2183871\charrsid5977270 \hich\af1\dbch\af31501\loch\f1 &lt;/}{\rtlch\fcs1 \af0 \ltrch\fcs0 _x000d__x000a_\cs17\v\fs20\cf9\lang1024\langfe1024\loch\af1\hich\af1\dbch\af31501\noproof\insrsid2183871 \hich\af1\dbch\af31501\loch\f1 Amend}{\rtlch\fcs1 \af0 \ltrch\fcs0 _x000d__x000a_\cs17\v\fs20\cf9\lang1024\langfe1024\loch\af1\hich\af1\dbch\af31501\noproof\insrsid2183871\charrsid5977270 \hich\af1\dbch\af31501\loch\f1 &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82_x000d__x000a_146c943cd9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5184084 HideTWBExt;}{\s16\ql \li0\ri0\sa120\nowidctlpar\wrapdefault\aspalpha\aspnum\faauto\adjustright\rin0\lin0\itap0 \rtlch\fcs1 \af0\afs20\alang1025 \ltrch\fcs0 _x000d__x000a_\fs24\lang2057\langfe2057\cgrid\langnp2057\langfenp2057 \sbasedon0 \snext16 \spriority0 \styrsid5184084 Normal6a;}{\s17\ql \li0\ri0\nowidctlpar\wrapdefault\aspalpha\aspnum\faauto\adjustright\rin0\lin0\itap0 \rtlch\fcs1 \af0\afs20\alang1025 \ltrch\fcs0 _x000d__x000a_\b\fs24\lang2057\langfe2057\cgrid\langnp2057\langfenp2057 \sbasedon0 \snext17 \spriority0 \styrsid5184084 NormalBold;}{\s18\qr \li0\ri0\sb240\sa240\nowidctlpar\wrapdefault\aspalpha\aspnum\faauto\adjustright\rin0\lin0\itap0 \rtlch\fcs1 _x000d__x000a_\af0\afs20\alang1025 \ltrch\fcs0 \fs24\lang2057\langfe2057\cgrid\langnp2057\langfenp2057 \sbasedon0 \snext18 \spriority0 \styrsid5184084 AmOrLang;}{\s19\qc \li0\ri0\sa240\nowidctlpar\wrapdefault\aspalpha\aspnum\faauto\adjustright\rin0\lin0\itap0 _x000d__x000a_\rtlch\fcs1 \af0\afs20\alang1025 \ltrch\fcs0 \i\fs24\lang2057\langfe2057\cgrid\langnp2057\langfenp2057 \sbasedon0 \snext19 \spriority0 \styrsid5184084 AmColumnHeading;}{\s20\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0 \spriority0 \styrsid5184084 AmNumberTabs;}}{\*\rsidtbl \rsid24658\rsid358857\rsid735077\rsid787282\rsid2892074\rsid3622648\rsid4666813\rsid5184084\rsid5708216_x000d__x000a_\rsid6641733\rsid7553164\rsid8465581\rsid8681905\rsid8724649\rsid9636012\rsid9862312\rsid10499370\rsid11215221\rsid11370291\rsid11434737\rsid11607138\rsid11824949\rsid12154954\rsid14424199\rsid15204470\rsid15285974\rsid15535219\rsid15950462\rsid16324206_x000d__x000a_\rsid16662270}{\mmathPr\mmathFont34\mbrkBin0\mbrkBinSub0\msmallFrac0\mdispDef1\mlMargin0\mrMargin0\mdefJc1\mwrapIndent1440\mintLim0\mnaryLim1}{\info{\author FELIX Karina}{\operator FELIX Karina}{\creatim\yr2019\mo7\dy3\hr16\min3}_x000d__x000a_{\revtim\yr2019\mo7\dy3\hr16\min3}{\version1}{\edmins0}{\nofpages1}{\nofwords26}{\nofchars301}{\*\company European Parliament}{\nofcharsws304}{\vern97}}{\*\xmlnstbl {\xmlns1 http://schemas.microsoft.com/office/word/2003/wordml}}_x000d__x000a_\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5184084\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0499370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0499370 \chftnsepc _x000d__x000a_\par }}{\*\aftnsep \ltrpar \pard\plain \ltrpar\ql \li0\ri0\widctlpar\wrapdefault\aspalpha\aspnum\faauto\adjustright\rin0\lin0\itap0 \rtlch\fcs1 \af0\afs20\alang1025 \ltrch\fcs0 \fs24\lang2057\langfe2057\cgrid\langnp2057\langfenp2057 {\rtlch\fcs1 \af0 _x000d__x000a_\ltrch\fcs0 \insrsid10499370 \chftnsep _x000d__x000a_\par }}{\*\aftnsepc \ltrpar \pard\plain \ltrpar\ql \li0\ri0\widctlpar\wrapdefault\aspalpha\aspnum\faauto\adjustright\rin0\lin0\itap0 \rtlch\fcs1 \af0\afs20\alang1025 \ltrch\fcs0 \fs24\lang2057\langfe2057\cgrid\langnp2057\langfenp2057 {\rtlch\fcs1 \af0 _x000d__x000a_\ltrch\fcs0 \insrsid10499370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0\ql \li0\ri0\sb240\keepn\nowidctlpar\tx879\tx936\tx1021\tx1077\tx1134\tx1191\tx1247\tx1304\tx1361\tx1418\tx1474\tx1531\tx1588\tx1644\tx1701\tx1758\tx1814\tx1871\tx2070\tx2126\tx3374\tx3430\wrapdefault\aspalpha\aspnum\faauto\adjustright\rin0_x000d__x000a_\lin0\itap0\pararsid5184084 \rtlch\fcs1 \af0\afs20\alang1025 \ltrch\fcs0 \b\fs24\lang2057\langfe2057\cgrid\langnp2057\langfenp2057 {\rtlch\fcs1 \af0 \ltrch\fcs0 \cs15\b0\v\f1\fs20\cf9\insrsid5184084\charrsid946740 {\*\bkmkstart restartA}&lt;AmendA&gt;}{_x000d__x000a_\rtlch\fcs1 \af0 \ltrch\fcs0 \insrsid5184084\charrsid946740 [ZAMENDMENT]\tab \tab }{\rtlch\fcs1 \af0 \ltrch\fcs0 \cs15\b0\v\f1\fs20\cf9\insrsid5184084\charrsid946740 &lt;NumAmA&gt;}{\rtlch\fcs1 \af0 \ltrch\fcs0 \insrsid5184084\charrsid946740 [ZNRAM]}{_x000d__x000a_\rtlch\fcs1 \af0 \ltrch\fcs0 \cs15\b0\v\f1\fs20\cf9\insrsid5184084\charrsid946740 &lt;/NumAmA&gt;}{\rtlch\fcs1 \af0 \ltrch\fcs0 \insrsid5184084\charrsid946740 _x000d__x000a_\par }\pard\plain \ltrpar\s17\ql \li0\ri0\nowidctlpar\wrapdefault\aspalpha\aspnum\faauto\adjustright\rin0\lin0\itap0\pararsid5184084 \rtlch\fcs1 \af0\afs20\alang1025 \ltrch\fcs0 \b\fs24\lang2057\langfe2057\cgrid\langnp2057\langfenp2057 {\rtlch\fcs1 \af0 _x000d__x000a_\ltrch\fcs0 \cs15\b0\v\f1\fs20\cf9\lang1024\langfe1024\noproof\insrsid5184084\charrsid14699840 &lt;RepeatBlock-By&gt;}{\rtlch\fcs1 \af0 \ltrch\fcs0 \lang1024\langfe1024\noproof\insrsid5184084\charrsid14699840 [RepeatMembers]}{\rtlch\fcs1 \af0 \ltrch\fcs0 _x000d__x000a_\cs15\b0\v\f1\fs20\cf9\lang1024\langfe1024\noproof\insrsid5184084\charrsid14699840 &lt;Members&gt;}{\rtlch\fcs1 \af0 \ltrch\fcs0 \insrsid5184084\charrsid14699840 [ZMEMBERS]}{\rtlch\fcs1 \af0 \ltrch\fcs0 _x000d__x000a_\cs15\b0\v\f1\fs20\cf9\lang1024\langfe1024\noproof\insrsid5184084\charrsid14699840 &lt;/Members&gt;}{\rtlch\fcs1 \af0 \ltrch\fcs0 \insrsid5184084\charrsid14699840 _x000d__x000a_\par }\pard\plain \ltrpar\ql \li0\ri0\widctlpar\wrapdefault\aspalpha\aspnum\faauto\adjustright\rin0\lin0\itap0\pararsid5184084 \rtlch\fcs1 \af0\afs20\alang1025 \ltrch\fcs0 \fs24\lang2057\langfe2057\cgrid\langnp2057\langfenp2057 {\rtlch\fcs1 \af0 \ltrch\fcs0 _x000d__x000a_\cs15\v\f1\fs20\cf9\lang1024\langfe1024\noproof\langnp1043\insrsid5184084\charrsid2237221 &lt;AuNomDe&gt;&lt;OptDel&gt;}{\rtlch\fcs1 \af0 \ltrch\fcs0 \lang1024\langfe1024\noproof\langnp1043\insrsid5184084\charrsid2237221 [ZONBEHALF]}{\rtlch\fcs1 \af0 \ltrch\fcs0 _x000d__x000a_\cs15\v\f1\fs20\cf9\lang1024\langfe1024\noproof\langnp1043\insrsid5184084\charrsid2237221 &lt;/OptDel&gt;&lt;/AuNomDe&gt;}{\rtlch\fcs1 \af0 \ltrch\fcs0 \lang1043\langfe2057\langnp1043\insrsid5184084\charrsid2237221 _x000d__x000a_\par }{\rtlch\fcs1 \af0 \ltrch\fcs0 \insrsid5184084\charrsid14699840 &lt;&lt;&lt;}{\rtlch\fcs1 \af0 \ltrch\fcs0 \cs15\v\f1\fs20\cf9\lang1024\langfe1024\noproof\insrsid5184084\charrsid14699840 &lt;/RepeatBlock-By&gt;}{\rtlch\fcs1 \af0 \ltrch\fcs0 _x000d__x000a_\insrsid5184084\charrsid14699840 _x000d__x000a_\par }\pard\plain \ltrpar\s17\ql \li0\ri0\nowidctlpar\wrapdefault\aspalpha\aspnum\faauto\adjustright\rin0\lin0\itap0\pararsid5184084 \rtlch\fcs1 \af0\afs20\alang1025 \ltrch\fcs0 \b\fs24\lang2057\langfe2057\cgrid\langnp2057\langfenp2057 {\rtlch\fcs1 \af0 _x000d__x000a_\ltrch\fcs0 \cs15\b0\v\f1\fs20\cf9\insrsid5184084\charrsid946740 &lt;DocAmend&gt;}{\rtlch\fcs1 \af0 \ltrch\fcs0 \insrsid5184084\charrsid946740 [ZRESOLUTION]}{\rtlch\fcs1 \af0 \ltrch\fcs0 \cs15\b0\v\f1\fs20\cf9\insrsid5184084\charrsid946740 &lt;/DocAmend&gt;}{_x000d__x000a_\rtlch\fcs1 \af0 \ltrch\fcs0 \insrsid5184084\charrsid946740 _x000d__x000a_\par }{\rtlch\fcs1 \af0 \ltrch\fcs0 \cs15\b0\v\f1\fs20\cf9\lang1024\langfe1024\noproof\insrsid5184084\charrsid16013815 &lt;Article&gt;}{\rtlch\fcs1 \af0 \ltrch\fcs0 \insrsid5184084\charrsid16013815 [ZRESPART]}{\rtlch\fcs1 \af0 \ltrch\fcs0 _x000d__x000a_\cs15\b0\v\f1\fs20\cf9\lang1024\langfe1024\noproof\insrsid5184084\charrsid16013815 &lt;/Article&gt;}{\rtlch\fcs1 \af0 \ltrch\fcs0 \insrsid5184084\charrsid16013815 _x000d__x000a_\par \ltrrow}\trowd \irow0\irowband0\ltrrow\ts11\trqc\trgaph340\trleft-340\trftsWidth1\trftsWidthB3\trpaddl340\trpaddr340\trpaddfl3\trpaddft3\trpaddfb3\trpaddfr3\tblind0\tblindtype3 \clvertalt\clbrdrt\brdrtbl \clbrdrl\brdrtbl \clbrdrb\brdrtbl \clbrdrr\brdrtbl _x000d__x000a_\cltxlrtb\clftsWidth3\clwWidth9752\clshdrawnil \cellx9412\pard\plain \ltrpar\ql \li0\ri0\keepn\widctlpar\intbl\wrapdefault\aspalpha\aspnum\faauto\adjustright\rin0\lin0\pararsid10630121 \rtlch\fcs1 \af0\afs20\alang1025 \ltrch\fcs0 _x000d__x000a_\fs24\lang2057\langfe2057\cgrid\langnp2057\langfenp2057 {\rtlch\fcs1 \af0 \ltrch\fcs0 \insrsid5184084\charrsid946740 \cell }\pard\plain \ltrpar\ql \li0\ri0\widctlpar\intbl\wrapdefault\aspalpha\aspnum\faauto\adjustright\rin0\lin0 \rtlch\fcs1 _x000d__x000a_\af0\afs20\alang1025 \ltrch\fcs0 \fs24\lang2057\langfe2057\cgrid\langnp2057\langfenp2057 {\rtlch\fcs1 \af0 \ltrch\fcs0 \insrsid5184084\charrsid946740 \trowd \irow0\irowband0\ltrrow_x000d__x000a_\ts11\trqc\trgaph340\trleft-340\trftsWidth1\trftsWidthB3\trpaddl340\trpaddr340\trpaddfl3\trpaddft3\trpaddfb3\trpaddfr3\tblind0\tblindtype3 \clvertalt\clbrdrt\brdrtbl \clbrdrl\brdrtbl \clbrdrb\brdrtbl \clbrdrr\brdrtbl _x000d__x000a_\cltxlrtb\clftsWidth3\clwWidth9752\clshdrawnil \cellx9412\row \ltrrow}\trowd \irow1\irowband1\ltrrow\ts11\trqc\trgaph340\trleft-340\trftsWidth1\trftsWidthB3\trpaddl340\trpaddr340\trpaddfl3\trpaddft3\trpaddfb3\trpaddfr3\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19\qc \li0\ri0\sa240\keepn\nowidctlpar\intbl\wrapdefault\aspalpha\aspnum\faauto\adjustright\rin0\lin0\pararsid10630121 \rtlch\fcs1 \af0\afs20\alang1025 \ltrch\fcs0 \i\fs24\lang2057\langfe2057\cgrid\langnp2057\langfenp2057 {_x000d__x000a_\rtlch\fcs1 \af0 \ltrch\fcs0 \insrsid5184084\charrsid946740 [ZLEFTA]\cell [ZRIGHT]\cell }\pard\plain \ltrpar\ql \li0\ri0\widctlpar\intbl\wrapdefault\aspalpha\aspnum\faauto\adjustright\rin0\lin0 \rtlch\fcs1 \af0\afs20\alang1025 \ltrch\fcs0 _x000d__x000a_\fs24\lang2057\langfe2057\cgrid\langnp2057\langfenp2057 {\rtlch\fcs1 \af0 \ltrch\fcs0 \insrsid5184084\charrsid946740 \trowd \irow1\irowband1\ltrrow_x000d__x000a_\ts11\trqc\trgaph340\trleft-340\trftsWidth1\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5184084\charrsid946740 [ZTEXTL]\cell [ZTEXTR]}{\rtlch\fcs1 \af0\afs24 \ltrch\fcs0 \insrsid5184084\charrsid946740 \cell }\pard\plain \ltrpar\ql \li0\ri0\widctlpar\intbl\wrapdefault\aspalpha\aspnum\faauto\adjustright\rin0\lin0 \rtlch\fcs1 _x000d__x000a_\af0\afs20\alang1025 \ltrch\fcs0 \fs24\lang2057\langfe2057\cgrid\langnp2057\langfenp2057 {\rtlch\fcs1 \af0 \ltrch\fcs0 \insrsid5184084\charrsid946740 \trowd \irow2\irowband2\lastrow \ltrrow_x000d__x000a_\ts11\trqc\trgaph340\trleft-340\trftsWidth1\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18\qr \li0\ri0\sb240\sa240\nowidctlpar\wrapdefault\aspalpha\aspnum\faauto\adjustright\rin0\lin0\itap0\pararsid5184084 \rtlch\fcs1 \af0\afs20\alang1025 \ltrch\fcs0 \fs24\lang2057\langfe2057\cgrid\langnp2057\langfenp2057 {\rtlch\fcs1 \af0 \ltrch\fcs0 _x000d__x000a_\insrsid5184084\charrsid946740 Or. }{\rtlch\fcs1 \af0 \ltrch\fcs0 \cs15\v\f1\fs20\cf9\insrsid5184084\charrsid946740 &lt;Original&gt;}{\rtlch\fcs1 \af0 \ltrch\fcs0 \insrsid5184084\charrsid946740 [ZORLANG]}{\rtlch\fcs1 \af0 \ltrch\fcs0 _x000d__x000a_\cs15\v\f1\fs20\cf9\insrsid5184084\charrsid946740 &lt;/Original&gt;}{\rtlch\fcs1 \af0 \ltrch\fcs0 \insrsid5184084\charrsid946740 _x000d__x000a_\par }\pard\plain \ltrpar\ql \li0\ri0\widctlpar\wrapdefault\aspalpha\aspnum\faauto\adjustright\rin0\lin0\itap0\pararsid5184084 \rtlch\fcs1 \af0\afs20\alang1025 \ltrch\fcs0 \fs24\lang2057\langfe2057\cgrid\langnp2057\langfenp2057 {\rtlch\fcs1 \af0 \ltrch\fcs0 _x000d__x000a_\cs15\v\f1\fs20\cf9\insrsid5184084\charrsid946740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f062_x000d__x000a_7919a8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7344099 HideTWBExt;}{\s16\ql \li0\ri0\sa120\nowidctlpar\wrapdefault\aspalpha\aspnum\faauto\adjustright\rin0\lin0\itap0 \rtlch\fcs1 \af0\afs20\alang1025 \ltrch\fcs0 _x000d__x000a_\fs24\lang2057\langfe2057\cgrid\langnp2057\langfenp2057 \sbasedon0 \snext16 \spriority0 \styrsid7344099 Normal6a;}{\s17\ql \li0\ri0\nowidctlpar\wrapdefault\aspalpha\aspnum\faauto\adjustright\rin0\lin0\itap0 \rtlch\fcs1 \af0\afs20\alang1025 \ltrch\fcs0 _x000d__x000a_\b\fs24\lang2057\langfe2057\cgrid\langnp2057\langfenp2057 \sbasedon0 \snext17 \spriority0 \styrsid7344099 NormalBold;}{\s18\ql \li0\ri0\sa240\nowidctlpar\wrapdefault\aspalpha\aspnum\faauto\adjustright\rin0\lin0\itap0 \rtlch\fcs1 \af0\afs20\alang1025 _x000d__x000a_\ltrch\fcs0 \i\fs24\lang2057\langfe2057\cgrid\langnp2057\langfenp2057 \sbasedon0 \snext18 \spriority0 \styrsid7344099 AmJustText;}{\s19\qc \li0\ri0\sb240\sa240\nowidctlpar\wrapdefault\aspalpha\aspnum\faauto\adjustright\rin0\lin0\itap0 \rtlch\fcs1 _x000d__x000a_\af0\afs20\alang1025 \ltrch\fcs0 \i\fs24\lang2057\langfe2057\cgrid\langnp2057\langfenp2057 \sbasedon0 \snext19 \spriority0 \styrsid7344099 AmCrossRef;}{_x000d__x000a_\s20\qc \li0\ri0\sb240\sa240\keepn\nowidctlpar\wrapdefault\aspalpha\aspnum\faauto\adjustright\rin0\lin0\itap0 \rtlch\fcs1 \af0\afs20\alang1025 \ltrch\fcs0 \i\fs24\lang2057\langfe2057\cgrid\langnp2057\langfenp2057 _x000d__x000a_\sbasedon0 \snext18 \spriority0 \styrsid7344099 AmJustTitle;}{\s21\qr \li0\ri0\sb240\sa240\nowidctlpar\wrapdefault\aspalpha\aspnum\faauto\adjustright\rin0\lin0\itap0 \rtlch\fcs1 \af0\afs20\alang1025 \ltrch\fcs0 _x000d__x000a_\fs24\lang2057\langfe2057\cgrid\langnp2057\langfenp2057 \sbasedon0 \snext21 \spriority0 \styrsid7344099 AmOrLang;}{\s22\qc \li0\ri0\sa240\nowidctlpar\wrapdefault\aspalpha\aspnum\faauto\adjustright\rin0\lin0\itap0 \rtlch\fcs1 \af0\afs20\alang1025 _x000d__x000a_\ltrch\fcs0 \i\fs24\lang2057\langfe2057\cgrid\langnp2057\langfenp2057 \sbasedon0 \snext22 \spriority0 \styrsid7344099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7344099 AmNumberTabs;}}{\*\rsidtbl \rsid24658\rsid358857\rsid735077\rsid787282\rsid2892074\rsid3622648\rsid4666813\rsid5708216\rsid6641733_x000d__x000a_\rsid7344099\rsid7553164\rsid8465581\rsid8681905\rsid8724649\rsid9636012\rsid9862312\rsid11215221\rsid11370291\rsid11434737\rsid11607138\rsid11824949\rsid12154954\rsid13981856\rsid14424199\rsid15204470\rsid15285974\rsid15535219\rsid15950462\rsid16324206_x000d__x000a_\rsid16662270}{\mmathPr\mmathFont34\mbrkBin0\mbrkBinSub0\msmallFrac0\mdispDef1\mlMargin0\mrMargin0\mdefJc1\mwrapIndent1440\mintLim0\mnaryLim1}{\info{\author FELIX Karina}{\operator FELIX Karina}{\creatim\yr2019\mo7\dy3\hr16\min3}_x000d__x000a_{\revtim\yr2019\mo7\dy3\hr16\min3}{\version1}{\edmins0}{\nofpages1}{\nofwords42}{\nofchars483}{\*\company European Parliament}{\nofcharsws488}{\vern97}}{\*\xmlnstbl {\xmlns1 http://schemas.microsoft.com/office/word/2003/wordml}}_x000d__x000a_\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7344099\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3981856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3981856 \chftnsepc _x000d__x000a_\par }}{\*\aftnsep \ltrpar \pard\plain \ltrpar\ql \li0\ri0\widctlpar\wrapdefault\aspalpha\aspnum\faauto\adjustright\rin0\lin0\itap0 \rtlch\fcs1 \af0\afs20\alang1025 \ltrch\fcs0 \fs24\lang2057\langfe2057\cgrid\langnp2057\langfenp2057 {\rtlch\fcs1 \af0 _x000d__x000a_\ltrch\fcs0 \insrsid13981856 \chftnsep _x000d__x000a_\par }}{\*\aftnsepc \ltrpar \pard\plain \ltrpar\ql \li0\ri0\widctlpar\wrapdefault\aspalpha\aspnum\faauto\adjustright\rin0\lin0\itap0 \rtlch\fcs1 \af0\afs20\alang1025 \ltrch\fcs0 \fs24\lang2057\langfe2057\cgrid\langnp2057\langfenp2057 {\rtlch\fcs1 \af0 _x000d__x000a_\ltrch\fcs0 \insrsid13981856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7344099 \rtlch\fcs1 \af0\afs20\alang1025 \ltrch\fcs0 \b\fs24\lang2057\langfe2057\cgrid\langnp2057\langfenp2057 {\rtlch\fcs1 \af0 \ltrch\fcs0 \cs15\b0\v\f1\fs20\cf9\insrsid7344099\charrsid946740 {\*\bkmkstart restartB}&lt;AmendB&gt;}{_x000d__x000a_\rtlch\fcs1 \af0 \ltrch\fcs0 \insrsid7344099\charrsid946740 [ZAMENDMENT]\tab \tab }{\rtlch\fcs1 \af0 \ltrch\fcs0 \cs15\b0\v\f1\fs20\cf9\insrsid7344099\charrsid946740 &lt;NumAmB&gt;}{\rtlch\fcs1 \af0 \ltrch\fcs0 \insrsid7344099\charrsid946740 [ZNRAM]}{_x000d__x000a_\rtlch\fcs1 \af0 \ltrch\fcs0 \cs15\b0\v\f1\fs20\cf9\insrsid7344099\charrsid946740 &lt;/NumAmB&gt;}{\rtlch\fcs1 \af0 \ltrch\fcs0 \insrsid7344099\charrsid946740 _x000d__x000a_\par }\pard\plain \ltrpar\s17\ql \li0\ri0\nowidctlpar\wrapdefault\aspalpha\aspnum\faauto\adjustright\rin0\lin0\itap0\pararsid7344099 \rtlch\fcs1 \af0\afs20\alang1025 \ltrch\fcs0 \b\fs24\lang2057\langfe2057\cgrid\langnp2057\langfenp2057 {\rtlch\fcs1 \af0 _x000d__x000a_\ltrch\fcs0 \cs15\b0\v\f1\fs20\cf9\lang1024\langfe1024\noproof\insrsid7344099\charrsid14699840 &lt;RepeatBlock-By&gt;}{\rtlch\fcs1 \af0 \ltrch\fcs0 \lang1024\langfe1024\noproof\insrsid7344099\charrsid14699840 [RepeatMembers]}{\rtlch\fcs1 \af0 \ltrch\fcs0 _x000d__x000a_\cs15\b0\v\f1\fs20\cf9\lang1024\langfe1024\noproof\insrsid7344099\charrsid14699840 &lt;Members&gt;}{\rtlch\fcs1 \af0 \ltrch\fcs0 \insrsid7344099\charrsid14699840 [ZMEMBERS]}{\rtlch\fcs1 \af0 \ltrch\fcs0 _x000d__x000a_\cs15\b0\v\f1\fs20\cf9\lang1024\langfe1024\noproof\insrsid7344099\charrsid14699840 &lt;/Members&gt;}{\rtlch\fcs1 \af0 \ltrch\fcs0 \insrsid7344099\charrsid14699840 _x000d__x000a_\par }\pard\plain \ltrpar\ql \li0\ri0\widctlpar\wrapdefault\aspalpha\aspnum\faauto\adjustright\rin0\lin0\itap0\pararsid7344099 \rtlch\fcs1 \af0\afs20\alang1025 \ltrch\fcs0 \fs24\lang2057\langfe2057\cgrid\langnp2057\langfenp2057 {\rtlch\fcs1 \af0 \ltrch\fcs0 _x000d__x000a_\cs15\v\f1\fs20\cf9\lang1024\langfe1024\noproof\langnp1043\insrsid7344099\charrsid2237221 &lt;AuNomDe&gt;&lt;OptDel&gt;}{\rtlch\fcs1 \af0 \ltrch\fcs0 \lang1024\langfe1024\noproof\langnp1043\insrsid7344099\charrsid2237221 [ZONBEHALF]}{\rtlch\fcs1 \af0 \ltrch\fcs0 _x000d__x000a_\cs15\v\f1\fs20\cf9\lang1024\langfe1024\noproof\langnp1043\insrsid7344099\charrsid2237221 &lt;/OptDel&gt;&lt;/AuNomDe&gt;}{\rtlch\fcs1 \af0 \ltrch\fcs0 \lang1043\langfe2057\langnp1043\insrsid7344099\charrsid2237221 _x000d__x000a_\par }{\rtlch\fcs1 \af0 \ltrch\fcs0 \insrsid7344099\charrsid14699840 &lt;&lt;&lt;}{\rtlch\fcs1 \af0 \ltrch\fcs0 \cs15\v\f1\fs20\cf9\lang1024\langfe1024\noproof\insrsid7344099\charrsid14699840 &lt;/RepeatBlock-By&gt;}{\rtlch\fcs1 \af0 \ltrch\fcs0 _x000d__x000a_\insrsid7344099\charrsid14699840 _x000d__x000a_\par }\pard\plain \ltrpar\s17\ql \li0\ri0\nowidctlpar\wrapdefault\aspalpha\aspnum\faauto\adjustright\rin0\lin0\itap0\pararsid7344099 \rtlch\fcs1 \af0\afs20\alang1025 \ltrch\fcs0 \b\fs24\lang2057\langfe2057\cgrid\langnp2057\langfenp2057 {\rtlch\fcs1 \af0 _x000d__x000a_\ltrch\fcs0 \cs15\b0\v\f1\fs20\cf9\insrsid7344099\charrsid946740 &lt;DocAmend&gt;}{\rtlch\fcs1 \af0 \ltrch\fcs0 \insrsid7344099\charrsid946740 [Z}{\rtlch\fcs1 \af0 \ltrch\fcs0 \insrsid7344099 AMDOC}{\rtlch\fcs1 \af0 \ltrch\fcs0 \insrsid7344099\charrsid946740 ]}_x000d__x000a_{\rtlch\fcs1 \af0 \ltrch\fcs0 \cs15\b0\v\f1\fs20\cf9\insrsid7344099\charrsid946740 &lt;/DocAmend&gt;}{\rtlch\fcs1 \af0 \ltrch\fcs0 \insrsid7344099\charrsid946740 _x000d__x000a_\par }\pard \ltrpar\s17\ql \li0\ri0\keepn\nowidctlpar\wrapdefault\aspalpha\aspnum\faauto\adjustright\rin0\lin0\itap0\pararsid7344099 {\rtlch\fcs1 \af0 \ltrch\fcs0 \cs15\b0\v\f1\fs20\cf9\insrsid7344099\charrsid946740 &lt;Article&gt;}{\rtlch\fcs1 \af0 \ltrch\fcs0 _x000d__x000a_\insrsid7344099\charrsid946740 [ZAMPART]}{\rtlch\fcs1 \af0 \ltrch\fcs0 \cs15\b0\v\f1\fs20\cf9\insrsid7344099\charrsid946740 &lt;/Article&gt;}{\rtlch\fcs1 \af0 \ltrch\fcs0 \insrsid7344099\charrsid946740 _x000d__x000a_\par }\pard\plain \ltrpar\ql \li0\ri0\keepn\widctlpar\wrapdefault\aspalpha\aspnum\faauto\adjustright\rin0\lin0\itap0\pararsid7344099 \rtlch\fcs1 \af0\afs20\alang1025 \ltrch\fcs0 \fs24\lang2057\langfe2057\cgrid\langnp2057\langfenp2057 {\rtlch\fcs1 \af0 _x000d__x000a_\ltrch\fcs0 \cs15\v\f1\fs20\cf9\lang1043\langfe2057\langnp1043\insrsid7344099\charrsid2237221 &lt;DocAmend2&gt;&lt;OptDel&gt;}{\rtlch\fcs1 \af0 \ltrch\fcs0 \lang1043\langfe2057\langnp1043\insrsid7344099\charrsid2237221 [ZNRACT]}{\rtlch\fcs1 \af0 \ltrch\fcs0 _x000d__x000a_\cs15\v\f1\fs20\cf9\lang1043\langfe2057\langnp1043\insrsid7344099\charrsid2237221 &lt;/OptDel&gt;&lt;/DocAmend2&gt;}{\rtlch\fcs1 \af0 \ltrch\fcs0 \lang1043\langfe2057\langnp1043\insrsid7344099\charrsid2237221 _x000d__x000a_\par }\pard \ltrpar\ql \li0\ri0\widctlpar\wrapdefault\aspalpha\aspnum\faauto\adjustright\rin0\lin0\itap0\pararsid7344099 {\rtlch\fcs1 \af0 \ltrch\fcs0 \cs15\v\f1\fs20\cf9\lang1036\langfe2057\langnp1036\insrsid7344099\charrsid2237221 &lt;Article2&gt;&lt;OptDel&gt;}{_x000d__x000a_\rtlch\fcs1 \af0 \ltrch\fcs0 \lang1036\langfe2057\langnp1036\insrsid7344099\charrsid2237221 [ZACTPART]}{\rtlch\fcs1 \af0 \ltrch\fcs0 \cs15\v\f1\fs20\cf9\lang1036\langfe2057\langnp1036\insrsid7344099\charrsid2237221 &lt;/OptDel&gt;&lt;/Article2&gt;}{\rtlch\fcs1 \af0 _x000d__x000a_\ltrch\fcs0 \lang1036\langfe2057\langnp1036\insrsid7344099\charrsid2237221 _x000d__x000a_\par \ltrrow}\trowd \irow0\irowband0\ltrrow\ts11\trqc\trgaph340\trleft-340\trftsWidth3\trwWidth9752\trftsWidthB3\trpaddl340\trpaddr340\trpaddfl3\trpaddft3\trpaddfb3\trpaddfr3\tblind0\tblindtype3 \clvertalt\clbrdrt\brdrtbl \clbrdrl\brdrtbl \clbrdrb\brdrtbl _x000d__x000a_\clbrdrr\brdrtbl \cltxlrtb\clftsWidth3\clwWidth9752\clshdrawnil \cellx9412\pard\plain \ltrpar\ql \li0\ri0\keepn\widctlpar\intbl\wrapdefault\aspalpha\aspnum\faauto\adjustright\rin0\lin0\pararsid10630121 \rtlch\fcs1 \af0\afs20\alang1025 \ltrch\fcs0 _x000d__x000a_\fs24\lang2057\langfe2057\cgrid\langnp2057\langfenp2057 {\rtlch\fcs1 \af0 \ltrch\fcs0 \lang1036\langfe2057\langnp1036\insrsid7344099\charrsid2237221 \cell }\pard\plain \ltrpar_x000d__x000a_\ql \li0\ri0\widctlpar\intbl\wrapdefault\aspalpha\aspnum\faauto\adjustright\rin0\lin0 \rtlch\fcs1 \af0\afs20\alang1025 \ltrch\fcs0 \fs24\lang2057\langfe2057\cgrid\langnp2057\langfenp2057 {\rtlch\fcs1 \af0 \ltrch\fcs0 \insrsid7344099\charrsid11559818 _x000d__x000a_\trowd \irow0\irowband0\ltrrow\ts11\trqc\trgaph340\trleft-340\trftsWidth3\trwWidth9752\trftsWidthB3\trpaddl340\trpaddr340\trpaddfl3\trpaddft3\trpaddfb3\trpaddfr3\tblind0\tblindtype3 \clvertalt\clbrdrt\brdrtbl \clbrdrl\brdrtbl \clbrdrb\brdrtbl \clbrdrr_x000d__x000a_\brdrtbl \cltxlrtb\clftsWidth3\clwWidth9752\clshdrawnil \cellx9412\row \ltrrow}\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10630121 \rtlch\fcs1 \af0\afs20\alang1025 \ltrch\fcs0 \i\fs24\lang2057\langfe2057\cgrid\langnp2057\langfenp2057 {\rtlch\fcs1 \af0 \ltrch\fcs0 _x000d__x000a_\insrsid7344099\charrsid946740 [ZLEFTB]\cell [ZRIGHT]\cell }\pard\plain \ltrpar\ql \li0\ri0\widctlpar\intbl\wrapdefault\aspalpha\aspnum\faauto\adjustright\rin0\lin0 \rtlch\fcs1 \af0\afs20\alang1025 \ltrch\fcs0 _x000d__x000a_\fs24\lang2057\langfe2057\cgrid\langnp2057\langfenp2057 {\rtlch\fcs1 \af0 \ltrch\fcs0 \insrsid7344099\charrsid946740 \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7344099\charrsid946740 [ZTEXTL]\cell [ZTEXTR]}{\rtlch\fcs1 \af0\afs24 \ltrch\fcs0 \insrsid7344099\charrsid946740 \cell }\pard\plain \ltrpar\ql \li0\ri0\widctlpar\intbl\wrapdefault\aspalpha\aspnum\faauto\adjustright\rin0\lin0 \rtlch\fcs1 _x000d__x000a_\af0\afs20\alang1025 \ltrch\fcs0 \fs24\lang2057\langfe2057\cgrid\langnp2057\langfenp2057 {\rtlch\fcs1 \af0 \ltrch\fcs0 \insrsid7344099\charrsid946740 \trowd \irow2\irowband2\lastrow \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7344099 \rtlch\fcs1 \af0\afs20\alang1025 \ltrch\fcs0 \fs24\lang2057\langfe2057\cgrid\langnp2057\langfenp2057 {\rtlch\fcs1 \af0 \ltrch\fcs0 _x000d__x000a_\insrsid7344099\charrsid946740 Or. }{\rtlch\fcs1 \af0 \ltrch\fcs0 \cs15\v\f1\fs20\cf9\insrsid7344099\charrsid946740 &lt;Original&gt;}{\rtlch\fcs1 \af0 \ltrch\fcs0 \insrsid7344099\charrsid946740 [ZORLANG]}{\rtlch\fcs1 \af0 \ltrch\fcs0 _x000d__x000a_\cs15\v\f1\fs20\cf9\insrsid7344099\charrsid946740 &lt;/Original&gt;}{\rtlch\fcs1 \af0 \ltrch\fcs0 \insrsid7344099\charrsid946740 _x000d__x000a_\par }\pard\plain \ltrpar\s19\qc \li0\ri0\sb240\sa240\nowidctlpar\wrapdefault\aspalpha\aspnum\faauto\adjustright\rin0\lin0\itap0\pararsid7344099 \rtlch\fcs1 \af0\afs20\alang1025 \ltrch\fcs0 \i\fs24\lang2057\langfe2057\cgrid\langnp2057\langfenp2057 {_x000d__x000a_\rtlch\fcs1 \af0 \ltrch\fcs0 \cs15\i0\v\f1\fs20\cf9\insrsid7344099\charrsid946740 &lt;OptDel&gt;}{\rtlch\fcs1 \af0 \ltrch\fcs0 \insrsid7344099\charrsid946740 [ZCROSSREF]}{\rtlch\fcs1 \af0 \ltrch\fcs0 \cs15\i0\v\f1\fs20\cf9\insrsid7344099\charrsid946740 _x000d__x000a_&lt;/OptDel&gt;}{\rtlch\fcs1 \af0 \ltrch\fcs0 \insrsid7344099\charrsid946740 _x000d__x000a_\par }\pard\plain \ltrpar\s20\qc \li0\ri0\sb240\sa240\keepn\nowidctlpar\wrapdefault\aspalpha\aspnum\faauto\adjustright\rin0\lin0\itap0\pararsid7344099 \rtlch\fcs1 \af0\afs20\alang1025 \ltrch\fcs0 \i\fs24\lang2057\langfe2057\cgrid\langnp2057\langfenp2057 {_x000d__x000a_\rtlch\fcs1 \af0 \ltrch\fcs0 \cs15\i0\v\f1\fs20\cf9\insrsid7344099\charrsid946740 &lt;TitreJust&gt;}{\rtlch\fcs1 \af0 \ltrch\fcs0 \insrsid7344099\charrsid946740 [ZJUSTIFICATION]}{\rtlch\fcs1 \af0 \ltrch\fcs0 \cs15\i0\v\f1\fs20\cf9\insrsid7344099\charrsid946740 _x000d__x000a_&lt;/TitreJust&gt;}{\rtlch\fcs1 \af0 \ltrch\fcs0 \insrsid7344099\charrsid946740 _x000d__x000a_\par }\pard\plain \ltrpar\s18\ql \li0\ri0\sa240\nowidctlpar\wrapdefault\aspalpha\aspnum\faauto\adjustright\rin0\lin0\itap0\pararsid7344099 \rtlch\fcs1 \af0\afs20\alang1025 \ltrch\fcs0 \i\fs24\lang2057\langfe2057\cgrid\langnp2057\langfenp2057 {\rtlch\fcs1 \af0 _x000d__x000a_\ltrch\fcs0 \cs15\i0\v\f1\fs20\cf9\insrsid7344099\charrsid946740 &lt;OptDelPrev&gt;}{\rtlch\fcs1 \af0 \ltrch\fcs0 \insrsid7344099\charrsid946740 [ZTEXTJUST]}{\rtlch\fcs1 \af0 \ltrch\fcs0 \cs15\i0\v\f1\fs20\cf9\insrsid7344099\charrsid946740 &lt;/OptDelPrev&gt;}{_x000d__x000a_\rtlch\fcs1 \af0 \ltrch\fcs0 \insrsid7344099\charrsid946740 _x000d__x000a_\par }\pard\plain \ltrpar\ql \li0\ri0\widctlpar\wrapdefault\aspalpha\aspnum\faauto\adjustright\rin0\lin0\itap0\pararsid7344099 \rtlch\fcs1 \af0\afs20\alang1025 \ltrch\fcs0 \fs24\lang2057\langfe2057\cgrid\langnp2057\langfenp2057 {\rtlch\fcs1 \af0 \ltrch\fcs0 _x000d__x000a_\cs15\v\f1\fs20\cf9\insrsid7344099\charrsid946740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a2_x000d__x000a_0c1aa8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7344099 HideTWBExt;}{\s16\ql \li0\ri0\sa120\nowidctlpar\wrapdefault\aspalpha\aspnum\faauto\adjustright\rin0\lin0\itap0 \rtlch\fcs1 \af0\afs20\alang1025 \ltrch\fcs0 _x000d__x000a_\fs24\lang2057\langfe2057\cgrid\langnp2057\langfenp2057 \sbasedon0 \snext16 \spriority0 \styrsid7344099 Normal6a;}{\s17\ql \li0\ri0\nowidctlpar\wrapdefault\aspalpha\aspnum\faauto\adjustright\rin0\lin0\itap0 \rtlch\fcs1 \af0\afs20\alang1025 \ltrch\fcs0 _x000d__x000a_\b\fs24\lang2057\langfe2057\cgrid\langnp2057\langfenp2057 \sbasedon0 \snext17 \spriority0 \styrsid7344099 NormalBold;}{\s18\ql \li0\ri0\sa240\nowidctlpar\wrapdefault\aspalpha\aspnum\faauto\adjustright\rin0\lin0\itap0 \rtlch\fcs1 \af0\afs20\alang1025 _x000d__x000a_\ltrch\fcs0 \i\fs24\lang2057\langfe2057\cgrid\langnp2057\langfenp2057 \sbasedon0 \snext18 \spriority0 \styrsid7344099 AmJustText;}{\s19\qc \li0\ri0\sb240\sa240\nowidctlpar\wrapdefault\aspalpha\aspnum\faauto\adjustright\rin0\lin0\itap0 \rtlch\fcs1 _x000d__x000a_\af0\afs20\alang1025 \ltrch\fcs0 \i\fs24\lang2057\langfe2057\cgrid\langnp2057\langfenp2057 \sbasedon0 \snext19 \spriority0 \styrsid7344099 AmCrossRef;}{_x000d__x000a_\s20\qc \li0\ri0\sb240\sa240\keepn\nowidctlpar\wrapdefault\aspalpha\aspnum\faauto\adjustright\rin0\lin0\itap0 \rtlch\fcs1 \af0\afs20\alang1025 \ltrch\fcs0 \i\fs24\lang2057\langfe2057\cgrid\langnp2057\langfenp2057 _x000d__x000a_\sbasedon0 \snext18 \spriority0 \styrsid7344099 AmJustTitle;}{\s21\qr \li0\ri0\sb240\sa240\nowidctlpar\wrapdefault\aspalpha\aspnum\faauto\adjustright\rin0\lin0\itap0 \rtlch\fcs1 \af0\afs20\alang1025 \ltrch\fcs0 _x000d__x000a_\fs24\lang2057\langfe2057\cgrid\langnp2057\langfenp2057 \sbasedon0 \snext21 \spriority0 \styrsid7344099 AmOrLang;}{\s22\qc \li0\ri0\sa240\nowidctlpar\wrapdefault\aspalpha\aspnum\faauto\adjustright\rin0\lin0\itap0 \rtlch\fcs1 \af0\afs20\alang1025 _x000d__x000a_\ltrch\fcs0 \i\fs24\lang2057\langfe2057\cgrid\langnp2057\langfenp2057 \sbasedon0 \snext22 \spriority0 \styrsid7344099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7344099 AmNumberTabs;}}{\*\rsidtbl \rsid24658\rsid358857\rsid735077\rsid787282\rsid2892074\rsid3622648\rsid4666813\rsid5708216\rsid6641733_x000d__x000a_\rsid7344099\rsid7553164\rsid8465581\rsid8681905\rsid8724649\rsid9636012\rsid9862312\rsid11215221\rsid11370291\rsid11434737\rsid11607138\rsid11824949\rsid12154954\rsid13981856\rsid14424199\rsid15204470\rsid15285974\rsid15535219\rsid15950462\rsid16324206_x000d__x000a_\rsid16662270}{\mmathPr\mmathFont34\mbrkBin0\mbrkBinSub0\msmallFrac0\mdispDef1\mlMargin0\mrMargin0\mdefJc1\mwrapIndent1440\mintLim0\mnaryLim1}{\info{\author FELIX Karina}{\operator FELIX Karina}{\creatim\yr2019\mo7\dy3\hr16\min3}_x000d__x000a_{\revtim\yr2019\mo7\dy3\hr16\min3}{\version1}{\edmins0}{\nofpages1}{\nofwords42}{\nofchars483}{\*\company European Parliament}{\nofcharsws488}{\vern97}}{\*\xmlnstbl {\xmlns1 http://schemas.microsoft.com/office/word/2003/wordml}}_x000d__x000a_\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7344099\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3981856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3981856 \chftnsepc _x000d__x000a_\par }}{\*\aftnsep \ltrpar \pard\plain \ltrpar\ql \li0\ri0\widctlpar\wrapdefault\aspalpha\aspnum\faauto\adjustright\rin0\lin0\itap0 \rtlch\fcs1 \af0\afs20\alang1025 \ltrch\fcs0 \fs24\lang2057\langfe2057\cgrid\langnp2057\langfenp2057 {\rtlch\fcs1 \af0 _x000d__x000a_\ltrch\fcs0 \insrsid13981856 \chftnsep _x000d__x000a_\par }}{\*\aftnsepc \ltrpar \pard\plain \ltrpar\ql \li0\ri0\widctlpar\wrapdefault\aspalpha\aspnum\faauto\adjustright\rin0\lin0\itap0 \rtlch\fcs1 \af0\afs20\alang1025 \ltrch\fcs0 \fs24\lang2057\langfe2057\cgrid\langnp2057\langfenp2057 {\rtlch\fcs1 \af0 _x000d__x000a_\ltrch\fcs0 \insrsid13981856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7344099 \rtlch\fcs1 \af0\afs20\alang1025 \ltrch\fcs0 \b\fs24\lang2057\langfe2057\cgrid\langnp2057\langfenp2057 {\rtlch\fcs1 \af0 \ltrch\fcs0 \cs15\b0\v\f1\fs20\cf9\insrsid7344099\charrsid946740 {\*\bkmkstart restartB}&lt;AmendB&gt;}{_x000d__x000a_\rtlch\fcs1 \af0 \ltrch\fcs0 \insrsid7344099\charrsid946740 [ZAMENDMENT]\tab \tab }{\rtlch\fcs1 \af0 \ltrch\fcs0 \cs15\b0\v\f1\fs20\cf9\insrsid7344099\charrsid946740 &lt;NumAmB&gt;}{\rtlch\fcs1 \af0 \ltrch\fcs0 \insrsid7344099\charrsid946740 [ZNRAM]}{_x000d__x000a_\rtlch\fcs1 \af0 \ltrch\fcs0 \cs15\b0\v\f1\fs20\cf9\insrsid7344099\charrsid946740 &lt;/NumAmB&gt;}{\rtlch\fcs1 \af0 \ltrch\fcs0 \insrsid7344099\charrsid946740 _x000d__x000a_\par }\pard\plain \ltrpar\s17\ql \li0\ri0\nowidctlpar\wrapdefault\aspalpha\aspnum\faauto\adjustright\rin0\lin0\itap0\pararsid7344099 \rtlch\fcs1 \af0\afs20\alang1025 \ltrch\fcs0 \b\fs24\lang2057\langfe2057\cgrid\langnp2057\langfenp2057 {\rtlch\fcs1 \af0 _x000d__x000a_\ltrch\fcs0 \cs15\b0\v\f1\fs20\cf9\lang1024\langfe1024\noproof\insrsid7344099\charrsid14699840 &lt;RepeatBlock-By&gt;}{\rtlch\fcs1 \af0 \ltrch\fcs0 \lang1024\langfe1024\noproof\insrsid7344099\charrsid14699840 [RepeatMembers]}{\rtlch\fcs1 \af0 \ltrch\fcs0 _x000d__x000a_\cs15\b0\v\f1\fs20\cf9\lang1024\langfe1024\noproof\insrsid7344099\charrsid14699840 &lt;Members&gt;}{\rtlch\fcs1 \af0 \ltrch\fcs0 \insrsid7344099\charrsid14699840 [ZMEMBERS]}{\rtlch\fcs1 \af0 \ltrch\fcs0 _x000d__x000a_\cs15\b0\v\f1\fs20\cf9\lang1024\langfe1024\noproof\insrsid7344099\charrsid14699840 &lt;/Members&gt;}{\rtlch\fcs1 \af0 \ltrch\fcs0 \insrsid7344099\charrsid14699840 _x000d__x000a_\par }\pard\plain \ltrpar\ql \li0\ri0\widctlpar\wrapdefault\aspalpha\aspnum\faauto\adjustright\rin0\lin0\itap0\pararsid7344099 \rtlch\fcs1 \af0\afs20\alang1025 \ltrch\fcs0 \fs24\lang2057\langfe2057\cgrid\langnp2057\langfenp2057 {\rtlch\fcs1 \af0 \ltrch\fcs0 _x000d__x000a_\cs15\v\f1\fs20\cf9\lang1024\langfe1024\noproof\langnp1043\insrsid7344099\charrsid2237221 &lt;AuNomDe&gt;&lt;OptDel&gt;}{\rtlch\fcs1 \af0 \ltrch\fcs0 \lang1024\langfe1024\noproof\langnp1043\insrsid7344099\charrsid2237221 [ZONBEHALF]}{\rtlch\fcs1 \af0 \ltrch\fcs0 _x000d__x000a_\cs15\v\f1\fs20\cf9\lang1024\langfe1024\noproof\langnp1043\insrsid7344099\charrsid2237221 &lt;/OptDel&gt;&lt;/AuNomDe&gt;}{\rtlch\fcs1 \af0 \ltrch\fcs0 \lang1043\langfe2057\langnp1043\insrsid7344099\charrsid2237221 _x000d__x000a_\par }{\rtlch\fcs1 \af0 \ltrch\fcs0 \insrsid7344099\charrsid14699840 &lt;&lt;&lt;}{\rtlch\fcs1 \af0 \ltrch\fcs0 \cs15\v\f1\fs20\cf9\lang1024\langfe1024\noproof\insrsid7344099\charrsid14699840 &lt;/RepeatBlock-By&gt;}{\rtlch\fcs1 \af0 \ltrch\fcs0 _x000d__x000a_\insrsid7344099\charrsid14699840 _x000d__x000a_\par }\pard\plain \ltrpar\s17\ql \li0\ri0\nowidctlpar\wrapdefault\aspalpha\aspnum\faauto\adjustright\rin0\lin0\itap0\pararsid7344099 \rtlch\fcs1 \af0\afs20\alang1025 \ltrch\fcs0 \b\fs24\lang2057\langfe2057\cgrid\langnp2057\langfenp2057 {\rtlch\fcs1 \af0 _x000d__x000a_\ltrch\fcs0 \cs15\b0\v\f1\fs20\cf9\insrsid7344099\charrsid946740 &lt;DocAmend&gt;}{\rtlch\fcs1 \af0 \ltrch\fcs0 \insrsid7344099\charrsid946740 [Z}{\rtlch\fcs1 \af0 \ltrch\fcs0 \insrsid7344099 AMDOC}{\rtlch\fcs1 \af0 \ltrch\fcs0 \insrsid7344099\charrsid946740 ]}_x000d__x000a_{\rtlch\fcs1 \af0 \ltrch\fcs0 \cs15\b0\v\f1\fs20\cf9\insrsid7344099\charrsid946740 &lt;/DocAmend&gt;}{\rtlch\fcs1 \af0 \ltrch\fcs0 \insrsid7344099\charrsid946740 _x000d__x000a_\par }\pard \ltrpar\s17\ql \li0\ri0\keepn\nowidctlpar\wrapdefault\aspalpha\aspnum\faauto\adjustright\rin0\lin0\itap0\pararsid7344099 {\rtlch\fcs1 \af0 \ltrch\fcs0 \cs15\b0\v\f1\fs20\cf9\insrsid7344099\charrsid946740 &lt;Article&gt;}{\rtlch\fcs1 \af0 \ltrch\fcs0 _x000d__x000a_\insrsid7344099\charrsid946740 [ZAMPART]}{\rtlch\fcs1 \af0 \ltrch\fcs0 \cs15\b0\v\f1\fs20\cf9\insrsid7344099\charrsid946740 &lt;/Article&gt;}{\rtlch\fcs1 \af0 \ltrch\fcs0 \insrsid7344099\charrsid946740 _x000d__x000a_\par }\pard\plain \ltrpar\ql \li0\ri0\keepn\widctlpar\wrapdefault\aspalpha\aspnum\faauto\adjustright\rin0\lin0\itap0\pararsid7344099 \rtlch\fcs1 \af0\afs20\alang1025 \ltrch\fcs0 \fs24\lang2057\langfe2057\cgrid\langnp2057\langfenp2057 {\rtlch\fcs1 \af0 _x000d__x000a_\ltrch\fcs0 \cs15\v\f1\fs20\cf9\lang1043\langfe2057\langnp1043\insrsid7344099\charrsid2237221 &lt;DocAmend2&gt;&lt;OptDel&gt;}{\rtlch\fcs1 \af0 \ltrch\fcs0 \lang1043\langfe2057\langnp1043\insrsid7344099\charrsid2237221 [ZNRACT]}{\rtlch\fcs1 \af0 \ltrch\fcs0 _x000d__x000a_\cs15\v\f1\fs20\cf9\lang1043\langfe2057\langnp1043\insrsid7344099\charrsid2237221 &lt;/OptDel&gt;&lt;/DocAmend2&gt;}{\rtlch\fcs1 \af0 \ltrch\fcs0 \lang1043\langfe2057\langnp1043\insrsid7344099\charrsid2237221 _x000d__x000a_\par }\pard \ltrpar\ql \li0\ri0\widctlpar\wrapdefault\aspalpha\aspnum\faauto\adjustright\rin0\lin0\itap0\pararsid7344099 {\rtlch\fcs1 \af0 \ltrch\fcs0 \cs15\v\f1\fs20\cf9\lang1036\langfe2057\langnp1036\insrsid7344099\charrsid2237221 &lt;Article2&gt;&lt;OptDel&gt;}{_x000d__x000a_\rtlch\fcs1 \af0 \ltrch\fcs0 \lang1036\langfe2057\langnp1036\insrsid7344099\charrsid2237221 [ZACTPART]}{\rtlch\fcs1 \af0 \ltrch\fcs0 \cs15\v\f1\fs20\cf9\lang1036\langfe2057\langnp1036\insrsid7344099\charrsid2237221 &lt;/OptDel&gt;&lt;/Article2&gt;}{\rtlch\fcs1 \af0 _x000d__x000a_\ltrch\fcs0 \lang1036\langfe2057\langnp1036\insrsid7344099\charrsid2237221 _x000d__x000a_\par \ltrrow}\trowd \irow0\irowband0\ltrrow\ts11\trqc\trgaph340\trleft-340\trftsWidth3\trwWidth9752\trftsWidthB3\trpaddl340\trpaddr340\trpaddfl3\trpaddft3\trpaddfb3\trpaddfr3\tblind0\tblindtype3 \clvertalt\clbrdrt\brdrtbl \clbrdrl\brdrtbl \clbrdrb\brdrtbl _x000d__x000a_\clbrdrr\brdrtbl \cltxlrtb\clftsWidth3\clwWidth9752\clshdrawnil \cellx9412\pard\plain \ltrpar\ql \li0\ri0\keepn\widctlpar\intbl\wrapdefault\aspalpha\aspnum\faauto\adjustright\rin0\lin0\pararsid10630121 \rtlch\fcs1 \af0\afs20\alang1025 \ltrch\fcs0 _x000d__x000a_\fs24\lang2057\langfe2057\cgrid\langnp2057\langfenp2057 {\rtlch\fcs1 \af0 \ltrch\fcs0 \lang1036\langfe2057\langnp1036\insrsid7344099\charrsid2237221 \cell }\pard\plain \ltrpar_x000d__x000a_\ql \li0\ri0\widctlpar\intbl\wrapdefault\aspalpha\aspnum\faauto\adjustright\rin0\lin0 \rtlch\fcs1 \af0\afs20\alang1025 \ltrch\fcs0 \fs24\lang2057\langfe2057\cgrid\langnp2057\langfenp2057 {\rtlch\fcs1 \af0 \ltrch\fcs0 \insrsid7344099\charrsid11559818 _x000d__x000a_\trowd \irow0\irowband0\ltrrow\ts11\trqc\trgaph340\trleft-340\trftsWidth3\trwWidth9752\trftsWidthB3\trpaddl340\trpaddr340\trpaddfl3\trpaddft3\trpaddfb3\trpaddfr3\tblind0\tblindtype3 \clvertalt\clbrdrt\brdrtbl \clbrdrl\brdrtbl \clbrdrb\brdrtbl \clbrdrr_x000d__x000a_\brdrtbl \cltxlrtb\clftsWidth3\clwWidth9752\clshdrawnil \cellx9412\row \ltrrow}\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10630121 \rtlch\fcs1 \af0\afs20\alang1025 \ltrch\fcs0 \i\fs24\lang2057\langfe2057\cgrid\langnp2057\langfenp2057 {\rtlch\fcs1 \af0 \ltrch\fcs0 _x000d__x000a_\insrsid7344099\charrsid946740 [ZLEFTB]\cell [ZRIGHT]\cell }\pard\plain \ltrpar\ql \li0\ri0\widctlpar\intbl\wrapdefault\aspalpha\aspnum\faauto\adjustright\rin0\lin0 \rtlch\fcs1 \af0\afs20\alang1025 \ltrch\fcs0 _x000d__x000a_\fs24\lang2057\langfe2057\cgrid\langnp2057\langfenp2057 {\rtlch\fcs1 \af0 \ltrch\fcs0 \insrsid7344099\charrsid946740 \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7344099\charrsid946740 [ZTEXTL]\cell [ZTEXTR]}{\rtlch\fcs1 \af0\afs24 \ltrch\fcs0 \insrsid7344099\charrsid946740 \cell }\pard\plain \ltrpar\ql \li0\ri0\widctlpar\intbl\wrapdefault\aspalpha\aspnum\faauto\adjustright\rin0\lin0 \rtlch\fcs1 _x000d__x000a_\af0\afs20\alang1025 \ltrch\fcs0 \fs24\lang2057\langfe2057\cgrid\langnp2057\langfenp2057 {\rtlch\fcs1 \af0 \ltrch\fcs0 \insrsid7344099\charrsid946740 \trowd \irow2\irowband2\lastrow \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7344099 \rtlch\fcs1 \af0\afs20\alang1025 \ltrch\fcs0 \fs24\lang2057\langfe2057\cgrid\langnp2057\langfenp2057 {\rtlch\fcs1 \af0 \ltrch\fcs0 _x000d__x000a_\insrsid7344099\charrsid946740 Or. }{\rtlch\fcs1 \af0 \ltrch\fcs0 \cs15\v\f1\fs20\cf9\insrsid7344099\charrsid946740 &lt;Original&gt;}{\rtlch\fcs1 \af0 \ltrch\fcs0 \insrsid7344099\charrsid946740 [ZORLANG]}{\rtlch\fcs1 \af0 \ltrch\fcs0 _x000d__x000a_\cs15\v\f1\fs20\cf9\insrsid7344099\charrsid946740 &lt;/Original&gt;}{\rtlch\fcs1 \af0 \ltrch\fcs0 \insrsid7344099\charrsid946740 _x000d__x000a_\par }\pard\plain \ltrpar\s19\qc \li0\ri0\sb240\sa240\nowidctlpar\wrapdefault\aspalpha\aspnum\faauto\adjustright\rin0\lin0\itap0\pararsid7344099 \rtlch\fcs1 \af0\afs20\alang1025 \ltrch\fcs0 \i\fs24\lang2057\langfe2057\cgrid\langnp2057\langfenp2057 {_x000d__x000a_\rtlch\fcs1 \af0 \ltrch\fcs0 \cs15\i0\v\f1\fs20\cf9\insrsid7344099\charrsid946740 &lt;OptDel&gt;}{\rtlch\fcs1 \af0 \ltrch\fcs0 \insrsid7344099\charrsid946740 [ZCROSSREF]}{\rtlch\fcs1 \af0 \ltrch\fcs0 \cs15\i0\v\f1\fs20\cf9\insrsid7344099\charrsid946740 _x000d__x000a_&lt;/OptDel&gt;}{\rtlch\fcs1 \af0 \ltrch\fcs0 \insrsid7344099\charrsid946740 _x000d__x000a_\par }\pard\plain \ltrpar\s20\qc \li0\ri0\sb240\sa240\keepn\nowidctlpar\wrapdefault\aspalpha\aspnum\faauto\adjustright\rin0\lin0\itap0\pararsid7344099 \rtlch\fcs1 \af0\afs20\alang1025 \ltrch\fcs0 \i\fs24\lang2057\langfe2057\cgrid\langnp2057\langfenp2057 {_x000d__x000a_\rtlch\fcs1 \af0 \ltrch\fcs0 \cs15\i0\v\f1\fs20\cf9\insrsid7344099\charrsid946740 &lt;TitreJust&gt;}{\rtlch\fcs1 \af0 \ltrch\fcs0 \insrsid7344099\charrsid946740 [ZJUSTIFICATION]}{\rtlch\fcs1 \af0 \ltrch\fcs0 \cs15\i0\v\f1\fs20\cf9\insrsid7344099\charrsid946740 _x000d__x000a_&lt;/TitreJust&gt;}{\rtlch\fcs1 \af0 \ltrch\fcs0 \insrsid7344099\charrsid946740 _x000d__x000a_\par }\pard\plain \ltrpar\s18\ql \li0\ri0\sa240\nowidctlpar\wrapdefault\aspalpha\aspnum\faauto\adjustright\rin0\lin0\itap0\pararsid7344099 \rtlch\fcs1 \af0\afs20\alang1025 \ltrch\fcs0 \i\fs24\lang2057\langfe2057\cgrid\langnp2057\langfenp2057 {\rtlch\fcs1 \af0 _x000d__x000a_\ltrch\fcs0 \cs15\i0\v\f1\fs20\cf9\insrsid7344099\charrsid946740 &lt;OptDelPrev&gt;}{\rtlch\fcs1 \af0 \ltrch\fcs0 \insrsid7344099\charrsid946740 [ZTEXTJUST]}{\rtlch\fcs1 \af0 \ltrch\fcs0 \cs15\i0\v\f1\fs20\cf9\insrsid7344099\charrsid946740 &lt;/OptDelPrev&gt;}{_x000d__x000a_\rtlch\fcs1 \af0 \ltrch\fcs0 \insrsid7344099\charrsid946740 _x000d__x000a_\par }\pard\plain \ltrpar\ql \li0\ri0\widctlpar\wrapdefault\aspalpha\aspnum\faauto\adjustright\rin0\lin0\itap0\pararsid7344099 \rtlch\fcs1 \af0\afs20\alang1025 \ltrch\fcs0 \fs24\lang2057\langfe2057\cgrid\langnp2057\langfenp2057 {\rtlch\fcs1 \af0 \ltrch\fcs0 _x000d__x000a_\cs15\v\f1\fs20\cf9\insrsid7344099\charrsid946740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a2_x000d__x000a_0c1aa8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Com_LegReport"/>
    <w:docVar w:name="strSubDir" w:val="1272"/>
    <w:docVar w:name="TVTACTPART" w:val="xx"/>
    <w:docVar w:name="TVTAMACTPART" w:val="rec"/>
    <w:docVar w:name="TVTMEMBERS1" w:val="xxx"/>
    <w:docVar w:name="TXTAUTHOR" w:val="trVéronique Trillet_x001e_Lenoir"/>
    <w:docVar w:name="TXTLANGUE" w:val="EN"/>
    <w:docVar w:name="TXTLANGUEMIN" w:val="en"/>
    <w:docVar w:name="TXTNRC" w:val="0321/2022"/>
    <w:docVar w:name="TXTNRCOM" w:val="(2022)0489"/>
    <w:docVar w:name="TXTNRDIR" w:val="xx"/>
    <w:docVar w:name="TXTNRFIRSTAM" w:val="48"/>
    <w:docVar w:name="TXTNRLASTAM" w:val="297"/>
    <w:docVar w:name="TXTNRPE" w:val="742.461"/>
    <w:docVar w:name="TXTNRPE2" w:val="738.719"/>
    <w:docVar w:name="TXTNRPROC" w:val="2022/0298"/>
    <w:docVar w:name="TXTPEorAP" w:val="PE"/>
    <w:docVar w:name="TXTROUTE" w:val="AM\1272427EN.docx"/>
    <w:docVar w:name="TXTTITLE" w:val="Proposal for a Directive of the European Parliament and of the Council amending Directive 2009/148/EC on the protection of workers from the risks related to exposure to asbestos at work "/>
    <w:docVar w:name="TXTVERSION" w:val="01-00"/>
    <w:docVar w:name="TXTVERSION2" w:val="01-00"/>
  </w:docVars>
  <w:rsids>
    <w:rsidRoot w:val="005B34B6"/>
    <w:rsid w:val="000111BD"/>
    <w:rsid w:val="00030D48"/>
    <w:rsid w:val="0004662E"/>
    <w:rsid w:val="00047498"/>
    <w:rsid w:val="00063721"/>
    <w:rsid w:val="00073830"/>
    <w:rsid w:val="00075DBE"/>
    <w:rsid w:val="00076079"/>
    <w:rsid w:val="000942F5"/>
    <w:rsid w:val="000B0781"/>
    <w:rsid w:val="000D2B5A"/>
    <w:rsid w:val="000D446F"/>
    <w:rsid w:val="000E7234"/>
    <w:rsid w:val="000F2A80"/>
    <w:rsid w:val="000F7815"/>
    <w:rsid w:val="00126BC4"/>
    <w:rsid w:val="00150057"/>
    <w:rsid w:val="00166CCB"/>
    <w:rsid w:val="001700B8"/>
    <w:rsid w:val="00172023"/>
    <w:rsid w:val="001809DD"/>
    <w:rsid w:val="00182958"/>
    <w:rsid w:val="001A4802"/>
    <w:rsid w:val="001B0509"/>
    <w:rsid w:val="001B761C"/>
    <w:rsid w:val="001C04A2"/>
    <w:rsid w:val="001C2054"/>
    <w:rsid w:val="001C502E"/>
    <w:rsid w:val="001D13C9"/>
    <w:rsid w:val="001D4A42"/>
    <w:rsid w:val="001D5CC4"/>
    <w:rsid w:val="001D7108"/>
    <w:rsid w:val="001D7A49"/>
    <w:rsid w:val="001F0FDD"/>
    <w:rsid w:val="0020367C"/>
    <w:rsid w:val="00222325"/>
    <w:rsid w:val="0022497F"/>
    <w:rsid w:val="00231EA7"/>
    <w:rsid w:val="00236619"/>
    <w:rsid w:val="002574CB"/>
    <w:rsid w:val="00264845"/>
    <w:rsid w:val="0027002C"/>
    <w:rsid w:val="00280EA6"/>
    <w:rsid w:val="0028167E"/>
    <w:rsid w:val="002A1C82"/>
    <w:rsid w:val="002B07B6"/>
    <w:rsid w:val="002B6A7B"/>
    <w:rsid w:val="002C2B0C"/>
    <w:rsid w:val="002C5761"/>
    <w:rsid w:val="002D1DB4"/>
    <w:rsid w:val="002E3F68"/>
    <w:rsid w:val="002E4311"/>
    <w:rsid w:val="002F130B"/>
    <w:rsid w:val="003003A7"/>
    <w:rsid w:val="00306F31"/>
    <w:rsid w:val="00312159"/>
    <w:rsid w:val="003130AF"/>
    <w:rsid w:val="00315664"/>
    <w:rsid w:val="00322475"/>
    <w:rsid w:val="003400CA"/>
    <w:rsid w:val="00344495"/>
    <w:rsid w:val="00344CB1"/>
    <w:rsid w:val="00363AD3"/>
    <w:rsid w:val="003743DE"/>
    <w:rsid w:val="0037660F"/>
    <w:rsid w:val="00384E84"/>
    <w:rsid w:val="0038706C"/>
    <w:rsid w:val="003923F7"/>
    <w:rsid w:val="00397196"/>
    <w:rsid w:val="00397489"/>
    <w:rsid w:val="0039798C"/>
    <w:rsid w:val="003A2D4A"/>
    <w:rsid w:val="003A4517"/>
    <w:rsid w:val="003A5102"/>
    <w:rsid w:val="003C6E39"/>
    <w:rsid w:val="003D466C"/>
    <w:rsid w:val="003D7016"/>
    <w:rsid w:val="003D70F2"/>
    <w:rsid w:val="003E08BF"/>
    <w:rsid w:val="003E0C66"/>
    <w:rsid w:val="003E43AC"/>
    <w:rsid w:val="003E606B"/>
    <w:rsid w:val="003F21EB"/>
    <w:rsid w:val="003F3B0C"/>
    <w:rsid w:val="00402E47"/>
    <w:rsid w:val="0041001E"/>
    <w:rsid w:val="004135B9"/>
    <w:rsid w:val="00422BB2"/>
    <w:rsid w:val="004367B3"/>
    <w:rsid w:val="00441413"/>
    <w:rsid w:val="00441D7D"/>
    <w:rsid w:val="00443A12"/>
    <w:rsid w:val="00461E32"/>
    <w:rsid w:val="00464338"/>
    <w:rsid w:val="00495E20"/>
    <w:rsid w:val="004B617E"/>
    <w:rsid w:val="004E0AAC"/>
    <w:rsid w:val="004E1C4C"/>
    <w:rsid w:val="004E22AA"/>
    <w:rsid w:val="004F03F0"/>
    <w:rsid w:val="004F2903"/>
    <w:rsid w:val="005246D8"/>
    <w:rsid w:val="005303C8"/>
    <w:rsid w:val="00540233"/>
    <w:rsid w:val="00547F73"/>
    <w:rsid w:val="00557617"/>
    <w:rsid w:val="00571479"/>
    <w:rsid w:val="00587B59"/>
    <w:rsid w:val="005A7205"/>
    <w:rsid w:val="005A7EB4"/>
    <w:rsid w:val="005B32E3"/>
    <w:rsid w:val="005B34B6"/>
    <w:rsid w:val="005C03C5"/>
    <w:rsid w:val="005E204B"/>
    <w:rsid w:val="005E50C2"/>
    <w:rsid w:val="005F0293"/>
    <w:rsid w:val="005F37A0"/>
    <w:rsid w:val="00607ABE"/>
    <w:rsid w:val="006337D4"/>
    <w:rsid w:val="00637384"/>
    <w:rsid w:val="006403C8"/>
    <w:rsid w:val="0066168A"/>
    <w:rsid w:val="00665DDA"/>
    <w:rsid w:val="00672807"/>
    <w:rsid w:val="00673E87"/>
    <w:rsid w:val="006746CD"/>
    <w:rsid w:val="00687070"/>
    <w:rsid w:val="00695CC1"/>
    <w:rsid w:val="006965BE"/>
    <w:rsid w:val="006A2184"/>
    <w:rsid w:val="006A2838"/>
    <w:rsid w:val="006B4B58"/>
    <w:rsid w:val="006B6438"/>
    <w:rsid w:val="006D3D9D"/>
    <w:rsid w:val="006D6B15"/>
    <w:rsid w:val="006F3F81"/>
    <w:rsid w:val="006F4B73"/>
    <w:rsid w:val="00702F62"/>
    <w:rsid w:val="007059E9"/>
    <w:rsid w:val="00706049"/>
    <w:rsid w:val="007152AF"/>
    <w:rsid w:val="0072385C"/>
    <w:rsid w:val="00736FBA"/>
    <w:rsid w:val="0074160E"/>
    <w:rsid w:val="007455D9"/>
    <w:rsid w:val="007659AC"/>
    <w:rsid w:val="007757F3"/>
    <w:rsid w:val="00784DE4"/>
    <w:rsid w:val="0079060C"/>
    <w:rsid w:val="007A42AB"/>
    <w:rsid w:val="007C71DE"/>
    <w:rsid w:val="007F1DD9"/>
    <w:rsid w:val="007F6736"/>
    <w:rsid w:val="00822C94"/>
    <w:rsid w:val="008363E4"/>
    <w:rsid w:val="00851460"/>
    <w:rsid w:val="0086275B"/>
    <w:rsid w:val="0086768B"/>
    <w:rsid w:val="0087052C"/>
    <w:rsid w:val="00870CF2"/>
    <w:rsid w:val="00874862"/>
    <w:rsid w:val="00875A9C"/>
    <w:rsid w:val="0087785C"/>
    <w:rsid w:val="00887FDC"/>
    <w:rsid w:val="008A534A"/>
    <w:rsid w:val="008B1648"/>
    <w:rsid w:val="008B251A"/>
    <w:rsid w:val="008D6D06"/>
    <w:rsid w:val="008F0DDD"/>
    <w:rsid w:val="00900CAE"/>
    <w:rsid w:val="00902189"/>
    <w:rsid w:val="00904AD5"/>
    <w:rsid w:val="00907CCA"/>
    <w:rsid w:val="009120C3"/>
    <w:rsid w:val="009154FF"/>
    <w:rsid w:val="00917A85"/>
    <w:rsid w:val="00930C55"/>
    <w:rsid w:val="0094652E"/>
    <w:rsid w:val="0095067F"/>
    <w:rsid w:val="00966038"/>
    <w:rsid w:val="00975034"/>
    <w:rsid w:val="0098476E"/>
    <w:rsid w:val="009A65D8"/>
    <w:rsid w:val="009B0305"/>
    <w:rsid w:val="009C0399"/>
    <w:rsid w:val="009D50E5"/>
    <w:rsid w:val="009D6533"/>
    <w:rsid w:val="009E2686"/>
    <w:rsid w:val="009F230F"/>
    <w:rsid w:val="00A15973"/>
    <w:rsid w:val="00A233E9"/>
    <w:rsid w:val="00A45357"/>
    <w:rsid w:val="00A46736"/>
    <w:rsid w:val="00A507FC"/>
    <w:rsid w:val="00A5426B"/>
    <w:rsid w:val="00A633C2"/>
    <w:rsid w:val="00A667F2"/>
    <w:rsid w:val="00A845EF"/>
    <w:rsid w:val="00A84E16"/>
    <w:rsid w:val="00A93389"/>
    <w:rsid w:val="00A93F8C"/>
    <w:rsid w:val="00AA0426"/>
    <w:rsid w:val="00AB2027"/>
    <w:rsid w:val="00AB2702"/>
    <w:rsid w:val="00AB74D6"/>
    <w:rsid w:val="00AC31ED"/>
    <w:rsid w:val="00AC7149"/>
    <w:rsid w:val="00AD2E6B"/>
    <w:rsid w:val="00AD730A"/>
    <w:rsid w:val="00AE4459"/>
    <w:rsid w:val="00AF25FC"/>
    <w:rsid w:val="00AF2819"/>
    <w:rsid w:val="00AF669E"/>
    <w:rsid w:val="00B01317"/>
    <w:rsid w:val="00B0638A"/>
    <w:rsid w:val="00B10564"/>
    <w:rsid w:val="00B22B75"/>
    <w:rsid w:val="00B337F6"/>
    <w:rsid w:val="00B41B4D"/>
    <w:rsid w:val="00B61A12"/>
    <w:rsid w:val="00B64B1D"/>
    <w:rsid w:val="00B73080"/>
    <w:rsid w:val="00B77A45"/>
    <w:rsid w:val="00B8066A"/>
    <w:rsid w:val="00B85286"/>
    <w:rsid w:val="00B90B7F"/>
    <w:rsid w:val="00B9188F"/>
    <w:rsid w:val="00BA0701"/>
    <w:rsid w:val="00BA172F"/>
    <w:rsid w:val="00BA48D2"/>
    <w:rsid w:val="00BB3C54"/>
    <w:rsid w:val="00BB6A93"/>
    <w:rsid w:val="00BC1B1F"/>
    <w:rsid w:val="00BD7462"/>
    <w:rsid w:val="00BE0C84"/>
    <w:rsid w:val="00BE5062"/>
    <w:rsid w:val="00BF3E60"/>
    <w:rsid w:val="00C10F61"/>
    <w:rsid w:val="00C12D6D"/>
    <w:rsid w:val="00C178D8"/>
    <w:rsid w:val="00C22CC4"/>
    <w:rsid w:val="00C2336C"/>
    <w:rsid w:val="00C2588F"/>
    <w:rsid w:val="00C310B0"/>
    <w:rsid w:val="00C35E35"/>
    <w:rsid w:val="00C41E32"/>
    <w:rsid w:val="00C47DDD"/>
    <w:rsid w:val="00C510C1"/>
    <w:rsid w:val="00C56E59"/>
    <w:rsid w:val="00C66103"/>
    <w:rsid w:val="00C66D81"/>
    <w:rsid w:val="00C7375D"/>
    <w:rsid w:val="00C92798"/>
    <w:rsid w:val="00C94722"/>
    <w:rsid w:val="00C9680F"/>
    <w:rsid w:val="00CB34F1"/>
    <w:rsid w:val="00CB7B07"/>
    <w:rsid w:val="00CC3983"/>
    <w:rsid w:val="00D00CC7"/>
    <w:rsid w:val="00D04AEA"/>
    <w:rsid w:val="00D100D1"/>
    <w:rsid w:val="00D14FCE"/>
    <w:rsid w:val="00D15308"/>
    <w:rsid w:val="00D1583C"/>
    <w:rsid w:val="00D15D1E"/>
    <w:rsid w:val="00D3791A"/>
    <w:rsid w:val="00D42398"/>
    <w:rsid w:val="00D44842"/>
    <w:rsid w:val="00D677D5"/>
    <w:rsid w:val="00D755F1"/>
    <w:rsid w:val="00D767AC"/>
    <w:rsid w:val="00D82FCC"/>
    <w:rsid w:val="00D87B31"/>
    <w:rsid w:val="00DB429F"/>
    <w:rsid w:val="00DB5792"/>
    <w:rsid w:val="00DB65C2"/>
    <w:rsid w:val="00DC4160"/>
    <w:rsid w:val="00DC6A1B"/>
    <w:rsid w:val="00DD1071"/>
    <w:rsid w:val="00DD15CF"/>
    <w:rsid w:val="00DD29C0"/>
    <w:rsid w:val="00DE672F"/>
    <w:rsid w:val="00DE76B4"/>
    <w:rsid w:val="00E12AB6"/>
    <w:rsid w:val="00E15A86"/>
    <w:rsid w:val="00E25442"/>
    <w:rsid w:val="00E25DC5"/>
    <w:rsid w:val="00E44BB0"/>
    <w:rsid w:val="00E471BE"/>
    <w:rsid w:val="00E57F50"/>
    <w:rsid w:val="00E660E2"/>
    <w:rsid w:val="00E6728C"/>
    <w:rsid w:val="00E93214"/>
    <w:rsid w:val="00EA209D"/>
    <w:rsid w:val="00EA25AE"/>
    <w:rsid w:val="00EB3A71"/>
    <w:rsid w:val="00EC758C"/>
    <w:rsid w:val="00ED52EE"/>
    <w:rsid w:val="00EE011D"/>
    <w:rsid w:val="00EE3E0D"/>
    <w:rsid w:val="00EF03A3"/>
    <w:rsid w:val="00EF11AD"/>
    <w:rsid w:val="00F27170"/>
    <w:rsid w:val="00F459F7"/>
    <w:rsid w:val="00F616F8"/>
    <w:rsid w:val="00F92B49"/>
    <w:rsid w:val="00FA192C"/>
    <w:rsid w:val="00FC1B08"/>
    <w:rsid w:val="00FC609A"/>
    <w:rsid w:val="00FD05BD"/>
    <w:rsid w:val="00FD675F"/>
    <w:rsid w:val="00FE03B4"/>
    <w:rsid w:val="00FE138E"/>
    <w:rsid w:val="00FE3BFA"/>
    <w:rsid w:val="00FE64AF"/>
    <w:rsid w:val="00FF40C5"/>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7DB51"/>
  <w15:chartTrackingRefBased/>
  <w15:docId w15:val="{FC64477D-FE55-44DF-9B8A-D7578AB6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semiHidden="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7205"/>
    <w:pPr>
      <w:widowControl w:val="0"/>
    </w:pPr>
    <w:rPr>
      <w:sz w:val="24"/>
    </w:rPr>
  </w:style>
  <w:style w:type="paragraph" w:styleId="Titolo1">
    <w:name w:val="heading 1"/>
    <w:basedOn w:val="Normale"/>
    <w:next w:val="Normale"/>
    <w:semiHidden/>
    <w:qFormat/>
    <w:pPr>
      <w:keepNext/>
      <w:spacing w:before="240" w:after="60"/>
      <w:outlineLvl w:val="0"/>
    </w:pPr>
    <w:rPr>
      <w:rFonts w:ascii="Arial" w:hAnsi="Arial"/>
      <w:b/>
      <w:kern w:val="28"/>
      <w:sz w:val="28"/>
    </w:rPr>
  </w:style>
  <w:style w:type="paragraph" w:styleId="Titolo2">
    <w:name w:val="heading 2"/>
    <w:basedOn w:val="Normale"/>
    <w:next w:val="Normale"/>
    <w:semiHidden/>
    <w:qFormat/>
    <w:pPr>
      <w:keepNext/>
      <w:spacing w:before="240" w:after="60"/>
      <w:outlineLvl w:val="1"/>
    </w:pPr>
    <w:rPr>
      <w:rFonts w:ascii="Arial" w:hAnsi="Arial"/>
      <w:b/>
      <w:i/>
    </w:rPr>
  </w:style>
  <w:style w:type="paragraph" w:styleId="Titolo3">
    <w:name w:val="heading 3"/>
    <w:basedOn w:val="Normale"/>
    <w:next w:val="Normale"/>
    <w:semiHidden/>
    <w:qFormat/>
    <w:pPr>
      <w:keepNext/>
      <w:spacing w:before="240" w:after="60"/>
      <w:outlineLvl w:val="2"/>
    </w:pPr>
    <w:rPr>
      <w:rFonts w:ascii="Arial" w:hAnsi="Arial"/>
    </w:rPr>
  </w:style>
  <w:style w:type="paragraph" w:styleId="Titolo4">
    <w:name w:val="heading 4"/>
    <w:basedOn w:val="Normale"/>
    <w:next w:val="Normale"/>
    <w:semiHidden/>
    <w:qFormat/>
    <w:pPr>
      <w:keepNext/>
      <w:spacing w:before="240" w:after="60"/>
      <w:outlineLvl w:val="3"/>
    </w:pPr>
    <w:rPr>
      <w:rFonts w:ascii="Arial" w:hAnsi="Arial"/>
      <w:b/>
    </w:rPr>
  </w:style>
  <w:style w:type="paragraph" w:styleId="Titolo5">
    <w:name w:val="heading 5"/>
    <w:basedOn w:val="Normale"/>
    <w:next w:val="Normale"/>
    <w:semiHidden/>
    <w:qFormat/>
    <w:pPr>
      <w:spacing w:before="240" w:after="60"/>
      <w:outlineLvl w:val="4"/>
    </w:pPr>
    <w:rPr>
      <w:sz w:val="22"/>
    </w:rPr>
  </w:style>
  <w:style w:type="paragraph" w:styleId="Titolo6">
    <w:name w:val="heading 6"/>
    <w:basedOn w:val="Normale"/>
    <w:next w:val="Normale"/>
    <w:semiHidden/>
    <w:qFormat/>
    <w:pPr>
      <w:spacing w:before="240" w:after="60"/>
      <w:outlineLvl w:val="5"/>
    </w:pPr>
    <w:rPr>
      <w:i/>
      <w:sz w:val="22"/>
    </w:rPr>
  </w:style>
  <w:style w:type="paragraph" w:styleId="Titolo7">
    <w:name w:val="heading 7"/>
    <w:basedOn w:val="Normale"/>
    <w:next w:val="Normale"/>
    <w:semiHidden/>
    <w:qFormat/>
    <w:pPr>
      <w:spacing w:before="240" w:after="60"/>
      <w:outlineLvl w:val="6"/>
    </w:pPr>
    <w:rPr>
      <w:rFonts w:ascii="Arial" w:hAnsi="Arial"/>
    </w:rPr>
  </w:style>
  <w:style w:type="paragraph" w:styleId="Titolo8">
    <w:name w:val="heading 8"/>
    <w:basedOn w:val="Normale"/>
    <w:next w:val="Normale"/>
    <w:semiHidden/>
    <w:qFormat/>
    <w:pPr>
      <w:spacing w:before="240" w:after="60"/>
      <w:outlineLvl w:val="7"/>
    </w:pPr>
    <w:rPr>
      <w:rFonts w:ascii="Arial" w:hAnsi="Arial"/>
      <w:i/>
    </w:rPr>
  </w:style>
  <w:style w:type="paragraph" w:styleId="Titolo9">
    <w:name w:val="heading 9"/>
    <w:basedOn w:val="Normale"/>
    <w:next w:val="Normale"/>
    <w:semiHidden/>
    <w:qFormat/>
    <w:p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e"/>
    <w:next w:val="Normale"/>
    <w:pPr>
      <w:widowControl/>
      <w:tabs>
        <w:tab w:val="center" w:pos="4535"/>
        <w:tab w:val="right" w:pos="9921"/>
      </w:tabs>
      <w:ind w:left="-850" w:right="-850"/>
    </w:pPr>
    <w:rPr>
      <w:rFonts w:ascii="Arial" w:hAnsi="Arial" w:cs="Arial"/>
      <w:b/>
      <w:sz w:val="48"/>
    </w:rPr>
  </w:style>
  <w:style w:type="paragraph" w:styleId="Sommario1">
    <w:name w:val="toc 1"/>
    <w:basedOn w:val="Normale"/>
    <w:next w:val="Normale"/>
    <w:autoRedefine/>
    <w:semiHidden/>
    <w:rsid w:val="00222325"/>
  </w:style>
  <w:style w:type="paragraph" w:styleId="Titolosommario">
    <w:name w:val="TOC Heading"/>
    <w:basedOn w:val="Normale"/>
    <w:next w:val="Normale"/>
    <w:semiHidden/>
    <w:qFormat/>
    <w:pPr>
      <w:keepNext/>
      <w:spacing w:before="240" w:after="240"/>
      <w:jc w:val="center"/>
    </w:pPr>
    <w:rPr>
      <w:rFonts w:ascii="Arial" w:hAnsi="Arial"/>
      <w:b/>
    </w:rPr>
  </w:style>
  <w:style w:type="character" w:customStyle="1" w:styleId="HideTWBInt">
    <w:name w:val="HideTWBInt"/>
    <w:rPr>
      <w:rFonts w:ascii="Arial" w:hAnsi="Arial" w:cs="Arial"/>
      <w:vanish/>
      <w:color w:val="808080"/>
      <w:sz w:val="20"/>
    </w:rPr>
  </w:style>
  <w:style w:type="paragraph" w:customStyle="1" w:styleId="Normal6a">
    <w:name w:val="Normal6a"/>
    <w:basedOn w:val="Normale"/>
    <w:pPr>
      <w:spacing w:after="120"/>
    </w:pPr>
  </w:style>
  <w:style w:type="paragraph" w:customStyle="1" w:styleId="NormalBold">
    <w:name w:val="NormalBold"/>
    <w:basedOn w:val="Normale"/>
    <w:link w:val="NormalBoldChar"/>
    <w:rPr>
      <w:b/>
    </w:rPr>
  </w:style>
  <w:style w:type="character" w:customStyle="1" w:styleId="NormalBoldChar">
    <w:name w:val="NormalBold Char"/>
    <w:basedOn w:val="Carpredefinitoparagrafo"/>
    <w:link w:val="NormalBold"/>
    <w:rsid w:val="006403C8"/>
    <w:rPr>
      <w:b/>
      <w:sz w:val="24"/>
    </w:rPr>
  </w:style>
  <w:style w:type="paragraph" w:customStyle="1" w:styleId="AmJustText">
    <w:name w:val="AmJustText"/>
    <w:basedOn w:val="Normale"/>
    <w:rsid w:val="00AF2819"/>
    <w:pPr>
      <w:spacing w:after="240"/>
    </w:pPr>
    <w:rPr>
      <w:i/>
    </w:rPr>
  </w:style>
  <w:style w:type="paragraph" w:customStyle="1" w:styleId="CoverBold">
    <w:name w:val="CoverBold"/>
    <w:basedOn w:val="Normale"/>
    <w:rsid w:val="005E50C2"/>
    <w:pPr>
      <w:ind w:left="1417"/>
    </w:pPr>
    <w:rPr>
      <w:b/>
    </w:rPr>
  </w:style>
  <w:style w:type="paragraph" w:customStyle="1" w:styleId="CoverNormal">
    <w:name w:val="CoverNormal"/>
    <w:basedOn w:val="Normale"/>
    <w:pPr>
      <w:ind w:left="1418"/>
    </w:pPr>
  </w:style>
  <w:style w:type="paragraph" w:customStyle="1" w:styleId="EPName">
    <w:name w:val="EPName"/>
    <w:basedOn w:val="Normale"/>
    <w:rsid w:val="009154FF"/>
    <w:pPr>
      <w:spacing w:before="80" w:after="80"/>
    </w:pPr>
    <w:rPr>
      <w:rFonts w:ascii="Arial Narrow" w:hAnsi="Arial Narrow" w:cs="Arial"/>
      <w:b/>
      <w:sz w:val="32"/>
      <w:szCs w:val="22"/>
    </w:rPr>
  </w:style>
  <w:style w:type="paragraph" w:customStyle="1" w:styleId="CoverNormal24a">
    <w:name w:val="CoverNormal24a"/>
    <w:basedOn w:val="Normale"/>
    <w:rsid w:val="00EA25AE"/>
    <w:pPr>
      <w:spacing w:after="480"/>
      <w:ind w:left="1417"/>
    </w:pPr>
  </w:style>
  <w:style w:type="paragraph" w:customStyle="1" w:styleId="AmCrossRef">
    <w:name w:val="AmCrossRef"/>
    <w:basedOn w:val="Normale"/>
    <w:rsid w:val="00A233E9"/>
    <w:pPr>
      <w:spacing w:before="240" w:after="240"/>
      <w:jc w:val="center"/>
    </w:pPr>
    <w:rPr>
      <w:i/>
    </w:rPr>
  </w:style>
  <w:style w:type="paragraph" w:customStyle="1" w:styleId="AmJustTitle">
    <w:name w:val="AmJustTitle"/>
    <w:basedOn w:val="Normale"/>
    <w:next w:val="AmJustText"/>
    <w:rsid w:val="00AF2819"/>
    <w:pPr>
      <w:keepNext/>
      <w:spacing w:before="240" w:after="240"/>
      <w:jc w:val="center"/>
    </w:pPr>
    <w:rPr>
      <w:i/>
    </w:rPr>
  </w:style>
  <w:style w:type="paragraph" w:customStyle="1" w:styleId="CoverReference">
    <w:name w:val="CoverReference"/>
    <w:basedOn w:val="Normale"/>
    <w:rsid w:val="00AA0426"/>
    <w:pPr>
      <w:spacing w:before="1080"/>
      <w:jc w:val="right"/>
    </w:pPr>
    <w:rPr>
      <w:rFonts w:ascii="Arial" w:hAnsi="Arial" w:cs="Arial"/>
      <w:b/>
    </w:rPr>
  </w:style>
  <w:style w:type="paragraph" w:customStyle="1" w:styleId="CoverDocType">
    <w:name w:val="CoverDocType"/>
    <w:basedOn w:val="Normale"/>
    <w:rsid w:val="001C2054"/>
    <w:pPr>
      <w:ind w:left="1418"/>
    </w:pPr>
    <w:rPr>
      <w:rFonts w:ascii="Arial" w:hAnsi="Arial"/>
      <w:b/>
      <w:sz w:val="48"/>
    </w:rPr>
  </w:style>
  <w:style w:type="paragraph" w:customStyle="1" w:styleId="CoverDate">
    <w:name w:val="CoverDate"/>
    <w:basedOn w:val="Normale"/>
    <w:rsid w:val="00280EA6"/>
    <w:pPr>
      <w:spacing w:before="240" w:after="1200"/>
    </w:pPr>
  </w:style>
  <w:style w:type="paragraph" w:styleId="Intestazione">
    <w:name w:val="header"/>
    <w:basedOn w:val="Normale"/>
    <w:link w:val="IntestazioneCarattere"/>
    <w:semiHidden/>
    <w:rsid w:val="00D42398"/>
    <w:pPr>
      <w:tabs>
        <w:tab w:val="center" w:pos="4513"/>
        <w:tab w:val="right" w:pos="9026"/>
      </w:tabs>
    </w:pPr>
  </w:style>
  <w:style w:type="character" w:customStyle="1" w:styleId="IntestazioneCarattere">
    <w:name w:val="Intestazione Carattere"/>
    <w:basedOn w:val="Carpredefinitoparagrafo"/>
    <w:link w:val="Intestazione"/>
    <w:semiHidden/>
    <w:rsid w:val="00D42398"/>
    <w:rPr>
      <w:sz w:val="24"/>
    </w:rPr>
  </w:style>
  <w:style w:type="paragraph" w:customStyle="1" w:styleId="CoverDocType24a">
    <w:name w:val="CoverDocType24a"/>
    <w:basedOn w:val="Normale"/>
    <w:rsid w:val="0020367C"/>
    <w:pPr>
      <w:spacing w:after="480"/>
      <w:ind w:left="1417"/>
    </w:pPr>
    <w:rPr>
      <w:rFonts w:ascii="Arial" w:hAnsi="Arial" w:cs="Arial"/>
      <w:b/>
      <w:sz w:val="48"/>
    </w:rPr>
  </w:style>
  <w:style w:type="paragraph" w:customStyle="1" w:styleId="AmOrLang">
    <w:name w:val="AmOrLang"/>
    <w:basedOn w:val="Normale"/>
    <w:rsid w:val="00FA192C"/>
    <w:pPr>
      <w:spacing w:before="240" w:after="240"/>
      <w:jc w:val="right"/>
    </w:pPr>
  </w:style>
  <w:style w:type="paragraph" w:customStyle="1" w:styleId="AmColumnHeading">
    <w:name w:val="AmColumnHeading"/>
    <w:basedOn w:val="Normale"/>
    <w:rsid w:val="006F3F81"/>
    <w:pPr>
      <w:spacing w:after="240"/>
      <w:jc w:val="center"/>
    </w:pPr>
    <w:rPr>
      <w:i/>
    </w:rPr>
  </w:style>
  <w:style w:type="paragraph" w:customStyle="1" w:styleId="AmNumberTabs">
    <w:name w:val="AmNumberTabs"/>
    <w:basedOn w:val="Normale"/>
    <w:rsid w:val="00547F73"/>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table" w:styleId="Grigliatabella">
    <w:name w:val="Table Grid"/>
    <w:basedOn w:val="Tabellanormale"/>
    <w:rsid w:val="000E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e"/>
    <w:rsid w:val="000E7234"/>
    <w:pPr>
      <w:jc w:val="center"/>
    </w:pPr>
    <w:rPr>
      <w:rFonts w:ascii="Arial" w:hAnsi="Arial" w:cs="Arial"/>
      <w:i/>
      <w:sz w:val="22"/>
      <w:szCs w:val="22"/>
    </w:rPr>
  </w:style>
  <w:style w:type="paragraph" w:customStyle="1" w:styleId="LineTop">
    <w:name w:val="LineTop"/>
    <w:basedOn w:val="Normale"/>
    <w:next w:val="Normale"/>
    <w:rsid w:val="000E7234"/>
    <w:pPr>
      <w:pBdr>
        <w:top w:val="single" w:sz="4" w:space="1" w:color="auto"/>
      </w:pBdr>
      <w:jc w:val="center"/>
    </w:pPr>
    <w:rPr>
      <w:rFonts w:ascii="Arial" w:hAnsi="Arial" w:cs="Arial"/>
      <w:sz w:val="16"/>
      <w:szCs w:val="16"/>
    </w:rPr>
  </w:style>
  <w:style w:type="paragraph" w:customStyle="1" w:styleId="LineBottom">
    <w:name w:val="LineBottom"/>
    <w:basedOn w:val="Normale"/>
    <w:next w:val="Normale"/>
    <w:rsid w:val="000E7234"/>
    <w:pPr>
      <w:pBdr>
        <w:bottom w:val="single" w:sz="4" w:space="1" w:color="auto"/>
      </w:pBdr>
      <w:spacing w:after="240"/>
      <w:jc w:val="center"/>
    </w:pPr>
    <w:rPr>
      <w:rFonts w:ascii="Arial" w:hAnsi="Arial" w:cs="Arial"/>
      <w:sz w:val="16"/>
      <w:szCs w:val="16"/>
    </w:rPr>
  </w:style>
  <w:style w:type="paragraph" w:customStyle="1" w:styleId="EPTerm">
    <w:name w:val="EPTerm"/>
    <w:basedOn w:val="Normale"/>
    <w:next w:val="Normale"/>
    <w:rsid w:val="009154FF"/>
    <w:pPr>
      <w:spacing w:after="80"/>
    </w:pPr>
    <w:rPr>
      <w:rFonts w:ascii="Arial" w:hAnsi="Arial" w:cs="Arial"/>
      <w:sz w:val="20"/>
      <w:szCs w:val="22"/>
    </w:rPr>
  </w:style>
  <w:style w:type="paragraph" w:customStyle="1" w:styleId="EPLogo">
    <w:name w:val="EPLogo"/>
    <w:basedOn w:val="Normale"/>
    <w:qFormat/>
    <w:rsid w:val="009154FF"/>
    <w:pPr>
      <w:jc w:val="right"/>
    </w:pPr>
  </w:style>
  <w:style w:type="paragraph" w:customStyle="1" w:styleId="EPFooter">
    <w:name w:val="EPFooter"/>
    <w:basedOn w:val="Normale"/>
    <w:rsid w:val="00EA25AE"/>
    <w:pPr>
      <w:tabs>
        <w:tab w:val="center" w:pos="4535"/>
        <w:tab w:val="right" w:pos="9071"/>
      </w:tabs>
      <w:spacing w:before="240" w:after="240"/>
    </w:pPr>
    <w:rPr>
      <w:color w:val="010000"/>
      <w:sz w:val="22"/>
    </w:rPr>
  </w:style>
  <w:style w:type="paragraph" w:customStyle="1" w:styleId="EntPE">
    <w:name w:val="EntPE"/>
    <w:basedOn w:val="Normal12"/>
    <w:rsid w:val="006403C8"/>
    <w:pPr>
      <w:jc w:val="center"/>
    </w:pPr>
    <w:rPr>
      <w:noProof w:val="0"/>
      <w:sz w:val="56"/>
    </w:rPr>
  </w:style>
  <w:style w:type="paragraph" w:customStyle="1" w:styleId="Normal12">
    <w:name w:val="Normal12"/>
    <w:basedOn w:val="Normale"/>
    <w:link w:val="Normal12Char"/>
    <w:rsid w:val="006403C8"/>
    <w:pPr>
      <w:spacing w:after="240"/>
    </w:pPr>
    <w:rPr>
      <w:noProof/>
    </w:rPr>
  </w:style>
  <w:style w:type="character" w:customStyle="1" w:styleId="Normal12Char">
    <w:name w:val="Normal12 Char"/>
    <w:basedOn w:val="Carpredefinitoparagrafo"/>
    <w:link w:val="Normal12"/>
    <w:locked/>
    <w:rsid w:val="006403C8"/>
    <w:rPr>
      <w:noProof/>
      <w:sz w:val="24"/>
    </w:rPr>
  </w:style>
  <w:style w:type="paragraph" w:customStyle="1" w:styleId="Normal6">
    <w:name w:val="Normal6"/>
    <w:basedOn w:val="Normale"/>
    <w:link w:val="Normal6Char"/>
    <w:rsid w:val="006403C8"/>
    <w:pPr>
      <w:spacing w:after="120"/>
    </w:pPr>
    <w:rPr>
      <w:lang w:val="fr-FR"/>
    </w:rPr>
  </w:style>
  <w:style w:type="character" w:customStyle="1" w:styleId="Normal6Char">
    <w:name w:val="Normal6 Char"/>
    <w:basedOn w:val="Carpredefinitoparagrafo"/>
    <w:link w:val="Normal6"/>
    <w:rsid w:val="006403C8"/>
    <w:rPr>
      <w:sz w:val="24"/>
      <w:lang w:val="fr-FR"/>
    </w:rPr>
  </w:style>
  <w:style w:type="paragraph" w:customStyle="1" w:styleId="Normal12Italic">
    <w:name w:val="Normal12Italic"/>
    <w:basedOn w:val="Normal12"/>
    <w:rsid w:val="006403C8"/>
    <w:rPr>
      <w:i/>
      <w:lang w:val="fr-FR"/>
    </w:rPr>
  </w:style>
  <w:style w:type="character" w:customStyle="1" w:styleId="PidipaginaCarattere">
    <w:name w:val="Piè di pagina Carattere"/>
    <w:basedOn w:val="Carpredefinitoparagrafo"/>
    <w:link w:val="Pidipagina"/>
    <w:rsid w:val="006403C8"/>
    <w:rPr>
      <w:sz w:val="22"/>
    </w:rPr>
  </w:style>
  <w:style w:type="paragraph" w:styleId="Pidipagina">
    <w:name w:val="footer"/>
    <w:link w:val="PidipaginaCarattere"/>
    <w:rsid w:val="006403C8"/>
    <w:pPr>
      <w:tabs>
        <w:tab w:val="center" w:pos="4536"/>
        <w:tab w:val="right" w:pos="9072"/>
      </w:tabs>
      <w:spacing w:before="240" w:after="240" w:line="221" w:lineRule="auto"/>
    </w:pPr>
    <w:rPr>
      <w:sz w:val="22"/>
    </w:rPr>
  </w:style>
  <w:style w:type="paragraph" w:customStyle="1" w:styleId="Footer2">
    <w:name w:val="Footer2"/>
    <w:basedOn w:val="Normal12"/>
    <w:rsid w:val="006403C8"/>
    <w:pPr>
      <w:tabs>
        <w:tab w:val="center" w:pos="4535"/>
        <w:tab w:val="right" w:pos="9923"/>
      </w:tabs>
      <w:spacing w:line="480" w:lineRule="auto"/>
      <w:ind w:left="-851"/>
    </w:pPr>
    <w:rPr>
      <w:rFonts w:ascii="Arial" w:cs="Arial"/>
      <w:b/>
      <w:sz w:val="48"/>
    </w:rPr>
  </w:style>
  <w:style w:type="paragraph" w:customStyle="1" w:styleId="AMNumberTabs0">
    <w:name w:val="AMNumberTabs"/>
    <w:basedOn w:val="Normale"/>
    <w:rsid w:val="006403C8"/>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lang w:val="fr-FR"/>
    </w:rPr>
  </w:style>
  <w:style w:type="paragraph" w:customStyle="1" w:styleId="ColumnHeading">
    <w:name w:val="ColumnHeading"/>
    <w:basedOn w:val="Normale"/>
    <w:rsid w:val="006403C8"/>
    <w:pPr>
      <w:spacing w:after="240"/>
      <w:jc w:val="center"/>
    </w:pPr>
    <w:rPr>
      <w:i/>
      <w:lang w:val="fr-FR"/>
    </w:rPr>
  </w:style>
  <w:style w:type="paragraph" w:customStyle="1" w:styleId="Olang">
    <w:name w:val="Olang"/>
    <w:basedOn w:val="Normale"/>
    <w:rsid w:val="006403C8"/>
    <w:pPr>
      <w:spacing w:before="240" w:after="240"/>
      <w:jc w:val="right"/>
    </w:pPr>
    <w:rPr>
      <w:noProof/>
      <w:szCs w:val="24"/>
      <w:lang w:val="fr-FR"/>
    </w:rPr>
  </w:style>
  <w:style w:type="paragraph" w:customStyle="1" w:styleId="JustificationTitle">
    <w:name w:val="JustificationTitle"/>
    <w:basedOn w:val="Normale"/>
    <w:next w:val="Normal12"/>
    <w:rsid w:val="006403C8"/>
    <w:pPr>
      <w:keepNext/>
      <w:spacing w:before="240" w:after="240"/>
      <w:jc w:val="center"/>
    </w:pPr>
    <w:rPr>
      <w:i/>
      <w:noProof/>
      <w:lang w:val="fr-FR"/>
    </w:rPr>
  </w:style>
  <w:style w:type="paragraph" w:customStyle="1" w:styleId="CrossRef">
    <w:name w:val="CrossRef"/>
    <w:basedOn w:val="Normale"/>
    <w:rsid w:val="006403C8"/>
    <w:pPr>
      <w:spacing w:before="240"/>
      <w:jc w:val="center"/>
    </w:pPr>
    <w:rPr>
      <w:i/>
      <w:lang w:val="fr-FR"/>
    </w:rPr>
  </w:style>
  <w:style w:type="character" w:styleId="Rimandocommento">
    <w:name w:val="annotation reference"/>
    <w:basedOn w:val="Carpredefinitoparagrafo"/>
    <w:rsid w:val="004E22AA"/>
    <w:rPr>
      <w:sz w:val="16"/>
      <w:szCs w:val="16"/>
    </w:rPr>
  </w:style>
  <w:style w:type="paragraph" w:styleId="Testocommento">
    <w:name w:val="annotation text"/>
    <w:basedOn w:val="Normale"/>
    <w:link w:val="TestocommentoCarattere"/>
    <w:rsid w:val="004E22AA"/>
    <w:rPr>
      <w:sz w:val="20"/>
    </w:rPr>
  </w:style>
  <w:style w:type="character" w:customStyle="1" w:styleId="TestocommentoCarattere">
    <w:name w:val="Testo commento Carattere"/>
    <w:basedOn w:val="Carpredefinitoparagrafo"/>
    <w:link w:val="Testocommento"/>
    <w:rsid w:val="004E22AA"/>
  </w:style>
  <w:style w:type="paragraph" w:styleId="Soggettocommento">
    <w:name w:val="annotation subject"/>
    <w:basedOn w:val="Testocommento"/>
    <w:next w:val="Testocommento"/>
    <w:link w:val="SoggettocommentoCarattere"/>
    <w:semiHidden/>
    <w:unhideWhenUsed/>
    <w:rsid w:val="004E22AA"/>
    <w:rPr>
      <w:b/>
      <w:bCs/>
    </w:rPr>
  </w:style>
  <w:style w:type="character" w:customStyle="1" w:styleId="SoggettocommentoCarattere">
    <w:name w:val="Soggetto commento Carattere"/>
    <w:basedOn w:val="TestocommentoCarattere"/>
    <w:link w:val="Soggettocommento"/>
    <w:semiHidden/>
    <w:rsid w:val="004E22AA"/>
    <w:rPr>
      <w:b/>
      <w:bCs/>
    </w:rPr>
  </w:style>
  <w:style w:type="paragraph" w:styleId="Testofumetto">
    <w:name w:val="Balloon Text"/>
    <w:basedOn w:val="Normale"/>
    <w:link w:val="TestofumettoCarattere"/>
    <w:semiHidden/>
    <w:unhideWhenUsed/>
    <w:rsid w:val="004E22AA"/>
    <w:rPr>
      <w:rFonts w:ascii="Segoe UI" w:hAnsi="Segoe UI" w:cs="Segoe UI"/>
      <w:sz w:val="18"/>
      <w:szCs w:val="18"/>
    </w:rPr>
  </w:style>
  <w:style w:type="character" w:customStyle="1" w:styleId="TestofumettoCarattere">
    <w:name w:val="Testo fumetto Carattere"/>
    <w:basedOn w:val="Carpredefinitoparagrafo"/>
    <w:link w:val="Testofumetto"/>
    <w:semiHidden/>
    <w:rsid w:val="004E2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41228</Words>
  <Characters>235001</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AM_Com_LegReport</vt:lpstr>
    </vt:vector>
  </TitlesOfParts>
  <Company/>
  <LinksUpToDate>false</LinksUpToDate>
  <CharactersWithSpaces>275678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AM_Com_LegReport</dc:title>
  <dc:subject/>
  <dc:creator>ARAMINA Irena</dc:creator>
  <cp:keywords/>
  <dc:description/>
  <cp:lastModifiedBy>Autore</cp:lastModifiedBy>
  <cp:revision>2</cp:revision>
  <cp:lastPrinted>2007-06-22T14:02:00Z</cp:lastPrinted>
  <dcterms:created xsi:type="dcterms:W3CDTF">2023-03-06T16:32:00Z</dcterms:created>
  <dcterms:modified xsi:type="dcterms:W3CDTF">2023-03-06T16:32:00Z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9.14.1 Build [20230101]</vt:lpwstr>
  </property>
  <property fmtid="{D5CDD505-2E9C-101B-9397-08002B2CF9AE}" pid="4" name="LastEdited with">
    <vt:lpwstr>9.14.0 Build [20221101]</vt:lpwstr>
  </property>
  <property fmtid="{D5CDD505-2E9C-101B-9397-08002B2CF9AE}" pid="5" name="&lt;FdR&gt;">
    <vt:lpwstr>1272427</vt:lpwstr>
  </property>
  <property fmtid="{D5CDD505-2E9C-101B-9397-08002B2CF9AE}" pid="6" name="&lt;Type&gt;">
    <vt:lpwstr>AM</vt:lpwstr>
  </property>
  <property fmtid="{D5CDD505-2E9C-101B-9397-08002B2CF9AE}" pid="7" name="&lt;ModelCod&gt;">
    <vt:lpwstr>\\eiciBRUpr1\pdocep$\DocEP\DOCS\General\AM\AM_Leg\AM_Com_Leg\AM_Com_LegReport.dotx(17/04/2020 18:26:13)</vt:lpwstr>
  </property>
  <property fmtid="{D5CDD505-2E9C-101B-9397-08002B2CF9AE}" pid="8" name="&lt;ModelTra&gt;">
    <vt:lpwstr>\\eiciBRUpr1\pdocep$\DocEP\TRANSFIL\EN\AM_Com_LegReport.EN(24/04/2020 20:50:04)</vt:lpwstr>
  </property>
  <property fmtid="{D5CDD505-2E9C-101B-9397-08002B2CF9AE}" pid="9" name="&lt;Model&gt;">
    <vt:lpwstr>AM_Com_LegReport</vt:lpwstr>
  </property>
  <property fmtid="{D5CDD505-2E9C-101B-9397-08002B2CF9AE}" pid="10" name="FooterPath">
    <vt:lpwstr>AM\1272427EN.docx</vt:lpwstr>
  </property>
  <property fmtid="{D5CDD505-2E9C-101B-9397-08002B2CF9AE}" pid="11" name="PE number">
    <vt:lpwstr>742.461</vt:lpwstr>
  </property>
  <property fmtid="{D5CDD505-2E9C-101B-9397-08002B2CF9AE}" pid="12" name="SendToEpades">
    <vt:lpwstr>OK(AMNUM) - 2023/02/10 15:39</vt:lpwstr>
  </property>
  <property fmtid="{D5CDD505-2E9C-101B-9397-08002B2CF9AE}" pid="13" name="Bookout">
    <vt:lpwstr>OK - 2023/02/16 11:17</vt:lpwstr>
  </property>
</Properties>
</file>